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5E" w:rsidRDefault="0045435E" w:rsidP="0045435E">
      <w:pPr>
        <w:jc w:val="center"/>
      </w:pPr>
      <w:r>
        <w:rPr>
          <w:noProof/>
        </w:rPr>
        <w:drawing>
          <wp:inline distT="0" distB="0" distL="0" distR="0">
            <wp:extent cx="628650" cy="609600"/>
            <wp:effectExtent l="19050" t="0" r="0" b="0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es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35E" w:rsidRDefault="0045435E" w:rsidP="0045435E">
      <w:pPr>
        <w:spacing w:before="40" w:line="216" w:lineRule="auto"/>
        <w:jc w:val="center"/>
        <w:rPr>
          <w:b/>
          <w:kern w:val="2"/>
          <w:sz w:val="32"/>
        </w:rPr>
      </w:pPr>
    </w:p>
    <w:p w:rsidR="0045435E" w:rsidRDefault="0045435E" w:rsidP="0045435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СЕЛЬСКИЙ  СОВЕТ БОЛЬШЕУСТИНСКОГО СЕЛЬСОВЕТА</w:t>
      </w:r>
    </w:p>
    <w:p w:rsidR="0045435E" w:rsidRDefault="0045435E" w:rsidP="0045435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ШАРАНГСКОГО МУНИЦИПАЛЬНОГО  РАЙОНА  НИЖЕГОРОДСКОЙ ОБЛАСТИ</w:t>
      </w:r>
    </w:p>
    <w:p w:rsidR="0045435E" w:rsidRDefault="0045435E" w:rsidP="0045435E">
      <w:pPr>
        <w:jc w:val="center"/>
        <w:rPr>
          <w:rFonts w:ascii="Arial" w:hAnsi="Arial" w:cs="Arial"/>
          <w:b/>
          <w:sz w:val="32"/>
          <w:szCs w:val="32"/>
        </w:rPr>
      </w:pPr>
    </w:p>
    <w:p w:rsidR="007E4C64" w:rsidRPr="00D854F5" w:rsidRDefault="007E4C64" w:rsidP="0045435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457099" w:rsidRPr="00F81F25" w:rsidRDefault="00457099" w:rsidP="00457099">
      <w:pPr>
        <w:rPr>
          <w:rFonts w:ascii="Arial" w:hAnsi="Arial" w:cs="Arial"/>
          <w:bCs/>
        </w:rPr>
      </w:pPr>
      <w:r w:rsidRPr="00F81F25">
        <w:rPr>
          <w:rFonts w:ascii="Arial" w:hAnsi="Arial" w:cs="Arial"/>
          <w:bCs/>
        </w:rPr>
        <w:t>от  20.10.2016 года</w:t>
      </w:r>
      <w:r w:rsidR="00F81F25">
        <w:rPr>
          <w:rFonts w:ascii="Arial" w:hAnsi="Arial" w:cs="Arial"/>
          <w:bCs/>
        </w:rPr>
        <w:t xml:space="preserve"> </w:t>
      </w:r>
      <w:r w:rsidR="00F81F25">
        <w:rPr>
          <w:rFonts w:ascii="Arial" w:hAnsi="Arial" w:cs="Arial"/>
          <w:bCs/>
        </w:rPr>
        <w:tab/>
      </w:r>
      <w:r w:rsidR="00F81F25">
        <w:rPr>
          <w:rFonts w:ascii="Arial" w:hAnsi="Arial" w:cs="Arial"/>
          <w:bCs/>
        </w:rPr>
        <w:tab/>
      </w:r>
      <w:r w:rsidR="00F81F25">
        <w:rPr>
          <w:rFonts w:ascii="Arial" w:hAnsi="Arial" w:cs="Arial"/>
          <w:bCs/>
        </w:rPr>
        <w:tab/>
      </w:r>
      <w:r w:rsidR="00F81F25">
        <w:rPr>
          <w:rFonts w:ascii="Arial" w:hAnsi="Arial" w:cs="Arial"/>
          <w:bCs/>
        </w:rPr>
        <w:tab/>
      </w:r>
      <w:r w:rsidR="00F81F25">
        <w:rPr>
          <w:rFonts w:ascii="Arial" w:hAnsi="Arial" w:cs="Arial"/>
          <w:bCs/>
        </w:rPr>
        <w:tab/>
      </w:r>
      <w:r w:rsidR="00F81F25">
        <w:rPr>
          <w:rFonts w:ascii="Arial" w:hAnsi="Arial" w:cs="Arial"/>
          <w:bCs/>
        </w:rPr>
        <w:tab/>
      </w:r>
      <w:r w:rsidR="00F81F25">
        <w:rPr>
          <w:rFonts w:ascii="Arial" w:hAnsi="Arial" w:cs="Arial"/>
          <w:bCs/>
        </w:rPr>
        <w:tab/>
      </w:r>
      <w:r w:rsidR="00F81F25">
        <w:rPr>
          <w:rFonts w:ascii="Arial" w:hAnsi="Arial" w:cs="Arial"/>
          <w:bCs/>
        </w:rPr>
        <w:tab/>
      </w:r>
      <w:r w:rsidR="00F81F25">
        <w:rPr>
          <w:rFonts w:ascii="Arial" w:hAnsi="Arial" w:cs="Arial"/>
          <w:bCs/>
        </w:rPr>
        <w:tab/>
      </w:r>
      <w:r w:rsidRPr="00F81F25">
        <w:rPr>
          <w:rFonts w:ascii="Arial" w:hAnsi="Arial" w:cs="Arial"/>
          <w:bCs/>
        </w:rPr>
        <w:t xml:space="preserve"> № 21</w:t>
      </w:r>
    </w:p>
    <w:p w:rsidR="0045435E" w:rsidRPr="00F81F25" w:rsidRDefault="001460C0" w:rsidP="007E4C64">
      <w:pPr>
        <w:jc w:val="both"/>
        <w:rPr>
          <w:rFonts w:ascii="Arial" w:hAnsi="Arial" w:cs="Arial"/>
          <w:sz w:val="28"/>
          <w:szCs w:val="28"/>
        </w:rPr>
      </w:pPr>
      <w:r w:rsidRPr="00F81F25">
        <w:rPr>
          <w:rFonts w:ascii="Arial" w:hAnsi="Arial" w:cs="Arial"/>
          <w:noProof/>
          <w:spacing w:val="6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5.6pt;margin-top:3.15pt;width:96.75pt;height:25.2pt;z-index:251661312;mso-width-relative:margin;mso-height-relative:margin" filled="f" stroked="f">
            <v:textbox style="mso-next-textbox:#_x0000_s1027">
              <w:txbxContent>
                <w:p w:rsidR="0045435E" w:rsidRPr="00237E18" w:rsidRDefault="0045435E" w:rsidP="0045435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F81F25">
        <w:rPr>
          <w:rFonts w:ascii="Arial" w:hAnsi="Arial" w:cs="Arial"/>
          <w:noProof/>
          <w:sz w:val="28"/>
          <w:szCs w:val="28"/>
          <w:lang w:eastAsia="en-US"/>
        </w:rPr>
        <w:pict>
          <v:shape id="_x0000_s1026" type="#_x0000_t202" style="position:absolute;left:0;text-align:left;margin-left:20.6pt;margin-top:3.15pt;width:96.75pt;height:25.2pt;z-index:251660288;mso-width-relative:margin;mso-height-relative:margin" filled="f" stroked="f">
            <v:textbox style="mso-next-textbox:#_x0000_s1026">
              <w:txbxContent>
                <w:p w:rsidR="0045435E" w:rsidRPr="00237E18" w:rsidRDefault="0045435E" w:rsidP="0045435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45435E" w:rsidRPr="00457099" w:rsidRDefault="0045435E" w:rsidP="0045435E">
      <w:pPr>
        <w:jc w:val="center"/>
        <w:rPr>
          <w:rFonts w:ascii="Arial" w:hAnsi="Arial" w:cs="Arial"/>
          <w:b/>
          <w:sz w:val="32"/>
          <w:szCs w:val="32"/>
        </w:rPr>
      </w:pPr>
      <w:r w:rsidRPr="00457099">
        <w:rPr>
          <w:rFonts w:ascii="Arial" w:hAnsi="Arial" w:cs="Arial"/>
          <w:b/>
          <w:sz w:val="32"/>
          <w:szCs w:val="32"/>
        </w:rPr>
        <w:t xml:space="preserve">Об утверждении Положения </w:t>
      </w:r>
    </w:p>
    <w:p w:rsidR="0045435E" w:rsidRPr="00457099" w:rsidRDefault="0045435E" w:rsidP="0045435E">
      <w:pPr>
        <w:jc w:val="center"/>
        <w:rPr>
          <w:rFonts w:ascii="Arial" w:hAnsi="Arial" w:cs="Arial"/>
          <w:b/>
          <w:sz w:val="32"/>
          <w:szCs w:val="32"/>
        </w:rPr>
      </w:pPr>
      <w:r w:rsidRPr="00457099">
        <w:rPr>
          <w:rFonts w:ascii="Arial" w:hAnsi="Arial" w:cs="Arial"/>
          <w:b/>
          <w:sz w:val="32"/>
          <w:szCs w:val="32"/>
        </w:rPr>
        <w:t>о бюджетном процесс</w:t>
      </w:r>
      <w:r w:rsidR="00F81F25">
        <w:rPr>
          <w:rFonts w:ascii="Arial" w:hAnsi="Arial" w:cs="Arial"/>
          <w:b/>
          <w:sz w:val="32"/>
          <w:szCs w:val="32"/>
        </w:rPr>
        <w:t xml:space="preserve">е в </w:t>
      </w:r>
      <w:proofErr w:type="spellStart"/>
      <w:r w:rsidR="00F81F25">
        <w:rPr>
          <w:rFonts w:ascii="Arial" w:hAnsi="Arial" w:cs="Arial"/>
          <w:b/>
          <w:sz w:val="32"/>
          <w:szCs w:val="32"/>
        </w:rPr>
        <w:t>Большеустинском</w:t>
      </w:r>
      <w:proofErr w:type="spellEnd"/>
      <w:r w:rsidR="00F81F25">
        <w:rPr>
          <w:rFonts w:ascii="Arial" w:hAnsi="Arial" w:cs="Arial"/>
          <w:b/>
          <w:sz w:val="32"/>
          <w:szCs w:val="32"/>
        </w:rPr>
        <w:t xml:space="preserve"> сельсовете </w:t>
      </w:r>
      <w:proofErr w:type="spellStart"/>
      <w:r w:rsidRPr="00457099">
        <w:rPr>
          <w:rFonts w:ascii="Arial" w:hAnsi="Arial" w:cs="Arial"/>
          <w:b/>
          <w:sz w:val="32"/>
          <w:szCs w:val="32"/>
        </w:rPr>
        <w:t>Шарангского</w:t>
      </w:r>
      <w:proofErr w:type="spellEnd"/>
      <w:r w:rsidRPr="00457099">
        <w:rPr>
          <w:rFonts w:ascii="Arial" w:hAnsi="Arial" w:cs="Arial"/>
          <w:b/>
          <w:sz w:val="32"/>
          <w:szCs w:val="32"/>
        </w:rPr>
        <w:t xml:space="preserve"> муниципального района Нижегородской области</w:t>
      </w:r>
    </w:p>
    <w:p w:rsidR="0045435E" w:rsidRPr="00457099" w:rsidRDefault="0045435E" w:rsidP="0045435E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:rsidR="0045435E" w:rsidRPr="00FD18CF" w:rsidRDefault="0045435E" w:rsidP="0045435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proofErr w:type="gramStart"/>
      <w:r w:rsidRPr="00404AB9">
        <w:rPr>
          <w:rFonts w:ascii="Arial" w:hAnsi="Arial" w:cs="Arial"/>
        </w:rPr>
        <w:t xml:space="preserve">В соответствии со ст. 9 Бюджетного кодекса Российской Федерации, Федеральным законом "Об общих принципах организации местного самоуправления в Российской Федерации", в целях определения правовых основ, содержания и механизма осуществления бюджетного процесса в </w:t>
      </w:r>
      <w:proofErr w:type="spellStart"/>
      <w:r>
        <w:rPr>
          <w:rFonts w:ascii="Arial" w:hAnsi="Arial" w:cs="Arial"/>
        </w:rPr>
        <w:t>Большеустинском</w:t>
      </w:r>
      <w:proofErr w:type="spellEnd"/>
      <w:r>
        <w:rPr>
          <w:rFonts w:ascii="Arial" w:hAnsi="Arial" w:cs="Arial"/>
        </w:rPr>
        <w:t xml:space="preserve"> сельсовете </w:t>
      </w:r>
      <w:proofErr w:type="spellStart"/>
      <w:r>
        <w:rPr>
          <w:rFonts w:ascii="Arial" w:hAnsi="Arial" w:cs="Arial"/>
        </w:rPr>
        <w:t>Шарангского</w:t>
      </w:r>
      <w:proofErr w:type="spellEnd"/>
      <w:r>
        <w:rPr>
          <w:rFonts w:ascii="Arial" w:hAnsi="Arial" w:cs="Arial"/>
        </w:rPr>
        <w:t xml:space="preserve"> муниципального района Нижегородской области</w:t>
      </w:r>
      <w:r w:rsidRPr="00404AB9">
        <w:rPr>
          <w:rFonts w:ascii="Arial" w:hAnsi="Arial" w:cs="Arial"/>
        </w:rPr>
        <w:t>, установления основ формирования доходов, осуществления расходов бюджета поселения</w:t>
      </w:r>
      <w:r>
        <w:rPr>
          <w:rFonts w:ascii="Arial" w:hAnsi="Arial" w:cs="Arial"/>
        </w:rPr>
        <w:t xml:space="preserve">, </w:t>
      </w:r>
      <w:r w:rsidRPr="00404A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сельский</w:t>
      </w:r>
      <w:r w:rsidRPr="00FD18CF">
        <w:rPr>
          <w:rFonts w:ascii="Arial" w:hAnsi="Arial" w:cs="Arial"/>
        </w:rPr>
        <w:t xml:space="preserve"> Совет </w:t>
      </w:r>
      <w:proofErr w:type="spellStart"/>
      <w:r>
        <w:rPr>
          <w:rFonts w:ascii="Arial" w:hAnsi="Arial" w:cs="Arial"/>
        </w:rPr>
        <w:t>Большеустинского</w:t>
      </w:r>
      <w:proofErr w:type="spellEnd"/>
      <w:r>
        <w:rPr>
          <w:rFonts w:ascii="Arial" w:hAnsi="Arial" w:cs="Arial"/>
        </w:rPr>
        <w:t xml:space="preserve"> сельсовета </w:t>
      </w:r>
      <w:proofErr w:type="spellStart"/>
      <w:r w:rsidRPr="00FD18CF">
        <w:rPr>
          <w:rFonts w:ascii="Arial" w:hAnsi="Arial" w:cs="Arial"/>
        </w:rPr>
        <w:t>Шарангского</w:t>
      </w:r>
      <w:proofErr w:type="spellEnd"/>
      <w:r w:rsidRPr="00FD18CF">
        <w:rPr>
          <w:rFonts w:ascii="Arial" w:hAnsi="Arial" w:cs="Arial"/>
        </w:rPr>
        <w:t xml:space="preserve"> муниципального района Нижегородской области РЕШИЛ:</w:t>
      </w:r>
      <w:proofErr w:type="gramEnd"/>
    </w:p>
    <w:p w:rsidR="0045435E" w:rsidRPr="00AC6713" w:rsidRDefault="0045435E" w:rsidP="0045435E">
      <w:pPr>
        <w:spacing w:line="276" w:lineRule="auto"/>
        <w:jc w:val="both"/>
        <w:rPr>
          <w:rFonts w:ascii="Arial" w:hAnsi="Arial" w:cs="Arial"/>
        </w:rPr>
      </w:pPr>
      <w:r w:rsidRPr="00AC6713">
        <w:rPr>
          <w:rFonts w:ascii="Arial" w:hAnsi="Arial" w:cs="Arial"/>
        </w:rPr>
        <w:t xml:space="preserve">           1. Утвердить прилагаемое </w:t>
      </w:r>
      <w:hyperlink r:id="rId5" w:history="1">
        <w:r w:rsidRPr="00AC6713">
          <w:rPr>
            <w:rFonts w:ascii="Arial" w:hAnsi="Arial" w:cs="Arial"/>
          </w:rPr>
          <w:t>Положение</w:t>
        </w:r>
      </w:hyperlink>
      <w:r w:rsidRPr="00AC6713">
        <w:rPr>
          <w:rFonts w:ascii="Arial" w:hAnsi="Arial" w:cs="Arial"/>
        </w:rPr>
        <w:t xml:space="preserve"> о бюджетном процессе </w:t>
      </w:r>
      <w:proofErr w:type="spellStart"/>
      <w:r>
        <w:rPr>
          <w:rFonts w:ascii="Arial" w:hAnsi="Arial" w:cs="Arial"/>
        </w:rPr>
        <w:t>Большеустинском</w:t>
      </w:r>
      <w:proofErr w:type="spellEnd"/>
      <w:r>
        <w:rPr>
          <w:rFonts w:ascii="Arial" w:hAnsi="Arial" w:cs="Arial"/>
        </w:rPr>
        <w:t xml:space="preserve"> сельсовете </w:t>
      </w:r>
      <w:r w:rsidRPr="00AC6713">
        <w:rPr>
          <w:rFonts w:ascii="Arial" w:hAnsi="Arial" w:cs="Arial"/>
        </w:rPr>
        <w:t xml:space="preserve"> </w:t>
      </w:r>
      <w:proofErr w:type="spellStart"/>
      <w:r w:rsidRPr="00AC6713">
        <w:rPr>
          <w:rFonts w:ascii="Arial" w:hAnsi="Arial" w:cs="Arial"/>
        </w:rPr>
        <w:t>Шарангского</w:t>
      </w:r>
      <w:proofErr w:type="spellEnd"/>
      <w:r w:rsidRPr="00AC6713">
        <w:rPr>
          <w:rFonts w:ascii="Arial" w:hAnsi="Arial" w:cs="Arial"/>
        </w:rPr>
        <w:t xml:space="preserve"> муниципального района Нижегородской области. </w:t>
      </w:r>
    </w:p>
    <w:p w:rsidR="0045435E" w:rsidRPr="00AC6713" w:rsidRDefault="0045435E" w:rsidP="0045435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AC6713">
        <w:rPr>
          <w:rFonts w:ascii="Arial" w:hAnsi="Arial" w:cs="Arial"/>
        </w:rPr>
        <w:t xml:space="preserve">          2. Признать утратившим силу:</w:t>
      </w:r>
    </w:p>
    <w:p w:rsidR="0045435E" w:rsidRPr="00AC6713" w:rsidRDefault="0045435E" w:rsidP="0045435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AC6713">
        <w:rPr>
          <w:rFonts w:ascii="Arial" w:hAnsi="Arial" w:cs="Arial"/>
        </w:rPr>
        <w:t xml:space="preserve">- Решение </w:t>
      </w:r>
      <w:proofErr w:type="spellStart"/>
      <w:r w:rsidR="0010373E">
        <w:rPr>
          <w:rFonts w:ascii="Arial" w:hAnsi="Arial" w:cs="Arial"/>
        </w:rPr>
        <w:t>Большеустинского</w:t>
      </w:r>
      <w:proofErr w:type="spellEnd"/>
      <w:r w:rsidR="0010373E">
        <w:rPr>
          <w:rFonts w:ascii="Arial" w:hAnsi="Arial" w:cs="Arial"/>
        </w:rPr>
        <w:t xml:space="preserve"> сельского совета </w:t>
      </w:r>
      <w:r w:rsidR="00631897">
        <w:rPr>
          <w:rFonts w:ascii="Arial" w:hAnsi="Arial" w:cs="Arial"/>
        </w:rPr>
        <w:t xml:space="preserve">от 20.03.2007 года №6 «Об утверждении Положения о бюджетном процессе в </w:t>
      </w:r>
      <w:proofErr w:type="spellStart"/>
      <w:r w:rsidR="00631897">
        <w:rPr>
          <w:rFonts w:ascii="Arial" w:hAnsi="Arial" w:cs="Arial"/>
        </w:rPr>
        <w:t>Большеустинском</w:t>
      </w:r>
      <w:proofErr w:type="spellEnd"/>
      <w:r w:rsidR="00631897">
        <w:rPr>
          <w:rFonts w:ascii="Arial" w:hAnsi="Arial" w:cs="Arial"/>
        </w:rPr>
        <w:t xml:space="preserve"> сельсовете </w:t>
      </w:r>
      <w:proofErr w:type="spellStart"/>
      <w:r w:rsidR="00631897">
        <w:rPr>
          <w:rFonts w:ascii="Arial" w:hAnsi="Arial" w:cs="Arial"/>
        </w:rPr>
        <w:t>Шарангского</w:t>
      </w:r>
      <w:proofErr w:type="spellEnd"/>
      <w:r w:rsidR="00631897">
        <w:rPr>
          <w:rFonts w:ascii="Arial" w:hAnsi="Arial" w:cs="Arial"/>
        </w:rPr>
        <w:t xml:space="preserve"> района Нижегородской области».</w:t>
      </w:r>
    </w:p>
    <w:p w:rsidR="0045435E" w:rsidRPr="00AC6713" w:rsidRDefault="0045435E" w:rsidP="0045435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45435E" w:rsidRDefault="0045435E" w:rsidP="0045435E">
      <w:pPr>
        <w:spacing w:line="276" w:lineRule="auto"/>
        <w:ind w:firstLine="567"/>
        <w:jc w:val="both"/>
        <w:rPr>
          <w:rFonts w:ascii="Arial" w:hAnsi="Arial" w:cs="Arial"/>
        </w:rPr>
      </w:pPr>
    </w:p>
    <w:p w:rsidR="00404CD6" w:rsidRPr="00D854F5" w:rsidRDefault="00404CD6" w:rsidP="00404CD6">
      <w:pPr>
        <w:tabs>
          <w:tab w:val="left" w:pos="2670"/>
          <w:tab w:val="left" w:pos="7530"/>
        </w:tabs>
        <w:jc w:val="center"/>
        <w:rPr>
          <w:rFonts w:ascii="Arial" w:hAnsi="Arial" w:cs="Arial"/>
        </w:rPr>
      </w:pPr>
      <w:r w:rsidRPr="00D854F5">
        <w:rPr>
          <w:rFonts w:ascii="Arial" w:hAnsi="Arial" w:cs="Arial"/>
        </w:rPr>
        <w:t>Глава местного самоуправления</w:t>
      </w:r>
      <w:r w:rsidRPr="00D854F5">
        <w:rPr>
          <w:rFonts w:ascii="Arial" w:hAnsi="Arial" w:cs="Arial"/>
        </w:rPr>
        <w:tab/>
        <w:t>Р.М.Протасова</w:t>
      </w:r>
    </w:p>
    <w:p w:rsidR="00404CD6" w:rsidRDefault="00404CD6" w:rsidP="00404CD6"/>
    <w:p w:rsidR="0045435E" w:rsidRDefault="0045435E" w:rsidP="0045435E">
      <w:pPr>
        <w:spacing w:line="276" w:lineRule="auto"/>
        <w:ind w:firstLine="567"/>
        <w:jc w:val="both"/>
        <w:rPr>
          <w:rFonts w:ascii="Arial" w:hAnsi="Arial" w:cs="Arial"/>
        </w:rPr>
      </w:pPr>
    </w:p>
    <w:p w:rsidR="0045435E" w:rsidRDefault="0045435E" w:rsidP="0045435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45435E" w:rsidRDefault="0045435E" w:rsidP="0045435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45435E" w:rsidRDefault="0045435E" w:rsidP="0045435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45435E" w:rsidRDefault="0045435E" w:rsidP="0045435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45435E" w:rsidRDefault="0045435E" w:rsidP="0045435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45435E" w:rsidRDefault="0045435E" w:rsidP="0045435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45435E" w:rsidRDefault="0045435E" w:rsidP="0045435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404CD6" w:rsidRDefault="00404CD6" w:rsidP="0045435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45435E" w:rsidRDefault="0045435E" w:rsidP="0045435E">
      <w:pPr>
        <w:spacing w:line="276" w:lineRule="auto"/>
        <w:jc w:val="both"/>
        <w:rPr>
          <w:rFonts w:ascii="Arial" w:hAnsi="Arial" w:cs="Arial"/>
        </w:rPr>
      </w:pPr>
    </w:p>
    <w:p w:rsidR="00631897" w:rsidRDefault="00631897" w:rsidP="0045435E">
      <w:pPr>
        <w:spacing w:line="276" w:lineRule="auto"/>
        <w:jc w:val="both"/>
        <w:rPr>
          <w:rFonts w:ascii="Arial" w:hAnsi="Arial" w:cs="Arial"/>
        </w:rPr>
      </w:pPr>
    </w:p>
    <w:p w:rsidR="0045435E" w:rsidRPr="00631897" w:rsidRDefault="0045435E" w:rsidP="0045435E">
      <w:pPr>
        <w:pStyle w:val="a3"/>
        <w:jc w:val="right"/>
        <w:rPr>
          <w:rFonts w:ascii="Arial" w:hAnsi="Arial" w:cs="Arial"/>
          <w:b w:val="0"/>
          <w:sz w:val="32"/>
          <w:szCs w:val="32"/>
        </w:rPr>
      </w:pPr>
      <w:r w:rsidRPr="00631897">
        <w:rPr>
          <w:rFonts w:ascii="Arial" w:hAnsi="Arial" w:cs="Arial"/>
          <w:b w:val="0"/>
          <w:sz w:val="32"/>
          <w:szCs w:val="32"/>
        </w:rPr>
        <w:lastRenderedPageBreak/>
        <w:t>Приложение</w:t>
      </w:r>
    </w:p>
    <w:p w:rsidR="00EA677C" w:rsidRDefault="0045435E" w:rsidP="0045435E">
      <w:pPr>
        <w:pStyle w:val="a3"/>
        <w:jc w:val="right"/>
        <w:rPr>
          <w:rFonts w:ascii="Arial" w:hAnsi="Arial" w:cs="Arial"/>
          <w:b w:val="0"/>
          <w:sz w:val="22"/>
          <w:szCs w:val="22"/>
        </w:rPr>
      </w:pPr>
      <w:r w:rsidRPr="00F41148">
        <w:rPr>
          <w:rFonts w:ascii="Arial" w:hAnsi="Arial" w:cs="Arial"/>
          <w:b w:val="0"/>
          <w:sz w:val="22"/>
          <w:szCs w:val="22"/>
        </w:rPr>
        <w:t xml:space="preserve">к  </w:t>
      </w:r>
      <w:r w:rsidR="00404CD6">
        <w:rPr>
          <w:rFonts w:ascii="Arial" w:hAnsi="Arial" w:cs="Arial"/>
          <w:b w:val="0"/>
          <w:sz w:val="22"/>
          <w:szCs w:val="22"/>
        </w:rPr>
        <w:t xml:space="preserve"> решению</w:t>
      </w:r>
      <w:r>
        <w:rPr>
          <w:rFonts w:ascii="Arial" w:hAnsi="Arial" w:cs="Arial"/>
          <w:b w:val="0"/>
          <w:sz w:val="22"/>
          <w:szCs w:val="22"/>
        </w:rPr>
        <w:t xml:space="preserve"> сельского  Совета</w:t>
      </w:r>
    </w:p>
    <w:p w:rsidR="0045435E" w:rsidRPr="00F41148" w:rsidRDefault="0045435E" w:rsidP="0045435E">
      <w:pPr>
        <w:pStyle w:val="a3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b w:val="0"/>
          <w:sz w:val="22"/>
          <w:szCs w:val="22"/>
        </w:rPr>
        <w:t>Большеустинского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сельсовета </w:t>
      </w:r>
      <w:r w:rsidRPr="00F41148">
        <w:rPr>
          <w:rFonts w:ascii="Arial" w:hAnsi="Arial" w:cs="Arial"/>
          <w:b w:val="0"/>
          <w:sz w:val="22"/>
          <w:szCs w:val="22"/>
        </w:rPr>
        <w:t xml:space="preserve"> </w:t>
      </w:r>
    </w:p>
    <w:p w:rsidR="00EA677C" w:rsidRDefault="0045435E" w:rsidP="0045435E">
      <w:pPr>
        <w:pStyle w:val="a3"/>
        <w:jc w:val="right"/>
        <w:rPr>
          <w:rFonts w:ascii="Arial" w:hAnsi="Arial" w:cs="Arial"/>
          <w:b w:val="0"/>
          <w:sz w:val="22"/>
          <w:szCs w:val="22"/>
        </w:rPr>
      </w:pPr>
      <w:proofErr w:type="spellStart"/>
      <w:r w:rsidRPr="00F41148">
        <w:rPr>
          <w:rFonts w:ascii="Arial" w:hAnsi="Arial" w:cs="Arial"/>
          <w:b w:val="0"/>
          <w:sz w:val="22"/>
          <w:szCs w:val="22"/>
        </w:rPr>
        <w:t>Шарангского</w:t>
      </w:r>
      <w:proofErr w:type="spellEnd"/>
      <w:r w:rsidRPr="00F41148">
        <w:rPr>
          <w:rFonts w:ascii="Arial" w:hAnsi="Arial" w:cs="Arial"/>
          <w:b w:val="0"/>
          <w:sz w:val="22"/>
          <w:szCs w:val="22"/>
        </w:rPr>
        <w:t xml:space="preserve"> муниципального района</w:t>
      </w:r>
      <w:r>
        <w:rPr>
          <w:rFonts w:ascii="Arial" w:hAnsi="Arial" w:cs="Arial"/>
          <w:b w:val="0"/>
          <w:sz w:val="22"/>
          <w:szCs w:val="22"/>
        </w:rPr>
        <w:t xml:space="preserve"> </w:t>
      </w:r>
    </w:p>
    <w:p w:rsidR="0045435E" w:rsidRPr="00F41148" w:rsidRDefault="0045435E" w:rsidP="0045435E">
      <w:pPr>
        <w:pStyle w:val="a3"/>
        <w:jc w:val="right"/>
        <w:rPr>
          <w:rFonts w:ascii="Arial" w:hAnsi="Arial" w:cs="Arial"/>
          <w:b w:val="0"/>
          <w:sz w:val="22"/>
          <w:szCs w:val="22"/>
        </w:rPr>
      </w:pPr>
      <w:r w:rsidRPr="00F41148">
        <w:rPr>
          <w:rFonts w:ascii="Arial" w:hAnsi="Arial" w:cs="Arial"/>
          <w:b w:val="0"/>
          <w:sz w:val="22"/>
          <w:szCs w:val="22"/>
        </w:rPr>
        <w:t>Нижегородской области</w:t>
      </w:r>
    </w:p>
    <w:p w:rsidR="0045435E" w:rsidRPr="00F41148" w:rsidRDefault="0045435E" w:rsidP="0045435E">
      <w:pPr>
        <w:pStyle w:val="a3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от </w:t>
      </w:r>
      <w:r w:rsidR="00EA677C">
        <w:rPr>
          <w:rFonts w:ascii="Arial" w:hAnsi="Arial" w:cs="Arial"/>
          <w:b w:val="0"/>
          <w:sz w:val="22"/>
          <w:szCs w:val="22"/>
        </w:rPr>
        <w:t>20.10.2016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F41148">
        <w:rPr>
          <w:rFonts w:ascii="Arial" w:hAnsi="Arial" w:cs="Arial"/>
          <w:b w:val="0"/>
          <w:sz w:val="22"/>
          <w:szCs w:val="22"/>
        </w:rPr>
        <w:t>года №</w:t>
      </w:r>
      <w:r w:rsidR="00EA677C">
        <w:rPr>
          <w:rFonts w:ascii="Arial" w:hAnsi="Arial" w:cs="Arial"/>
          <w:b w:val="0"/>
          <w:sz w:val="22"/>
          <w:szCs w:val="22"/>
        </w:rPr>
        <w:t xml:space="preserve"> 21</w:t>
      </w:r>
    </w:p>
    <w:p w:rsidR="0045435E" w:rsidRPr="00EA677C" w:rsidRDefault="0045435E" w:rsidP="0045435E">
      <w:pPr>
        <w:spacing w:line="276" w:lineRule="auto"/>
        <w:jc w:val="both"/>
        <w:rPr>
          <w:rFonts w:ascii="Arial" w:hAnsi="Arial" w:cs="Arial"/>
          <w:sz w:val="32"/>
          <w:szCs w:val="32"/>
        </w:rPr>
      </w:pPr>
    </w:p>
    <w:bookmarkStart w:id="0" w:name="Par97"/>
    <w:bookmarkEnd w:id="0"/>
    <w:p w:rsidR="0045435E" w:rsidRPr="00EA677C" w:rsidRDefault="001460C0" w:rsidP="0045435E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EA677C">
        <w:rPr>
          <w:rFonts w:ascii="Arial" w:hAnsi="Arial" w:cs="Arial"/>
          <w:b/>
          <w:color w:val="000000"/>
          <w:sz w:val="32"/>
          <w:szCs w:val="32"/>
        </w:rPr>
        <w:fldChar w:fldCharType="begin"/>
      </w:r>
      <w:r w:rsidR="0045435E" w:rsidRPr="00EA677C">
        <w:rPr>
          <w:rFonts w:ascii="Arial" w:hAnsi="Arial" w:cs="Arial"/>
          <w:b/>
          <w:color w:val="000000"/>
          <w:sz w:val="32"/>
          <w:szCs w:val="32"/>
        </w:rPr>
        <w:instrText xml:space="preserve">HYPERLINK consultantplus://offline/ref=4907EE00C968325D1A42CC8C4243C7709BAD09232B879AEC756F9F8A3D7C611E808C22CA9331988874FAD5C1w9M </w:instrText>
      </w:r>
      <w:r w:rsidRPr="00EA677C">
        <w:rPr>
          <w:rFonts w:ascii="Arial" w:hAnsi="Arial" w:cs="Arial"/>
          <w:b/>
          <w:color w:val="000000"/>
          <w:sz w:val="32"/>
          <w:szCs w:val="32"/>
        </w:rPr>
        <w:fldChar w:fldCharType="separate"/>
      </w:r>
      <w:r w:rsidR="0045435E" w:rsidRPr="00EA677C">
        <w:rPr>
          <w:rFonts w:ascii="Arial" w:hAnsi="Arial" w:cs="Arial"/>
          <w:b/>
          <w:color w:val="000000"/>
          <w:sz w:val="32"/>
          <w:szCs w:val="32"/>
        </w:rPr>
        <w:t>Положение</w:t>
      </w:r>
      <w:r w:rsidRPr="00EA677C">
        <w:rPr>
          <w:rFonts w:ascii="Arial" w:hAnsi="Arial" w:cs="Arial"/>
          <w:b/>
          <w:color w:val="000000"/>
          <w:sz w:val="32"/>
          <w:szCs w:val="32"/>
        </w:rPr>
        <w:fldChar w:fldCharType="end"/>
      </w:r>
      <w:r w:rsidR="0045435E" w:rsidRPr="00EA677C">
        <w:rPr>
          <w:rFonts w:ascii="Arial" w:hAnsi="Arial" w:cs="Arial"/>
          <w:b/>
          <w:color w:val="000000"/>
          <w:sz w:val="32"/>
          <w:szCs w:val="32"/>
        </w:rPr>
        <w:t xml:space="preserve"> </w:t>
      </w:r>
    </w:p>
    <w:p w:rsidR="0045435E" w:rsidRPr="00EA677C" w:rsidRDefault="0045435E" w:rsidP="0045435E">
      <w:pPr>
        <w:jc w:val="center"/>
        <w:rPr>
          <w:rFonts w:ascii="Arial" w:hAnsi="Arial" w:cs="Arial"/>
          <w:b/>
          <w:sz w:val="32"/>
          <w:szCs w:val="32"/>
        </w:rPr>
      </w:pPr>
      <w:r w:rsidRPr="00EA677C">
        <w:rPr>
          <w:rFonts w:ascii="Arial" w:hAnsi="Arial" w:cs="Arial"/>
          <w:b/>
          <w:sz w:val="32"/>
          <w:szCs w:val="32"/>
        </w:rPr>
        <w:t xml:space="preserve">о бюджетном процессе в </w:t>
      </w:r>
      <w:proofErr w:type="spellStart"/>
      <w:r w:rsidRPr="00EA677C">
        <w:rPr>
          <w:rFonts w:ascii="Arial" w:hAnsi="Arial" w:cs="Arial"/>
          <w:b/>
          <w:sz w:val="32"/>
          <w:szCs w:val="32"/>
        </w:rPr>
        <w:t>Большеустинском</w:t>
      </w:r>
      <w:proofErr w:type="spellEnd"/>
      <w:r w:rsidRPr="00EA677C">
        <w:rPr>
          <w:rFonts w:ascii="Arial" w:hAnsi="Arial" w:cs="Arial"/>
          <w:b/>
          <w:sz w:val="32"/>
          <w:szCs w:val="32"/>
        </w:rPr>
        <w:t xml:space="preserve"> сельсовете </w:t>
      </w:r>
      <w:proofErr w:type="spellStart"/>
      <w:r w:rsidRPr="00EA677C">
        <w:rPr>
          <w:rFonts w:ascii="Arial" w:hAnsi="Arial" w:cs="Arial"/>
          <w:b/>
          <w:sz w:val="32"/>
          <w:szCs w:val="32"/>
        </w:rPr>
        <w:t>Шарангского</w:t>
      </w:r>
      <w:proofErr w:type="spellEnd"/>
      <w:r w:rsidRPr="00EA677C">
        <w:rPr>
          <w:rFonts w:ascii="Arial" w:hAnsi="Arial" w:cs="Arial"/>
          <w:b/>
          <w:sz w:val="32"/>
          <w:szCs w:val="32"/>
        </w:rPr>
        <w:t xml:space="preserve"> муниципального района Нижегородской области</w:t>
      </w:r>
    </w:p>
    <w:p w:rsidR="0045435E" w:rsidRPr="00EA677C" w:rsidRDefault="0045435E" w:rsidP="0045435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EA677C">
        <w:rPr>
          <w:rFonts w:ascii="Arial" w:hAnsi="Arial" w:cs="Arial"/>
          <w:b/>
          <w:sz w:val="32"/>
          <w:szCs w:val="32"/>
        </w:rPr>
        <w:t xml:space="preserve"> (далее - Положение)</w:t>
      </w:r>
    </w:p>
    <w:p w:rsidR="0045435E" w:rsidRPr="007E6CEA" w:rsidRDefault="0045435E" w:rsidP="0045435E">
      <w:pPr>
        <w:jc w:val="center"/>
        <w:rPr>
          <w:rFonts w:ascii="Arial" w:hAnsi="Arial" w:cs="Arial"/>
          <w:sz w:val="20"/>
          <w:szCs w:val="20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Раздел 1. Общие положения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1. Правоотношения, регулируемые настоящим Положением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proofErr w:type="gramStart"/>
      <w:r w:rsidRPr="00EA677C">
        <w:rPr>
          <w:rFonts w:ascii="Arial" w:hAnsi="Arial" w:cs="Arial"/>
        </w:rPr>
        <w:t>Настоящее Положение регулирует отдельные отношения, возникающие между субъектами бюджетных правоотношений в процессе формирования доходов и осуществления расходов бюджета поселения, а также отношения, возникающие между субъектами бюджетных правоотношений в процессе составления и рассмотрения проекта бюджета поселения на очередной финансовый год, утверждения и исполнения бюджета поселения на очередной финансовый год, контроля за его исполнением, осуществления бюджетного учета, составления, рассмотрения и утверждения бюджетной</w:t>
      </w:r>
      <w:proofErr w:type="gramEnd"/>
      <w:r w:rsidRPr="00EA677C">
        <w:rPr>
          <w:rFonts w:ascii="Arial" w:hAnsi="Arial" w:cs="Arial"/>
        </w:rPr>
        <w:t xml:space="preserve"> отчетности.</w:t>
      </w:r>
    </w:p>
    <w:p w:rsidR="0045435E" w:rsidRPr="00EA677C" w:rsidRDefault="0045435E" w:rsidP="0045435E">
      <w:pPr>
        <w:jc w:val="center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2. Понятия и термины, применяемые в настоящем Положении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В отношении настоящего Положения применяются понятия и термины, определенные Бюджетным кодексом Российской Федерации и иными федеральными законами, регулирующими бюджетные правоотношения.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3. Основные этапы бюджетного процесса</w:t>
      </w:r>
    </w:p>
    <w:p w:rsidR="0045435E" w:rsidRPr="00EA677C" w:rsidRDefault="0045435E" w:rsidP="0045435E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1.Бюджетный процесс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включает следующие этапы: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</w:t>
      </w:r>
      <w:r w:rsidRPr="00EA677C">
        <w:rPr>
          <w:rFonts w:ascii="Arial" w:hAnsi="Arial" w:cs="Arial"/>
        </w:rPr>
        <w:tab/>
        <w:t>составление проекта бюджета поселения;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</w:t>
      </w:r>
      <w:r w:rsidRPr="00EA677C">
        <w:rPr>
          <w:rFonts w:ascii="Arial" w:hAnsi="Arial" w:cs="Arial"/>
        </w:rPr>
        <w:tab/>
        <w:t>рассмотрение и утверждение бюджета поселения, внесение изменений в бюджет поселения;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</w:t>
      </w:r>
      <w:r w:rsidRPr="00EA677C">
        <w:rPr>
          <w:rFonts w:ascii="Arial" w:hAnsi="Arial" w:cs="Arial"/>
        </w:rPr>
        <w:tab/>
        <w:t>исполнение бюджета поселения;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</w:t>
      </w:r>
      <w:r w:rsidRPr="00EA677C">
        <w:rPr>
          <w:rFonts w:ascii="Arial" w:hAnsi="Arial" w:cs="Arial"/>
        </w:rPr>
        <w:tab/>
        <w:t>составление и утверждение отчета об исполнении бюджета поселения;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5)</w:t>
      </w:r>
      <w:r w:rsidRPr="00EA677C">
        <w:rPr>
          <w:rFonts w:ascii="Arial" w:hAnsi="Arial" w:cs="Arial"/>
        </w:rPr>
        <w:tab/>
        <w:t>осуществление муниципального финансового контроля.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Раздел 2. Отдельные положения о доходах и расходах бюджета поселения, бюджетных кредитах, муниципальном долге, межбюджетных трансфертах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4. Формирование доходов бюджета поселения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Доходы бюджета поселения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5. Формирование расходов бюджета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proofErr w:type="gramStart"/>
      <w:r w:rsidRPr="00EA677C">
        <w:rPr>
          <w:rFonts w:ascii="Arial" w:hAnsi="Arial" w:cs="Arial"/>
        </w:rPr>
        <w:t xml:space="preserve">Формирование расходов бюджета поселения осуществляется в соответствии с расходными обязательствами, обусловленными установленным законодательством Российской Федерации разграничением полномочий федеральных органов государственной власти, органов государственной власти субъектов Российской Федерации и органов местного самоуправления, исполнение которых согласно </w:t>
      </w:r>
      <w:r w:rsidRPr="00EA677C">
        <w:rPr>
          <w:rFonts w:ascii="Arial" w:hAnsi="Arial" w:cs="Arial"/>
        </w:rPr>
        <w:lastRenderedPageBreak/>
        <w:t xml:space="preserve">законодательству Российской Федерации, Нижегородской области и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района, договорами  и соглашениями  должно происходить в очередном финансовом году за счет средств бюджета поселения.</w:t>
      </w:r>
      <w:proofErr w:type="gramEnd"/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6. Бюджетные ассигнования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         К бюджетным ассигнованиям относятся ассигнования: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оказание муниципальных услуг (выполнение работ), включая ассигнования на закупки товаров, работ, услуг для обеспечения муниципальных нужд.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7. Осуществление расходов, не предусмотренных бюджетом</w:t>
      </w:r>
    </w:p>
    <w:p w:rsidR="0045435E" w:rsidRPr="00EA677C" w:rsidRDefault="0010373E" w:rsidP="004543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>Если принимается закон</w:t>
      </w:r>
      <w:r w:rsidR="0045435E" w:rsidRPr="00EA677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45435E" w:rsidRPr="00EA677C">
        <w:rPr>
          <w:rFonts w:ascii="Arial" w:hAnsi="Arial" w:cs="Arial"/>
        </w:rPr>
        <w:t>либо другой нормативный правовой акт, предусматривающий увеличение расходных обязательств по существующим видам расходных обязательств или введение новых видов расходных обязательств,  которые до его принятия не исполнялись ни одним публично-правовым образованием, указанный нормативный правовой акт должен содержать нормы, определяющие источники и порядок исполнения новых видов расходных обязательств, в том числе,  в случае необходимости порядок передачи финансовых ресурсов на</w:t>
      </w:r>
      <w:proofErr w:type="gramEnd"/>
      <w:r w:rsidR="0045435E" w:rsidRPr="00EA677C">
        <w:rPr>
          <w:rFonts w:ascii="Arial" w:hAnsi="Arial" w:cs="Arial"/>
        </w:rPr>
        <w:t xml:space="preserve"> новые виды расходных обязательств в бюджет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2. </w:t>
      </w:r>
      <w:proofErr w:type="gramStart"/>
      <w:r w:rsidRPr="00EA677C">
        <w:rPr>
          <w:rFonts w:ascii="Arial" w:hAnsi="Arial" w:cs="Arial"/>
        </w:rPr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решение о бюджете при наличии соответствующих источников дополнительных поступлений в бюджет и (или</w:t>
      </w:r>
      <w:proofErr w:type="gramEnd"/>
      <w:r w:rsidRPr="00EA677C">
        <w:rPr>
          <w:rFonts w:ascii="Arial" w:hAnsi="Arial" w:cs="Arial"/>
        </w:rPr>
        <w:t>) при сокращении бюджетных ассигнований по отдельным статьям расходов бюджета.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8. Расходные обязательства поселения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1. Расходные обязательства поселения возникают в результате: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- принятия муниципальных правовых актов по вопросам местного значения и иным вопросам, которые в соответствии с федеральными законами вправе решать органы местного самоуправления поселения, а также заключения поселением (от имени муниципального образования) договоров (соглашений) по данным вопросам;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- принятия муниципальных правовых актов при осуществлении органами местного самоуправления переданных им отдельных государственных полномочий;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- заключения от имени муниципального образования договоров (соглашений) муниципальными казенными учреждениями.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 Расходные обязательства поселения, указанные в  абзацах втором и четвертом пункта 1 настоящей статьи, устанавливаются органами местного самоуправления поселения самостоятельно за счет собственных доходов и источников финансирования бюджета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3. </w:t>
      </w:r>
      <w:proofErr w:type="gramStart"/>
      <w:r w:rsidRPr="00EA677C">
        <w:rPr>
          <w:rFonts w:ascii="Arial" w:hAnsi="Arial" w:cs="Arial"/>
        </w:rPr>
        <w:t>Расходные обязательства поселения, указанные в  абзаце третьем пункта 1 настоящей статьи, устанавливаются муниципальными правовыми актами органов местного самоуправления поселения  в соответствии  с федеральными законами (законами Нижегородской области), исполняются за счет и в пределах субвенций из районного бюджета, предоставляемых бюджету поселения в порядке, предусмотренном  статьей 140 Бюджетного кодекса РФ.</w:t>
      </w:r>
      <w:proofErr w:type="gramEnd"/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В случае</w:t>
      </w:r>
      <w:proofErr w:type="gramStart"/>
      <w:r w:rsidRPr="00EA677C">
        <w:rPr>
          <w:rFonts w:ascii="Arial" w:hAnsi="Arial" w:cs="Arial"/>
        </w:rPr>
        <w:t>,</w:t>
      </w:r>
      <w:proofErr w:type="gramEnd"/>
      <w:r w:rsidRPr="00EA677C">
        <w:rPr>
          <w:rFonts w:ascii="Arial" w:hAnsi="Arial" w:cs="Arial"/>
        </w:rPr>
        <w:t xml:space="preserve"> если в муниципальном образовании превышены нормативы, используемые в методиках расчета соответствующих субвенций, финансовое обеспечение дополнительных расходов, необходимых для полного исполнения указанных расходных обязательств муниципального образования, осуществляется за счет собственных доходов и источников финансирования дефицита бюджета поселения.</w:t>
      </w:r>
    </w:p>
    <w:p w:rsidR="0045435E" w:rsidRPr="00EA677C" w:rsidRDefault="0045435E" w:rsidP="0045435E">
      <w:pPr>
        <w:jc w:val="center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lastRenderedPageBreak/>
        <w:t>Статья 9. Реестр расходных обязательств поселения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1. Реестр  расходных обязательств ведется  администрацией поселения и представляется в финансовое управление администрации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в установленном им порядке.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2. Основными принципами ведения реестра расходных обязательств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являются: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-полнота отражения расходных обязательств;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-периодичность обновления реестра расходных обязательств и сведений о них;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-открытость сведений о расходных обязательствах, содержащихся в реестре;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-единство формата отражения сведений о реестре расходных обязательств;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-достоверность сведений о расходных обязательствах, содержащихся в реестре.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 Порядок ведения реестра расходных обязательств устанавливается нормативным правовым актом администрации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 Данные реестра расходных обязательств используются при разработке среднесрочного финансового плана (в части бюджета действующих обязательств поселения) и проекта бюджета  поселения на очередной финансовый год.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10. Резервный фонд администрации поселения</w:t>
      </w:r>
    </w:p>
    <w:p w:rsidR="0045435E" w:rsidRPr="00EA677C" w:rsidRDefault="0045435E" w:rsidP="0045435E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</w:t>
      </w:r>
      <w:r w:rsidRPr="00EA677C">
        <w:rPr>
          <w:rFonts w:ascii="Arial" w:hAnsi="Arial" w:cs="Arial"/>
        </w:rPr>
        <w:tab/>
        <w:t>В расходной части бюджета поселения на очередной финансовый год предусматривается создание резервного фонда администрации поселения в размере не более 3 процентов утвержденного решением сельского  Совета о бюджете поселения на очередной финансовый год общего объема расходов.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</w:t>
      </w:r>
      <w:r w:rsidRPr="00EA677C">
        <w:rPr>
          <w:rFonts w:ascii="Arial" w:hAnsi="Arial" w:cs="Arial"/>
        </w:rPr>
        <w:tab/>
        <w:t xml:space="preserve">Средства резервного фонда администрации поселения направляются на финансовое обеспечение непредвиденных расходов, в том числе </w:t>
      </w:r>
      <w:proofErr w:type="gramStart"/>
      <w:r w:rsidRPr="00EA677C">
        <w:rPr>
          <w:rFonts w:ascii="Arial" w:hAnsi="Arial" w:cs="Arial"/>
        </w:rPr>
        <w:t>на</w:t>
      </w:r>
      <w:proofErr w:type="gramEnd"/>
      <w:r w:rsidRPr="00EA677C">
        <w:rPr>
          <w:rFonts w:ascii="Arial" w:hAnsi="Arial" w:cs="Arial"/>
        </w:rPr>
        <w:t>: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-предупреждение чрезвычайных ситуаций,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</w:t>
      </w:r>
      <w:r w:rsidRPr="00EA677C">
        <w:rPr>
          <w:rFonts w:ascii="Arial" w:hAnsi="Arial" w:cs="Arial"/>
        </w:rPr>
        <w:tab/>
        <w:t>Бюджетные ассигнования резервного фонда администрации поселения, предусмотренные в составе бюджета поселения, используются по распоряжению главы администрации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</w:t>
      </w:r>
      <w:r w:rsidRPr="00EA677C">
        <w:rPr>
          <w:rFonts w:ascii="Arial" w:hAnsi="Arial" w:cs="Arial"/>
        </w:rPr>
        <w:tab/>
        <w:t>Порядок использования бюджетных ассигнований резервного фонда администрации поселения, предусмотренных в составе бюджета поселения, устанавливается главой администрации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5.</w:t>
      </w:r>
      <w:r w:rsidRPr="00EA677C">
        <w:rPr>
          <w:rFonts w:ascii="Arial" w:hAnsi="Arial" w:cs="Arial"/>
        </w:rPr>
        <w:tab/>
        <w:t xml:space="preserve">Отчет об использовании бюджетных ассигнований резервного фонда администрации поселения прилагается к ежеквартальному и годовому отчетам об исполнении бюджета поселения. 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11. Дефицит бюджета поселения и источники его финансирования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         1. Дефицит бюджета поселения на очередной финансовый год устанавливается решением о бюджете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2. Дефицит бюджета поселения и источники его финансирования устанавливаются решением сельского  Совета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в соответствии со статьями 92.1 и 96 Бюджетного кодекса РФ.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12. Бюджетные кредиты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Условия и порядок предоставления бюджетных кредитов осуществляется в соответствии со статьей 93.3 Бюджетного кодекса РФ.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13. Структура муниципального долга, виды и срочность муниципальных долговых обязательств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lastRenderedPageBreak/>
        <w:t>1.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2. Долговые обязательства поселения могут существовать в виде обязательств </w:t>
      </w:r>
      <w:proofErr w:type="gramStart"/>
      <w:r w:rsidRPr="00EA677C">
        <w:rPr>
          <w:rFonts w:ascii="Arial" w:hAnsi="Arial" w:cs="Arial"/>
        </w:rPr>
        <w:t>по</w:t>
      </w:r>
      <w:proofErr w:type="gramEnd"/>
      <w:r w:rsidRPr="00EA677C">
        <w:rPr>
          <w:rFonts w:ascii="Arial" w:hAnsi="Arial" w:cs="Arial"/>
        </w:rPr>
        <w:t>: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 бюджетным кредитам, привлеченным в бюджет поселения от других бюджетов бюджетной системы Российской Федерации;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 гарантиям поселения (муниципальным гарантиям);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 ценным бумагам поселения (муниципальным ценным бумагам)»;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 кредитам, полученным муниципальным образованием от кредитных организаций.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Долговые обязательства поселения не могут существовать в иных видах, за исключением предусмотренных настоящим пунктом.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        3. В объем муниципального долга включаются: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 объем основного долга по бюджетным кредитам, привлеченным в бюджет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 объем основного долга по кредитам, полученным поселением;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 объем обязательств по муниципальным гарантиям;</w:t>
      </w:r>
    </w:p>
    <w:p w:rsidR="0045435E" w:rsidRPr="00EA677C" w:rsidRDefault="0045435E" w:rsidP="0045435E">
      <w:pPr>
        <w:ind w:firstLine="708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 объем иных (за исключением указанных) непогашенных долговых обязательств поселения;</w:t>
      </w:r>
    </w:p>
    <w:p w:rsidR="0045435E" w:rsidRPr="00EA677C" w:rsidRDefault="0045435E" w:rsidP="0045435E">
      <w:pPr>
        <w:ind w:firstLine="708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5) номинальная сумма долга по муниципальным ценным бумагам.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 Долговые обязательства поселения могут быть краткосрочными, менее одного года.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14. Управление муниципальным долгом</w:t>
      </w:r>
    </w:p>
    <w:p w:rsidR="0045435E" w:rsidRPr="00EA677C" w:rsidRDefault="0045435E" w:rsidP="0045435E">
      <w:pPr>
        <w:ind w:firstLine="708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Управление муниципальным долгом осуществляется  администрацией поселения  в соответствии с Уставом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15. Порядок и условия предоставления муниципальных гарантий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Порядок и условия предоставления муниципальных гарантий осуществляются в соответствии с полномочиями органов местного самоуправления поселения в порядке, определенном статьями 115, 115.1., 115.2., 117  Бюджетного кодекса РФ.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16. Муниципальная долговая книга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         1. Ведение муниципальной долговой книги осуществляется администрацией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2. В муниципальную долговую книгу вносятся сведения об объеме долговых обязательств сельского поселения по видам этих обязательств, о дате их возникновения и исполнения полностью или частично, формах обеспечения обязательств, а также другая информация, состав которой, порядок и срок ее внесения в муниципальную долговую книгу устанавливаются администрацией поселения.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В муниципальной долговой книге поселения,  в том числе, учитывается информация о просроченной задолженности по исполнению муниципальных долговых обязательств.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3. Информация о долговых обязательствах поселения, отраженных в муниципальной долговой книге, подлежит передаче в финансовое управление администрации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17. Формы межбюджетных трансфертов,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proofErr w:type="gramStart"/>
      <w:r w:rsidRPr="00EA677C">
        <w:rPr>
          <w:rFonts w:ascii="Arial" w:hAnsi="Arial" w:cs="Arial"/>
          <w:b/>
        </w:rPr>
        <w:t>предоставляемых</w:t>
      </w:r>
      <w:proofErr w:type="gramEnd"/>
      <w:r w:rsidRPr="00EA677C">
        <w:rPr>
          <w:rFonts w:ascii="Arial" w:hAnsi="Arial" w:cs="Arial"/>
          <w:b/>
        </w:rPr>
        <w:t xml:space="preserve"> из районного бюджета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          Межбюджетные трансферты из районного бюджета бюджету поселения предоставляются в форме: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lastRenderedPageBreak/>
        <w:t>-дотаций на выравнивание бюджетной обеспеченности  поселения;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-субвенций бюджету поселения на осуществление первичного воинского учета на территориях, где отсутствуют военные комиссариаты за счет средств федерального бюджета;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- иных межбюджетных трансфертов бюджету поселения.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Раздел 3. Участники бюджетного процесса и их полномочия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 xml:space="preserve"> 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 xml:space="preserve">Статья 18. Участники бюджетного процесса 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1.Участниками бюджетного процесса в </w:t>
      </w:r>
      <w:proofErr w:type="spellStart"/>
      <w:r w:rsidRPr="00EA677C">
        <w:rPr>
          <w:rFonts w:ascii="Arial" w:hAnsi="Arial" w:cs="Arial"/>
        </w:rPr>
        <w:t>Большеустинском</w:t>
      </w:r>
      <w:proofErr w:type="spellEnd"/>
      <w:r w:rsidRPr="00EA677C">
        <w:rPr>
          <w:rFonts w:ascii="Arial" w:hAnsi="Arial" w:cs="Arial"/>
        </w:rPr>
        <w:t xml:space="preserve"> сельсовете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являются: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</w:t>
      </w:r>
      <w:r w:rsidRPr="00EA677C">
        <w:rPr>
          <w:rFonts w:ascii="Arial" w:hAnsi="Arial" w:cs="Arial"/>
        </w:rPr>
        <w:tab/>
        <w:t xml:space="preserve">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области; 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</w:t>
      </w:r>
      <w:r w:rsidRPr="00EA677C">
        <w:rPr>
          <w:rFonts w:ascii="Arial" w:hAnsi="Arial" w:cs="Arial"/>
        </w:rPr>
        <w:tab/>
        <w:t xml:space="preserve">администрация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</w:t>
      </w:r>
      <w:r w:rsidRPr="00EA677C">
        <w:rPr>
          <w:rFonts w:ascii="Arial" w:hAnsi="Arial" w:cs="Arial"/>
        </w:rPr>
        <w:tab/>
        <w:t xml:space="preserve">финансовое управление администрации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</w:t>
      </w:r>
      <w:r w:rsidRPr="00EA677C">
        <w:rPr>
          <w:rFonts w:ascii="Arial" w:hAnsi="Arial" w:cs="Arial"/>
        </w:rPr>
        <w:tab/>
        <w:t>управление Федерального казначейства по Нижегородской области;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5)</w:t>
      </w:r>
      <w:r w:rsidRPr="00EA677C">
        <w:rPr>
          <w:rFonts w:ascii="Arial" w:hAnsi="Arial" w:cs="Arial"/>
        </w:rPr>
        <w:tab/>
        <w:t>главные распорядители, распорядители и получатели средств бюджета поселения  (далее - распорядители бюджетных средств);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6)</w:t>
      </w:r>
      <w:r w:rsidRPr="00EA677C">
        <w:rPr>
          <w:rFonts w:ascii="Arial" w:hAnsi="Arial" w:cs="Arial"/>
        </w:rPr>
        <w:tab/>
        <w:t>главные администраторы (администраторы) доходов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7)</w:t>
      </w:r>
      <w:r w:rsidRPr="00EA677C">
        <w:rPr>
          <w:rFonts w:ascii="Arial" w:hAnsi="Arial" w:cs="Arial"/>
        </w:rPr>
        <w:tab/>
        <w:t>главные администраторы (администраторы) источников финансирования дефицита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8)</w:t>
      </w:r>
      <w:r w:rsidRPr="00EA677C">
        <w:rPr>
          <w:rFonts w:ascii="Arial" w:hAnsi="Arial" w:cs="Arial"/>
        </w:rPr>
        <w:tab/>
        <w:t>иные органы, на которые бюджетным законодательством Российской Федерации возложены бюджетные полномочия по регулированию бюджетных правоотношений, организации и осуществлению бюджетного процесса.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2. Участники бюджетного процесса, указанные в части 1 настоящей статьи, обладают бюджетными полномочиями, установленными Бюджетным кодексом Российской Федерации, настоящим Положением, иными нормативными актами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района.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F411B4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 xml:space="preserve">Статья 19. Бюджетные полномочия сельского Совета </w:t>
      </w:r>
      <w:proofErr w:type="spellStart"/>
      <w:r w:rsidRPr="00EA677C">
        <w:rPr>
          <w:rFonts w:ascii="Arial" w:hAnsi="Arial" w:cs="Arial"/>
          <w:b/>
        </w:rPr>
        <w:t>Большеустинского</w:t>
      </w:r>
      <w:proofErr w:type="spellEnd"/>
      <w:r w:rsidRPr="00EA677C">
        <w:rPr>
          <w:rFonts w:ascii="Arial" w:hAnsi="Arial" w:cs="Arial"/>
          <w:b/>
        </w:rPr>
        <w:t xml:space="preserve"> сельсовета</w:t>
      </w:r>
      <w:r w:rsidR="00F411B4">
        <w:rPr>
          <w:rFonts w:ascii="Arial" w:hAnsi="Arial" w:cs="Arial"/>
          <w:b/>
        </w:rPr>
        <w:t xml:space="preserve"> </w:t>
      </w:r>
      <w:proofErr w:type="spellStart"/>
      <w:r w:rsidRPr="00EA677C">
        <w:rPr>
          <w:rFonts w:ascii="Arial" w:hAnsi="Arial" w:cs="Arial"/>
          <w:b/>
        </w:rPr>
        <w:t>Шарангского</w:t>
      </w:r>
      <w:proofErr w:type="spellEnd"/>
      <w:r w:rsidRPr="00EA677C">
        <w:rPr>
          <w:rFonts w:ascii="Arial" w:hAnsi="Arial" w:cs="Arial"/>
          <w:b/>
        </w:rPr>
        <w:t xml:space="preserve"> муниципального района Нижегородской области</w:t>
      </w:r>
    </w:p>
    <w:p w:rsidR="0045435E" w:rsidRPr="00EA677C" w:rsidRDefault="0045435E" w:rsidP="0045435E">
      <w:pPr>
        <w:jc w:val="center"/>
        <w:rPr>
          <w:rFonts w:ascii="Arial" w:hAnsi="Arial" w:cs="Arial"/>
        </w:rPr>
      </w:pP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</w:t>
      </w:r>
      <w:r w:rsidRPr="00EA677C">
        <w:rPr>
          <w:rFonts w:ascii="Arial" w:hAnsi="Arial" w:cs="Arial"/>
        </w:rPr>
        <w:tab/>
        <w:t xml:space="preserve">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</w:t>
      </w:r>
      <w:r w:rsidRPr="00EA677C">
        <w:rPr>
          <w:rFonts w:ascii="Arial" w:hAnsi="Arial" w:cs="Arial"/>
        </w:rPr>
        <w:tab/>
        <w:t>определяет порядок организации бюджетного процесса в поселении;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</w:t>
      </w:r>
      <w:r w:rsidRPr="00EA677C">
        <w:rPr>
          <w:rFonts w:ascii="Arial" w:hAnsi="Arial" w:cs="Arial"/>
        </w:rPr>
        <w:tab/>
        <w:t>рассматривает и утверждает бюджет поселения, изменения и дополнения, вносимые в бюджет поселения, и отчет о его исполнении за отчетный финансовый год;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</w:t>
      </w:r>
      <w:r w:rsidRPr="00EA677C">
        <w:rPr>
          <w:rFonts w:ascii="Arial" w:hAnsi="Arial" w:cs="Arial"/>
        </w:rPr>
        <w:tab/>
        <w:t xml:space="preserve">осуществляют контроль в ходе </w:t>
      </w:r>
      <w:proofErr w:type="gramStart"/>
      <w:r w:rsidRPr="00EA677C">
        <w:rPr>
          <w:rFonts w:ascii="Arial" w:hAnsi="Arial" w:cs="Arial"/>
        </w:rPr>
        <w:t>рассмотрения отдельных вопросов исполнения бюджета поселения</w:t>
      </w:r>
      <w:proofErr w:type="gramEnd"/>
      <w:r w:rsidRPr="00EA677C">
        <w:rPr>
          <w:rFonts w:ascii="Arial" w:hAnsi="Arial" w:cs="Arial"/>
        </w:rPr>
        <w:t xml:space="preserve"> на заседаниях сельского  Совета;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</w:t>
      </w:r>
      <w:r w:rsidRPr="00EA677C">
        <w:rPr>
          <w:rFonts w:ascii="Arial" w:hAnsi="Arial" w:cs="Arial"/>
        </w:rPr>
        <w:tab/>
        <w:t>устанавливает, изменяет и отменяет местные налоги и сборы в соответствии с законодательством Российской Федерации о налогах и сборах.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5) иные бюджетные полномочия, отнесенные Бюджетным кодексом РФ и настоящим Положением к бюджетным полномочиям органов местного самоуправления.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 xml:space="preserve">Статья 20. Бюджетные полномочия администрации 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proofErr w:type="spellStart"/>
      <w:r w:rsidRPr="00EA677C">
        <w:rPr>
          <w:rFonts w:ascii="Arial" w:hAnsi="Arial" w:cs="Arial"/>
          <w:b/>
        </w:rPr>
        <w:t>Большеустинского</w:t>
      </w:r>
      <w:proofErr w:type="spellEnd"/>
      <w:r w:rsidRPr="00EA677C">
        <w:rPr>
          <w:rFonts w:ascii="Arial" w:hAnsi="Arial" w:cs="Arial"/>
          <w:b/>
        </w:rPr>
        <w:t xml:space="preserve"> сельсовета </w:t>
      </w:r>
      <w:proofErr w:type="spellStart"/>
      <w:r w:rsidRPr="00EA677C">
        <w:rPr>
          <w:rFonts w:ascii="Arial" w:hAnsi="Arial" w:cs="Arial"/>
          <w:b/>
        </w:rPr>
        <w:t>Шарангского</w:t>
      </w:r>
      <w:proofErr w:type="spellEnd"/>
      <w:r w:rsidRPr="00EA677C">
        <w:rPr>
          <w:rFonts w:ascii="Arial" w:hAnsi="Arial" w:cs="Arial"/>
          <w:b/>
        </w:rPr>
        <w:t xml:space="preserve"> муниципального района Нижегородской области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</w:t>
      </w:r>
      <w:r w:rsidRPr="00EA677C">
        <w:rPr>
          <w:rFonts w:ascii="Arial" w:hAnsi="Arial" w:cs="Arial"/>
        </w:rPr>
        <w:tab/>
        <w:t xml:space="preserve">Администрация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является исполнительно-распорядительным органом сельского  Совета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области. 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lastRenderedPageBreak/>
        <w:t>2.</w:t>
      </w:r>
      <w:r w:rsidRPr="00EA677C">
        <w:rPr>
          <w:rFonts w:ascii="Arial" w:hAnsi="Arial" w:cs="Arial"/>
        </w:rPr>
        <w:tab/>
        <w:t xml:space="preserve">Администрация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</w:t>
      </w:r>
      <w:r w:rsidRPr="00EA677C">
        <w:rPr>
          <w:rFonts w:ascii="Arial" w:hAnsi="Arial" w:cs="Arial"/>
        </w:rPr>
        <w:tab/>
        <w:t>устанавливает порядок разработки прогноза социально-экономического развития поселения на очередной финансовый год и плановый период;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</w:t>
      </w:r>
      <w:r w:rsidRPr="00EA677C">
        <w:rPr>
          <w:rFonts w:ascii="Arial" w:hAnsi="Arial" w:cs="Arial"/>
        </w:rPr>
        <w:tab/>
        <w:t xml:space="preserve">устанавливает порядок и сроки составления проекта бюджета поселения на очередной финансовый год, вносит его с необходимыми документами и материалами на утверждение в 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</w:t>
      </w:r>
      <w:r w:rsidRPr="00EA677C">
        <w:rPr>
          <w:rFonts w:ascii="Arial" w:hAnsi="Arial" w:cs="Arial"/>
        </w:rPr>
        <w:tab/>
        <w:t>обеспечивает исполнение бюджета поселения и составление бюджетной отчетности;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</w:t>
      </w:r>
      <w:r w:rsidRPr="00EA677C">
        <w:rPr>
          <w:rFonts w:ascii="Arial" w:hAnsi="Arial" w:cs="Arial"/>
        </w:rPr>
        <w:tab/>
        <w:t xml:space="preserve">утверждает отчет об исполнении бюджета поселения за 1 квартал, полугодие и девять месяцев текущего финансового года и направляет его в 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5)</w:t>
      </w:r>
      <w:r w:rsidRPr="00EA677C">
        <w:rPr>
          <w:rFonts w:ascii="Arial" w:hAnsi="Arial" w:cs="Arial"/>
        </w:rPr>
        <w:tab/>
        <w:t xml:space="preserve">представляет годовой отчет об исполнении бюджета поселения на утверждение в 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6)</w:t>
      </w:r>
      <w:r w:rsidRPr="00EA677C">
        <w:rPr>
          <w:rFonts w:ascii="Arial" w:hAnsi="Arial" w:cs="Arial"/>
        </w:rPr>
        <w:tab/>
        <w:t>устанавливает порядок ведения реестра расходных обязательств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7)</w:t>
      </w:r>
      <w:r w:rsidRPr="00EA677C">
        <w:rPr>
          <w:rFonts w:ascii="Arial" w:hAnsi="Arial" w:cs="Arial"/>
        </w:rPr>
        <w:tab/>
        <w:t>утверждает муниципальные программы, реализуемые за счет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8)</w:t>
      </w:r>
      <w:r w:rsidRPr="00EA677C">
        <w:rPr>
          <w:rFonts w:ascii="Arial" w:hAnsi="Arial" w:cs="Arial"/>
        </w:rPr>
        <w:tab/>
        <w:t xml:space="preserve">составляет и утверждает среднесрочный финансовый план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на очередной финансовый год и плановый период;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9)</w:t>
      </w:r>
      <w:r w:rsidRPr="00EA677C">
        <w:rPr>
          <w:rFonts w:ascii="Arial" w:hAnsi="Arial" w:cs="Arial"/>
        </w:rPr>
        <w:tab/>
        <w:t>устанавливает порядок расходования бюджетных ассигнований резервного фонда администрации поселения, предусмотренных в составе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10)</w:t>
      </w:r>
      <w:r w:rsidRPr="00EA677C">
        <w:rPr>
          <w:rFonts w:ascii="Arial" w:hAnsi="Arial" w:cs="Arial"/>
        </w:rPr>
        <w:tab/>
        <w:t>ведет муниципальную долговую книгу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11)</w:t>
      </w:r>
      <w:r w:rsidRPr="00EA677C">
        <w:rPr>
          <w:rFonts w:ascii="Arial" w:hAnsi="Arial" w:cs="Arial"/>
        </w:rPr>
        <w:tab/>
        <w:t>осуществляет непосредственное управление муниципальным долгом поселения, контроль его состояния и движения, эффективности использования муниципальных заимствований;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12)</w:t>
      </w:r>
      <w:r w:rsidRPr="00EA677C">
        <w:rPr>
          <w:rFonts w:ascii="Arial" w:hAnsi="Arial" w:cs="Arial"/>
        </w:rPr>
        <w:tab/>
        <w:t>устанавливает порядок составления и ведения сводной бюджетной росписи, бюджетных росписей распорядителей бюджетных средств и кассового плана исполнения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13)</w:t>
      </w:r>
      <w:r w:rsidRPr="00EA677C">
        <w:rPr>
          <w:rFonts w:ascii="Arial" w:hAnsi="Arial" w:cs="Arial"/>
        </w:rPr>
        <w:tab/>
        <w:t>составляет и ведет сводную бюджетную роспись бюджета поселения, кассовый план исполнения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14)</w:t>
      </w:r>
      <w:r w:rsidRPr="00EA677C">
        <w:rPr>
          <w:rFonts w:ascii="Arial" w:hAnsi="Arial" w:cs="Arial"/>
        </w:rPr>
        <w:tab/>
        <w:t>утверждает перечень кодов подвидов по видам доходов, главными администраторами которых являются органы местного самоуправления и (или) находящиеся в их ведении казенные учреждения;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15)</w:t>
      </w:r>
      <w:r w:rsidRPr="00EA677C">
        <w:rPr>
          <w:rFonts w:ascii="Arial" w:hAnsi="Arial" w:cs="Arial"/>
        </w:rPr>
        <w:tab/>
        <w:t>устанавливает, детализирует и определяет порядок применения бюджетной классификации Российской Федерации в части, относящейся к местному бюджету;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16)</w:t>
      </w:r>
      <w:r w:rsidRPr="00EA677C">
        <w:rPr>
          <w:rFonts w:ascii="Arial" w:hAnsi="Arial" w:cs="Arial"/>
        </w:rPr>
        <w:tab/>
        <w:t>устанавливает порядок и методику планирования бюджетных ассигнований;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17)</w:t>
      </w:r>
      <w:r w:rsidRPr="00EA677C">
        <w:rPr>
          <w:rFonts w:ascii="Arial" w:hAnsi="Arial" w:cs="Arial"/>
        </w:rPr>
        <w:tab/>
        <w:t>устанавливает порядок исполнения бюджета поселения по расходам и по источникам финансирования дефицита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18)</w:t>
      </w:r>
      <w:r w:rsidRPr="00EA677C">
        <w:rPr>
          <w:rFonts w:ascii="Arial" w:hAnsi="Arial" w:cs="Arial"/>
        </w:rPr>
        <w:tab/>
        <w:t xml:space="preserve">устанавливает порядок открытия и ведения лицевых счетов, открываемых в финансовом управлении администрации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района, для учета операций по исполнению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19)</w:t>
      </w:r>
      <w:r w:rsidRPr="00EA677C">
        <w:rPr>
          <w:rFonts w:ascii="Arial" w:hAnsi="Arial" w:cs="Arial"/>
        </w:rPr>
        <w:tab/>
        <w:t>устанавливает порядок обеспечения получателей бюджетных сре</w:t>
      </w:r>
      <w:proofErr w:type="gramStart"/>
      <w:r w:rsidRPr="00EA677C">
        <w:rPr>
          <w:rFonts w:ascii="Arial" w:hAnsi="Arial" w:cs="Arial"/>
        </w:rPr>
        <w:t>дств пр</w:t>
      </w:r>
      <w:proofErr w:type="gramEnd"/>
      <w:r w:rsidRPr="00EA677C">
        <w:rPr>
          <w:rFonts w:ascii="Arial" w:hAnsi="Arial" w:cs="Arial"/>
        </w:rPr>
        <w:t>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20)</w:t>
      </w:r>
      <w:r w:rsidRPr="00EA677C">
        <w:rPr>
          <w:rFonts w:ascii="Arial" w:hAnsi="Arial" w:cs="Arial"/>
        </w:rPr>
        <w:tab/>
        <w:t>устанавливает порядок ведения учета и осуществления хранения исполнительных документов и иных документов, связанных с их исполнением;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21)</w:t>
      </w:r>
      <w:r w:rsidRPr="00EA677C">
        <w:rPr>
          <w:rFonts w:ascii="Arial" w:hAnsi="Arial" w:cs="Arial"/>
        </w:rPr>
        <w:tab/>
        <w:t>устанавливает порядок и сроки представления бюджетной отчетности главными администраторами средств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lastRenderedPageBreak/>
        <w:t>22)</w:t>
      </w:r>
      <w:r w:rsidRPr="00EA677C">
        <w:rPr>
          <w:rFonts w:ascii="Arial" w:hAnsi="Arial" w:cs="Arial"/>
        </w:rPr>
        <w:tab/>
        <w:t xml:space="preserve">составляет и представляет бюджетную отчетность об исполнении бюджета поселения в финансовое управление администрации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23)</w:t>
      </w:r>
      <w:r w:rsidRPr="00EA677C">
        <w:rPr>
          <w:rFonts w:ascii="Arial" w:hAnsi="Arial" w:cs="Arial"/>
        </w:rPr>
        <w:tab/>
        <w:t xml:space="preserve">осуществляет финансовый </w:t>
      </w:r>
      <w:proofErr w:type="gramStart"/>
      <w:r w:rsidRPr="00EA677C">
        <w:rPr>
          <w:rFonts w:ascii="Arial" w:hAnsi="Arial" w:cs="Arial"/>
        </w:rPr>
        <w:t>контроль за</w:t>
      </w:r>
      <w:proofErr w:type="gramEnd"/>
      <w:r w:rsidRPr="00EA677C">
        <w:rPr>
          <w:rFonts w:ascii="Arial" w:hAnsi="Arial" w:cs="Arial"/>
        </w:rPr>
        <w:t xml:space="preserve"> операциями с бюджетными средствами получателей средств бюджета, средствами администраторов источников финансирования дефицита бюджета, а также за соблюдением получателями бюджетных кредитов, бюджетных инвестиций и муниципальных гарантий условий выделения, получения, целевого использования и возврата бюджетных средств;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24)</w:t>
      </w:r>
      <w:r w:rsidRPr="00EA677C">
        <w:rPr>
          <w:rFonts w:ascii="Arial" w:hAnsi="Arial" w:cs="Arial"/>
        </w:rPr>
        <w:tab/>
        <w:t>осуществляет иные полномочия в соответствии с Бюджетным кодексом, иными актами бюджетного законодательства Российской Федерации и принимаемыми в соответствии с ними муниципальными нормативными правовыми актами, регулирующими бюджетные правоотношения.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Раздел 4. Составление проекта бюджета поселения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21. Порядок составления проекта бюджета поселения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1.Проект бюджета поселения составляется и утверждается на один год (очередной финансовый год). 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2.Составление проекта бюджета поселения на очередной финансовый год основывается </w:t>
      </w:r>
      <w:proofErr w:type="gramStart"/>
      <w:r w:rsidRPr="00EA677C">
        <w:rPr>
          <w:rFonts w:ascii="Arial" w:hAnsi="Arial" w:cs="Arial"/>
        </w:rPr>
        <w:t>на</w:t>
      </w:r>
      <w:proofErr w:type="gramEnd"/>
      <w:r w:rsidRPr="00EA677C">
        <w:rPr>
          <w:rFonts w:ascii="Arial" w:hAnsi="Arial" w:cs="Arial"/>
        </w:rPr>
        <w:t>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1)    </w:t>
      </w:r>
      <w:proofErr w:type="gramStart"/>
      <w:r w:rsidRPr="00EA677C">
        <w:rPr>
          <w:rFonts w:ascii="Arial" w:hAnsi="Arial" w:cs="Arial"/>
        </w:rPr>
        <w:t>положениях</w:t>
      </w:r>
      <w:proofErr w:type="gramEnd"/>
      <w:r w:rsidRPr="00EA677C">
        <w:rPr>
          <w:rFonts w:ascii="Arial" w:hAnsi="Arial" w:cs="Arial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2) основных </w:t>
      </w:r>
      <w:proofErr w:type="gramStart"/>
      <w:r w:rsidRPr="00EA677C">
        <w:rPr>
          <w:rFonts w:ascii="Arial" w:hAnsi="Arial" w:cs="Arial"/>
        </w:rPr>
        <w:t>направлениях</w:t>
      </w:r>
      <w:proofErr w:type="gramEnd"/>
      <w:r w:rsidRPr="00EA677C">
        <w:rPr>
          <w:rFonts w:ascii="Arial" w:hAnsi="Arial" w:cs="Arial"/>
        </w:rPr>
        <w:t xml:space="preserve"> бюджетной политики и основных направлениях налоговой политики; 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3) прогноза социально-экономического развития поселения; 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proofErr w:type="gramStart"/>
      <w:r w:rsidRPr="00EA677C">
        <w:rPr>
          <w:rFonts w:ascii="Arial" w:hAnsi="Arial" w:cs="Arial"/>
        </w:rPr>
        <w:t xml:space="preserve">4) бюджетном прогнозе муниципальных программ (проектов муниципальных программ, проектов изменений муниципальных программ) в целях финансового обеспечения расходных обязательств. </w:t>
      </w:r>
      <w:proofErr w:type="gramEnd"/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3.Порядок, сроки разработки и составления проекта бюджета поселения на очередной финансовый год, а также порядок работы над документами и материалами, обязательными для предоставления одновременно с проектом бюджета поселения, устанавливаются администрацией поселения с соблюдением положений Бюджетного кодекса Российской Федерации.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4.Проект бюджета поселения выноситься на публичные слушания.</w:t>
      </w:r>
    </w:p>
    <w:p w:rsidR="0045435E" w:rsidRPr="00EA677C" w:rsidRDefault="0045435E" w:rsidP="0045435E">
      <w:pPr>
        <w:jc w:val="center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22. Прогноз социально-экономического развития поселения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</w:t>
      </w:r>
      <w:r w:rsidRPr="00EA677C">
        <w:rPr>
          <w:rFonts w:ascii="Arial" w:hAnsi="Arial" w:cs="Arial"/>
        </w:rPr>
        <w:tab/>
        <w:t>Прогноз социально-экономического развития поселения разрабатывается на три года (очередной финансовый год и плановый период).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</w:t>
      </w:r>
      <w:r w:rsidRPr="00EA677C">
        <w:rPr>
          <w:rFonts w:ascii="Arial" w:hAnsi="Arial" w:cs="Arial"/>
        </w:rPr>
        <w:tab/>
        <w:t>Прогноз социально-экономического развития поселения ежегодно разрабатывается в порядке, установленном администрацией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</w:t>
      </w:r>
      <w:r w:rsidRPr="00EA677C">
        <w:rPr>
          <w:rFonts w:ascii="Arial" w:hAnsi="Arial" w:cs="Arial"/>
        </w:rPr>
        <w:tab/>
        <w:t xml:space="preserve">Прогноз социально-экономического развития поселения выносится </w:t>
      </w:r>
      <w:proofErr w:type="gramStart"/>
      <w:r w:rsidRPr="00EA677C">
        <w:rPr>
          <w:rFonts w:ascii="Arial" w:hAnsi="Arial" w:cs="Arial"/>
        </w:rPr>
        <w:t>на рассмотрение в сельский  Совет одновременно с внесением проекта решения о бюджета поселения на очередной финансовый год</w:t>
      </w:r>
      <w:proofErr w:type="gramEnd"/>
      <w:r w:rsidRPr="00EA677C">
        <w:rPr>
          <w:rFonts w:ascii="Arial" w:hAnsi="Arial" w:cs="Arial"/>
        </w:rPr>
        <w:t>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</w:t>
      </w:r>
      <w:r w:rsidRPr="00EA677C">
        <w:rPr>
          <w:rFonts w:ascii="Arial" w:hAnsi="Arial" w:cs="Arial"/>
        </w:rPr>
        <w:tab/>
        <w:t>Прогноз социально-экономического развития на очередной финансовый год и плановый период разрабатывается путем уточнения параметров планового периода и добавлением параметров второго года планового периода.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5.</w:t>
      </w:r>
      <w:r w:rsidRPr="00EA677C">
        <w:rPr>
          <w:rFonts w:ascii="Arial" w:hAnsi="Arial" w:cs="Arial"/>
        </w:rPr>
        <w:tab/>
        <w:t xml:space="preserve">В пояснительной записке к прогнозу социально-экономического развития приводится 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изменений. 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6.</w:t>
      </w:r>
      <w:r w:rsidRPr="00EA677C">
        <w:rPr>
          <w:rFonts w:ascii="Arial" w:hAnsi="Arial" w:cs="Arial"/>
        </w:rPr>
        <w:tab/>
        <w:t>Разработка прогноза социально-экономического развития поселения осуществляется уполномоченным должностным лицом администрации поселения.</w:t>
      </w:r>
    </w:p>
    <w:p w:rsidR="0045435E" w:rsidRPr="00EA677C" w:rsidRDefault="0045435E" w:rsidP="0045435E">
      <w:pPr>
        <w:jc w:val="center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lastRenderedPageBreak/>
        <w:t xml:space="preserve">Статья 23. Основные направления бюджетной политики и основные направления налоговой политики в </w:t>
      </w:r>
      <w:proofErr w:type="spellStart"/>
      <w:r w:rsidRPr="00EA677C">
        <w:rPr>
          <w:rFonts w:ascii="Arial" w:hAnsi="Arial" w:cs="Arial"/>
          <w:b/>
        </w:rPr>
        <w:t>Большеустинском</w:t>
      </w:r>
      <w:proofErr w:type="spellEnd"/>
      <w:r w:rsidRPr="00EA677C">
        <w:rPr>
          <w:rFonts w:ascii="Arial" w:hAnsi="Arial" w:cs="Arial"/>
          <w:b/>
        </w:rPr>
        <w:t xml:space="preserve"> сельсовете </w:t>
      </w:r>
      <w:proofErr w:type="spellStart"/>
      <w:r w:rsidRPr="00EA677C">
        <w:rPr>
          <w:rFonts w:ascii="Arial" w:hAnsi="Arial" w:cs="Arial"/>
          <w:b/>
        </w:rPr>
        <w:t>Шарангского</w:t>
      </w:r>
      <w:proofErr w:type="spellEnd"/>
      <w:r w:rsidRPr="00EA677C">
        <w:rPr>
          <w:rFonts w:ascii="Arial" w:hAnsi="Arial" w:cs="Arial"/>
          <w:b/>
        </w:rPr>
        <w:t xml:space="preserve"> муниципального района Нижегородской области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Основные направления бюджетной политики и основные направления налоговой политики в </w:t>
      </w:r>
      <w:proofErr w:type="spellStart"/>
      <w:r w:rsidRPr="00EA677C">
        <w:rPr>
          <w:rFonts w:ascii="Arial" w:hAnsi="Arial" w:cs="Arial"/>
        </w:rPr>
        <w:t>Большеустинском</w:t>
      </w:r>
      <w:proofErr w:type="spellEnd"/>
      <w:r w:rsidRPr="00EA677C">
        <w:rPr>
          <w:rFonts w:ascii="Arial" w:hAnsi="Arial" w:cs="Arial"/>
        </w:rPr>
        <w:t xml:space="preserve"> сельсовете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на очередной финансовый год и плановый период формируются администрацией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и утверждаются главой администрации до 1 сентября текущего финансового года.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 xml:space="preserve">Статья 24. Среднесрочный финансовый план </w:t>
      </w:r>
      <w:proofErr w:type="spellStart"/>
      <w:r w:rsidRPr="00EA677C">
        <w:rPr>
          <w:rFonts w:ascii="Arial" w:hAnsi="Arial" w:cs="Arial"/>
          <w:b/>
        </w:rPr>
        <w:t>Большеустинского</w:t>
      </w:r>
      <w:proofErr w:type="spellEnd"/>
      <w:r w:rsidRPr="00EA677C">
        <w:rPr>
          <w:rFonts w:ascii="Arial" w:hAnsi="Arial" w:cs="Arial"/>
          <w:b/>
        </w:rPr>
        <w:t xml:space="preserve"> сельсовета </w:t>
      </w:r>
      <w:proofErr w:type="spellStart"/>
      <w:r w:rsidRPr="00EA677C">
        <w:rPr>
          <w:rFonts w:ascii="Arial" w:hAnsi="Arial" w:cs="Arial"/>
          <w:b/>
        </w:rPr>
        <w:t>Шарангского</w:t>
      </w:r>
      <w:proofErr w:type="spellEnd"/>
      <w:r w:rsidRPr="00EA677C">
        <w:rPr>
          <w:rFonts w:ascii="Arial" w:hAnsi="Arial" w:cs="Arial"/>
          <w:b/>
        </w:rPr>
        <w:t xml:space="preserve"> муниципального района Нижегородской области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1. Под среднесрочным финансовым планом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понимается документ, содержащий основные параметры бюджета поселения на очередной финансовый год и плановый период.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2. </w:t>
      </w:r>
      <w:proofErr w:type="gramStart"/>
      <w:r w:rsidRPr="00EA677C">
        <w:rPr>
          <w:rFonts w:ascii="Arial" w:hAnsi="Arial" w:cs="Arial"/>
        </w:rPr>
        <w:t>Среднесрочный финансовый план  ежегодно разрабатывается по форме и в порядке, установленными администрацией поселения с соблюдением положений Бюджетного кодекса Российской Федерации и настоящего Положения.</w:t>
      </w:r>
      <w:proofErr w:type="gramEnd"/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3.Проект среднесрочного финансового плана утверждается администрацией поселения и представляется в сельский Совет  одновременно с проектом бюджета.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Значения показателей среднесрочного финансового плана поселения и основных показателей проекта бюджета поселения должны соответствовать друг другу. Администрацией поселения может быть предусмотрено утверждение дополнительных показателей среднесрочного финансового плана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 Показатели среднесрочного финансового плана поселения носят индикативный характер и могут быть изменены при разработке и утверждении среднесрочного финансового плана поселения на очередной финансовый год и плановый период.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5. Среднесрочный финансовый план поселения разрабатывается путем уточнения параметров указанного плана на плановый период и добавления параметров на второй год планового периода.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6.В пояснительной записке к проекту среднесрочного финансового плана поселения приводится обоснование параметров среднесрочного финансового плана, в том числе их сопоставление с ранее одобренными параметрами с указанием причин планируемых изменений.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25. Муниципальные программы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</w:t>
      </w:r>
      <w:r w:rsidRPr="00EA677C">
        <w:rPr>
          <w:rFonts w:ascii="Arial" w:hAnsi="Arial" w:cs="Arial"/>
        </w:rPr>
        <w:tab/>
        <w:t>Муниципальные программы, реализуемые за счет средств бюджета поселения, утверждаются администрацией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</w:t>
      </w:r>
      <w:r w:rsidRPr="00EA677C">
        <w:rPr>
          <w:rFonts w:ascii="Arial" w:hAnsi="Arial" w:cs="Arial"/>
        </w:rPr>
        <w:tab/>
        <w:t>Сроки реализации муниципальных программ определяются администрацией поселения в установленном порядке.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</w:t>
      </w:r>
      <w:r w:rsidRPr="00EA677C">
        <w:rPr>
          <w:rFonts w:ascii="Arial" w:hAnsi="Arial" w:cs="Arial"/>
        </w:rPr>
        <w:tab/>
        <w:t>Порядок принятия решений о разработке муниципальных программ и их формирования и реализации устанавливается муниципальным правовым актом администрации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</w:t>
      </w:r>
      <w:r w:rsidRPr="00EA677C">
        <w:rPr>
          <w:rFonts w:ascii="Arial" w:hAnsi="Arial" w:cs="Arial"/>
        </w:rPr>
        <w:tab/>
        <w:t xml:space="preserve">Объем бюджетных ассигнований на реализацию муниципальных программ утверждается решением </w:t>
      </w:r>
      <w:proofErr w:type="gramStart"/>
      <w:r w:rsidRPr="00EA677C">
        <w:rPr>
          <w:rFonts w:ascii="Arial" w:hAnsi="Arial" w:cs="Arial"/>
        </w:rPr>
        <w:t>о бюджете в составе ведомственной структуры расходов бюджета по соответствующей каждой программе целевой статье расходов бюджета в соответствии с муниципальным правовым актом</w:t>
      </w:r>
      <w:proofErr w:type="gramEnd"/>
      <w:r w:rsidRPr="00EA677C">
        <w:rPr>
          <w:rFonts w:ascii="Arial" w:hAnsi="Arial" w:cs="Arial"/>
        </w:rPr>
        <w:t xml:space="preserve"> администрации поселения, утвердившим программу.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5.</w:t>
      </w:r>
      <w:r w:rsidRPr="00EA677C">
        <w:rPr>
          <w:rFonts w:ascii="Arial" w:hAnsi="Arial" w:cs="Arial"/>
        </w:rPr>
        <w:tab/>
        <w:t xml:space="preserve">Муниципальные программы, предлагаемые к финансированию начиная с очередного финансового года, подлежат утверждению главой администрации поселения не позднее одного месяца до дня внесения проекта решения о бюджете </w:t>
      </w:r>
      <w:r w:rsidRPr="00EA677C">
        <w:rPr>
          <w:rFonts w:ascii="Arial" w:hAnsi="Arial" w:cs="Arial"/>
        </w:rPr>
        <w:lastRenderedPageBreak/>
        <w:t xml:space="preserve">поселения в 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области. 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6.</w:t>
      </w:r>
      <w:r w:rsidRPr="00EA677C">
        <w:rPr>
          <w:rFonts w:ascii="Arial" w:hAnsi="Arial" w:cs="Arial"/>
        </w:rPr>
        <w:tab/>
        <w:t>По каждой муниципальной программе ежегодно проводится оценка эффективности ее реализации. Порядок проведения и критерии указанной оценки устанавливаются администрацией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7.</w:t>
      </w:r>
      <w:r w:rsidRPr="00EA677C">
        <w:rPr>
          <w:rFonts w:ascii="Arial" w:hAnsi="Arial" w:cs="Arial"/>
        </w:rPr>
        <w:tab/>
        <w:t xml:space="preserve">Муниципальные программы подлежат приведению в соответствие с решением о бюджете поселения не позднее трех месяцев со дня вступления его в силу. </w:t>
      </w:r>
    </w:p>
    <w:p w:rsidR="0045435E" w:rsidRPr="00EA677C" w:rsidRDefault="0045435E" w:rsidP="0045435E">
      <w:pPr>
        <w:jc w:val="center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26. Муниципальный дорожный фонд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</w:t>
      </w:r>
      <w:r w:rsidRPr="00EA677C">
        <w:rPr>
          <w:rFonts w:ascii="Arial" w:hAnsi="Arial" w:cs="Arial"/>
        </w:rPr>
        <w:tab/>
        <w:t>Муниципальный дорожный фонд - часть средств бюджета поселения, подлежащая использованию в целях финансового обеспечения дорожной деятельности в отношении автомобильных дорог общего пользования поселения,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</w:t>
      </w:r>
      <w:r w:rsidRPr="00EA677C">
        <w:rPr>
          <w:rFonts w:ascii="Arial" w:hAnsi="Arial" w:cs="Arial"/>
        </w:rPr>
        <w:tab/>
        <w:t xml:space="preserve">Муниципальный дорожный фонд создается решением сельского  Совета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(за исключением решения о бюджете поселения).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</w:t>
      </w:r>
      <w:r w:rsidRPr="00EA677C">
        <w:rPr>
          <w:rFonts w:ascii="Arial" w:hAnsi="Arial" w:cs="Arial"/>
        </w:rPr>
        <w:tab/>
        <w:t xml:space="preserve">Объем бюджетных ассигнований муниципального дорожного фонда утверждается решением о бюджете поселения на очередной финансовый год в размере не менее прогнозируемого объема доходов бюджета поселения, установленных решением сельского Совета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области, </w:t>
      </w:r>
      <w:proofErr w:type="gramStart"/>
      <w:r w:rsidRPr="00EA677C">
        <w:rPr>
          <w:rFonts w:ascii="Arial" w:hAnsi="Arial" w:cs="Arial"/>
        </w:rPr>
        <w:t>от</w:t>
      </w:r>
      <w:proofErr w:type="gramEnd"/>
      <w:r w:rsidRPr="00EA677C">
        <w:rPr>
          <w:rFonts w:ascii="Arial" w:hAnsi="Arial" w:cs="Arial"/>
        </w:rPr>
        <w:t>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</w:t>
      </w:r>
      <w:r w:rsidRPr="00EA677C">
        <w:rPr>
          <w:rFonts w:ascii="Arial" w:hAnsi="Arial" w:cs="Arial"/>
        </w:rPr>
        <w:tab/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EA677C">
        <w:rPr>
          <w:rFonts w:ascii="Arial" w:hAnsi="Arial" w:cs="Arial"/>
        </w:rPr>
        <w:t>инжекторных</w:t>
      </w:r>
      <w:proofErr w:type="spellEnd"/>
      <w:r w:rsidRPr="00EA677C">
        <w:rPr>
          <w:rFonts w:ascii="Arial" w:hAnsi="Arial" w:cs="Arial"/>
        </w:rPr>
        <w:t>) двигателей, производимые на территории Российской Федерации, подлежащих зачислению в бюджет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</w:t>
      </w:r>
      <w:r w:rsidRPr="00EA677C">
        <w:rPr>
          <w:rFonts w:ascii="Arial" w:hAnsi="Arial" w:cs="Arial"/>
        </w:rPr>
        <w:tab/>
        <w:t xml:space="preserve">иных поступлений в бюджет поселения, утвержденных решением сельского Совета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области, предусматривающим создание муниципального дорожного фонда.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</w:t>
      </w:r>
      <w:r w:rsidRPr="00EA677C">
        <w:rPr>
          <w:rFonts w:ascii="Arial" w:hAnsi="Arial" w:cs="Arial"/>
        </w:rPr>
        <w:tab/>
        <w:t xml:space="preserve">Порядок формирования и использования бюджетных ассигнований муниципального дорожного фонда устанавливается решением сельского Совета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5.</w:t>
      </w:r>
      <w:r w:rsidRPr="00EA677C">
        <w:rPr>
          <w:rFonts w:ascii="Arial" w:hAnsi="Arial" w:cs="Arial"/>
        </w:rPr>
        <w:tab/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Раздел 5. Рассмотрение и утверждение бюджета поселения, внесение изменений и дополнений в бюджет поселения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27. Состав показателей, представляемых для рассмотрения и утверждения в проекте решения о бюджете поселения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</w:t>
      </w:r>
      <w:r w:rsidRPr="00EA677C">
        <w:rPr>
          <w:rFonts w:ascii="Arial" w:hAnsi="Arial" w:cs="Arial"/>
        </w:rPr>
        <w:tab/>
        <w:t>В состав показателей, представляемых для рассмотрения и утверждения в проекте решения о бюджете поселения, должны включаться: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</w:t>
      </w:r>
      <w:r w:rsidRPr="00EA677C">
        <w:rPr>
          <w:rFonts w:ascii="Arial" w:hAnsi="Arial" w:cs="Arial"/>
        </w:rPr>
        <w:tab/>
        <w:t>основные характеристики бюджета, к которым относятся общий объем доходов, общий объем расходов, дефицит (</w:t>
      </w:r>
      <w:proofErr w:type="spellStart"/>
      <w:r w:rsidRPr="00EA677C">
        <w:rPr>
          <w:rFonts w:ascii="Arial" w:hAnsi="Arial" w:cs="Arial"/>
        </w:rPr>
        <w:t>профицит</w:t>
      </w:r>
      <w:proofErr w:type="spellEnd"/>
      <w:r w:rsidRPr="00EA677C">
        <w:rPr>
          <w:rFonts w:ascii="Arial" w:hAnsi="Arial" w:cs="Arial"/>
        </w:rPr>
        <w:t>)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</w:t>
      </w:r>
      <w:r w:rsidRPr="00EA677C">
        <w:rPr>
          <w:rFonts w:ascii="Arial" w:hAnsi="Arial" w:cs="Arial"/>
        </w:rPr>
        <w:tab/>
        <w:t>перечень главных администраторов доходов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</w:t>
      </w:r>
      <w:r w:rsidRPr="00EA677C">
        <w:rPr>
          <w:rFonts w:ascii="Arial" w:hAnsi="Arial" w:cs="Arial"/>
        </w:rPr>
        <w:tab/>
        <w:t xml:space="preserve">перечень главных </w:t>
      </w:r>
      <w:proofErr w:type="gramStart"/>
      <w:r w:rsidRPr="00EA677C">
        <w:rPr>
          <w:rFonts w:ascii="Arial" w:hAnsi="Arial" w:cs="Arial"/>
        </w:rPr>
        <w:t>администраторов источников финансирования дефицита бюджета поселения</w:t>
      </w:r>
      <w:proofErr w:type="gramEnd"/>
      <w:r w:rsidRPr="00EA677C">
        <w:rPr>
          <w:rFonts w:ascii="Arial" w:hAnsi="Arial" w:cs="Arial"/>
        </w:rPr>
        <w:t>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</w:t>
      </w:r>
      <w:r w:rsidRPr="00EA677C">
        <w:rPr>
          <w:rFonts w:ascii="Arial" w:hAnsi="Arial" w:cs="Arial"/>
        </w:rPr>
        <w:tab/>
        <w:t xml:space="preserve">распределение бюджетных ассигнований по целевым статьям (муниципальным программам и </w:t>
      </w:r>
      <w:proofErr w:type="spellStart"/>
      <w:r w:rsidRPr="00EA677C">
        <w:rPr>
          <w:rFonts w:ascii="Arial" w:hAnsi="Arial" w:cs="Arial"/>
        </w:rPr>
        <w:t>непрограммным</w:t>
      </w:r>
      <w:proofErr w:type="spellEnd"/>
      <w:r w:rsidRPr="00EA677C">
        <w:rPr>
          <w:rFonts w:ascii="Arial" w:hAnsi="Arial" w:cs="Arial"/>
        </w:rPr>
        <w:t xml:space="preserve"> направлениям деятельности), </w:t>
      </w:r>
      <w:r w:rsidRPr="00EA677C">
        <w:rPr>
          <w:rFonts w:ascii="Arial" w:hAnsi="Arial" w:cs="Arial"/>
        </w:rPr>
        <w:lastRenderedPageBreak/>
        <w:t xml:space="preserve">группам </w:t>
      </w:r>
      <w:proofErr w:type="gramStart"/>
      <w:r w:rsidRPr="00EA677C">
        <w:rPr>
          <w:rFonts w:ascii="Arial" w:hAnsi="Arial" w:cs="Arial"/>
        </w:rPr>
        <w:t>видов расходов классификации расходов бюджета</w:t>
      </w:r>
      <w:proofErr w:type="gramEnd"/>
      <w:r w:rsidRPr="00EA677C">
        <w:rPr>
          <w:rFonts w:ascii="Arial" w:hAnsi="Arial" w:cs="Arial"/>
        </w:rPr>
        <w:t xml:space="preserve"> на очередной финансовый год;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5)</w:t>
      </w:r>
      <w:r w:rsidRPr="00EA677C">
        <w:rPr>
          <w:rFonts w:ascii="Arial" w:hAnsi="Arial" w:cs="Arial"/>
        </w:rPr>
        <w:tab/>
        <w:t>ведомственная структура расходов бюджета поселения на очередной финансовый год;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6)</w:t>
      </w:r>
      <w:r w:rsidRPr="00EA677C">
        <w:rPr>
          <w:rFonts w:ascii="Arial" w:hAnsi="Arial" w:cs="Arial"/>
        </w:rPr>
        <w:tab/>
        <w:t>объем межбюджетных трансфертов, получаемых из других бюджетов и (или) представляемых другим бюджетам бюджетной системы Российской Федерации в очередном финансовом году;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7)</w:t>
      </w:r>
      <w:r w:rsidRPr="00EA677C">
        <w:rPr>
          <w:rFonts w:ascii="Arial" w:hAnsi="Arial" w:cs="Arial"/>
        </w:rPr>
        <w:tab/>
        <w:t>источники финансирования дефицита бюджета поселения на очередной финансовый год;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8)</w:t>
      </w:r>
      <w:r w:rsidRPr="00EA677C">
        <w:rPr>
          <w:rFonts w:ascii="Arial" w:hAnsi="Arial" w:cs="Arial"/>
        </w:rPr>
        <w:tab/>
        <w:t xml:space="preserve">верхний предел муниципального долга по состоянию на 1 января года, следующего за очередным финансовым годом, с </w:t>
      </w:r>
      <w:proofErr w:type="gramStart"/>
      <w:r w:rsidRPr="00EA677C">
        <w:rPr>
          <w:rFonts w:ascii="Arial" w:hAnsi="Arial" w:cs="Arial"/>
        </w:rPr>
        <w:t>указанием</w:t>
      </w:r>
      <w:proofErr w:type="gramEnd"/>
      <w:r w:rsidRPr="00EA677C">
        <w:rPr>
          <w:rFonts w:ascii="Arial" w:hAnsi="Arial" w:cs="Arial"/>
        </w:rPr>
        <w:t xml:space="preserve"> в том числе верхнего предела долга по муниципальным гарантиям;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9)</w:t>
      </w:r>
      <w:r w:rsidRPr="00EA677C">
        <w:rPr>
          <w:rFonts w:ascii="Arial" w:hAnsi="Arial" w:cs="Arial"/>
        </w:rPr>
        <w:tab/>
        <w:t>предельный объем муниципального долга;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10)</w:t>
      </w:r>
      <w:r w:rsidRPr="00EA677C">
        <w:rPr>
          <w:rFonts w:ascii="Arial" w:hAnsi="Arial" w:cs="Arial"/>
        </w:rPr>
        <w:tab/>
        <w:t>объем расходов на обслуживание муниципального долга;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11)</w:t>
      </w:r>
      <w:r w:rsidRPr="00EA677C">
        <w:rPr>
          <w:rFonts w:ascii="Arial" w:hAnsi="Arial" w:cs="Arial"/>
        </w:rPr>
        <w:tab/>
        <w:t>программа муниципальных гарантий.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 xml:space="preserve">Статья 28. Внесение проекта решения о бюджете поселения на очередной финансовый год на рассмотрение сельского Совета </w:t>
      </w:r>
      <w:proofErr w:type="spellStart"/>
      <w:r w:rsidRPr="00EA677C">
        <w:rPr>
          <w:rFonts w:ascii="Arial" w:hAnsi="Arial" w:cs="Arial"/>
          <w:b/>
        </w:rPr>
        <w:t>Большеустинского</w:t>
      </w:r>
      <w:proofErr w:type="spellEnd"/>
      <w:r w:rsidRPr="00EA677C">
        <w:rPr>
          <w:rFonts w:ascii="Arial" w:hAnsi="Arial" w:cs="Arial"/>
          <w:b/>
        </w:rPr>
        <w:t xml:space="preserve"> сельсовета </w:t>
      </w:r>
      <w:proofErr w:type="spellStart"/>
      <w:r w:rsidRPr="00EA677C">
        <w:rPr>
          <w:rFonts w:ascii="Arial" w:hAnsi="Arial" w:cs="Arial"/>
          <w:b/>
        </w:rPr>
        <w:t>Шарангского</w:t>
      </w:r>
      <w:proofErr w:type="spellEnd"/>
      <w:r w:rsidRPr="00EA677C">
        <w:rPr>
          <w:rFonts w:ascii="Arial" w:hAnsi="Arial" w:cs="Arial"/>
          <w:b/>
        </w:rPr>
        <w:t xml:space="preserve"> муниципального района Нижегородской области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 Глава администрации поселения вносит на рассмотрение сельского Совета проект решения о бюджете поселения на очередной финансовый год не позднее 25 ноября текущего года.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 Проект решения о бюджете поселения на очередной финансовый год вносится в сельский Совет одновременно со следующими документами и материалами: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1) основными направлениями бюджетной политики и основными направлениями налоговой политики в </w:t>
      </w:r>
      <w:proofErr w:type="spellStart"/>
      <w:r w:rsidRPr="00EA677C">
        <w:rPr>
          <w:rFonts w:ascii="Arial" w:hAnsi="Arial" w:cs="Arial"/>
        </w:rPr>
        <w:t>Большеустинском</w:t>
      </w:r>
      <w:proofErr w:type="spellEnd"/>
      <w:r w:rsidRPr="00EA677C">
        <w:rPr>
          <w:rFonts w:ascii="Arial" w:hAnsi="Arial" w:cs="Arial"/>
        </w:rPr>
        <w:t xml:space="preserve"> сельсовете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на очередной финансовый год и плановый период;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2) предварительными итогами социально-экономического развития за истекший период текущего финансового года и ожидаемыми итогами социально-экономического развития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за текущий финансовый год;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3) прогнозом социально-экономического развития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на очередной финансовый год и плановый период;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 оценкой ожидаемого исполнения бюджета поселения за текущий финансовый год;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5) среднесрочным финансовым планом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6) пояснительной запиской, включающей расчеты и обоснования по доходам и расходам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7) реестром расходных обязательств, подлежащих исполнению за счет средств бюджета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8) верхним пределом муниципального долга по состоянию на конец очередного финансового года;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9) паспортами (проектами паспортов) муниципальных программы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области, проектами изменений в указанные паспорта.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proofErr w:type="gramStart"/>
      <w:r w:rsidRPr="00EA677C">
        <w:rPr>
          <w:rFonts w:ascii="Arial" w:hAnsi="Arial" w:cs="Arial"/>
        </w:rPr>
        <w:t>10) предложенные законодательными (представительными) органами, органами судебной системы, органами государственного (муниципального) финансового контроля, созданными законодательными (представительными) органами,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</w:t>
      </w:r>
      <w:proofErr w:type="gramEnd"/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3. </w:t>
      </w:r>
      <w:proofErr w:type="gramStart"/>
      <w:r w:rsidRPr="00EA677C">
        <w:rPr>
          <w:rFonts w:ascii="Arial" w:hAnsi="Arial" w:cs="Arial"/>
        </w:rPr>
        <w:t xml:space="preserve">В случае если в очередном финансовом году общий объем расходов недостаточен для финансового обеспечения установленных нормативно-правовыми </w:t>
      </w:r>
      <w:r w:rsidRPr="00EA677C">
        <w:rPr>
          <w:rFonts w:ascii="Arial" w:hAnsi="Arial" w:cs="Arial"/>
        </w:rPr>
        <w:lastRenderedPageBreak/>
        <w:t xml:space="preserve">актами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района расходных обязательств, глава администрации поселения вносит в сельский Совет проекты нормативно-правовых актов об изменении сроков вступления в силу (приостановления действия) в очередном финансовом году отдельных положений нормативно-правовых актов, не обеспеченных источниками финансирования в очередном финансовом году.</w:t>
      </w:r>
      <w:proofErr w:type="gramEnd"/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29. Порядок рассмотрения и принятия проекта решения о бюджете поселения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1.Порядок рассмотрения проекта решения о бюджете поселения проводится в соответствии с Регламентом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2.Сельский 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рассматривает и утверждает проект решения о бюджете поселения на очередной финансовый год.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3.Решение о бюджете поселения вступает в силу с 1 января и действует по 31 декабря финансового года, если иное не предусмотрено Бюджетным кодексом Российской Федерации и (или) решением о бюджете.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4.Решение о бюджете поселения подлежит официальному опубликованию не позднее 10 дней после его подписания в установленном порядке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30. Внесение изменений в решение о бюджете поселения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</w:t>
      </w:r>
      <w:r w:rsidRPr="00EA677C">
        <w:rPr>
          <w:rFonts w:ascii="Arial" w:hAnsi="Arial" w:cs="Arial"/>
        </w:rPr>
        <w:tab/>
      </w:r>
      <w:proofErr w:type="gramStart"/>
      <w:r w:rsidRPr="00EA677C">
        <w:rPr>
          <w:rFonts w:ascii="Arial" w:hAnsi="Arial" w:cs="Arial"/>
        </w:rPr>
        <w:t xml:space="preserve">Администрация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разрабатывает проекты решений о внесении изменений и дополнений в решение о бюджете поселения вместе с анализом причин и факторов, обусловивших необходимость внесения изменений и дополнений в решение сельского Совета о бюджете поселения, и вносит их на рассмотрение в сельский 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области.</w:t>
      </w:r>
      <w:proofErr w:type="gramEnd"/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 Одновременно с указанными проектами решений представляются следующие документы и материалы: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 сведения об исполнении бюджета поселения за истекший отчетный период текущего финансового года;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 оценка ожидаемого исполнения бюджета посел</w:t>
      </w:r>
      <w:r w:rsidR="00C252FB">
        <w:rPr>
          <w:rFonts w:ascii="Arial" w:hAnsi="Arial" w:cs="Arial"/>
        </w:rPr>
        <w:t>ения в текущем финансовом году.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3. 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рассматривает и утверждает решение о внесении изменений в решение о бюджете поселения на текущий финансовый год.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 Проект решения о внесении изменений в решение о бюджете поселения на текущий финансовый год вносится главой администрации поселения за неделю до назначенной даты заседания сельского Совета.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5.Принятие решений о внесении изменений в решение о бюджете поселения по окончании финансового года не допускается.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31. Временное управление бюджетом поселения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</w:t>
      </w:r>
      <w:r w:rsidRPr="00EA677C">
        <w:rPr>
          <w:rFonts w:ascii="Arial" w:hAnsi="Arial" w:cs="Arial"/>
        </w:rPr>
        <w:tab/>
        <w:t xml:space="preserve">В случае если решение о бюджете поселения не вступило в силу с начала текущего финансового года: 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</w:t>
      </w:r>
      <w:r w:rsidRPr="00EA677C">
        <w:rPr>
          <w:rFonts w:ascii="Arial" w:hAnsi="Arial" w:cs="Arial"/>
        </w:rPr>
        <w:tab/>
        <w:t>орган, исполняющий бюджет поселения, правомочен доводить ежемесячно до главных распорядителей бюджетных средств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</w:t>
      </w:r>
      <w:r w:rsidRPr="00EA677C">
        <w:rPr>
          <w:rFonts w:ascii="Arial" w:hAnsi="Arial" w:cs="Arial"/>
        </w:rPr>
        <w:tab/>
        <w:t xml:space="preserve">иные показатели, определяемые решением о бюджете поселения, применяются в размерах (нормативах) и порядке, которые были установлены решением сельского Совета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</w:t>
      </w:r>
      <w:r w:rsidRPr="00EA677C">
        <w:rPr>
          <w:rFonts w:ascii="Arial" w:hAnsi="Arial" w:cs="Arial"/>
        </w:rPr>
        <w:lastRenderedPageBreak/>
        <w:t>муниципального района Нижегородской области о бюджете поселения на отчетный финансовый год;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</w:t>
      </w:r>
      <w:r w:rsidRPr="00EA677C">
        <w:rPr>
          <w:rFonts w:ascii="Arial" w:hAnsi="Arial" w:cs="Arial"/>
        </w:rPr>
        <w:tab/>
        <w:t>порядок распределения и (или) предоставления межбюджетных трансфертов другим бюджетам бюджетной системы Российской Федерации сохраняется в виде, определенном на отчетный финансовый год.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</w:t>
      </w:r>
      <w:r w:rsidRPr="00EA677C">
        <w:rPr>
          <w:rFonts w:ascii="Arial" w:hAnsi="Arial" w:cs="Arial"/>
        </w:rPr>
        <w:tab/>
        <w:t xml:space="preserve">Если решение сельского Совета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о бюджете поселения не вступило в силу через три месяца после начала финансового года, орган, исполняющий бюджет поселения, организует исполнение бюджета поселения при соблюдении условий, определенных частью 1 настоящей статьи.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</w:t>
      </w:r>
      <w:r w:rsidRPr="00EA677C">
        <w:rPr>
          <w:rFonts w:ascii="Arial" w:hAnsi="Arial" w:cs="Arial"/>
        </w:rPr>
        <w:tab/>
        <w:t>В случае, указанном в части 2 настоящей статьи, орган, исполняющий бюджет поселения, не имеет права: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</w:t>
      </w:r>
      <w:r w:rsidRPr="00EA677C">
        <w:rPr>
          <w:rFonts w:ascii="Arial" w:hAnsi="Arial" w:cs="Arial"/>
        </w:rPr>
        <w:tab/>
        <w:t>доводить лимиты бюджетных обязательств и бюджетные ассигнования на бюджетные инвестиции юридическим и физическим лицам;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</w:t>
      </w:r>
      <w:r w:rsidRPr="00EA677C">
        <w:rPr>
          <w:rFonts w:ascii="Arial" w:hAnsi="Arial" w:cs="Arial"/>
        </w:rPr>
        <w:tab/>
        <w:t>предоставлять бюджетные средства на возвратной основе;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</w:t>
      </w:r>
      <w:r w:rsidRPr="00EA677C">
        <w:rPr>
          <w:rFonts w:ascii="Arial" w:hAnsi="Arial" w:cs="Arial"/>
        </w:rPr>
        <w:tab/>
        <w:t>осуществлять заимствования в размере более одной восьмой объема заимствований предыдущего финансового года в расчете на квартал;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</w:t>
      </w:r>
      <w:r w:rsidRPr="00EA677C">
        <w:rPr>
          <w:rFonts w:ascii="Arial" w:hAnsi="Arial" w:cs="Arial"/>
        </w:rPr>
        <w:tab/>
        <w:t>формировать резервный фонд и осуществлять расходы из этого фонда.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</w:t>
      </w:r>
      <w:r w:rsidRPr="00EA677C">
        <w:rPr>
          <w:rFonts w:ascii="Arial" w:hAnsi="Arial" w:cs="Arial"/>
        </w:rPr>
        <w:tab/>
      </w:r>
      <w:proofErr w:type="gramStart"/>
      <w:r w:rsidRPr="00EA677C">
        <w:rPr>
          <w:rFonts w:ascii="Arial" w:hAnsi="Arial" w:cs="Arial"/>
        </w:rPr>
        <w:t>Если решение о бюджете поселения вступает в силу после начала финансового года и исполнение бюджета до вступления в силу указанного решения осуществляется в соответствии с пунктами 1 и 2 настоящей статьи, глава администрации поселения в течение двух недель со дня вступления в силу указанного решения обязан внести в сельский Совет проект решения о внесении изменений и дополнений в решение о</w:t>
      </w:r>
      <w:proofErr w:type="gramEnd"/>
      <w:r w:rsidRPr="00EA677C">
        <w:rPr>
          <w:rFonts w:ascii="Arial" w:hAnsi="Arial" w:cs="Arial"/>
        </w:rPr>
        <w:t xml:space="preserve"> </w:t>
      </w:r>
      <w:proofErr w:type="gramStart"/>
      <w:r w:rsidRPr="00EA677C">
        <w:rPr>
          <w:rFonts w:ascii="Arial" w:hAnsi="Arial" w:cs="Arial"/>
        </w:rPr>
        <w:t>бюджете</w:t>
      </w:r>
      <w:proofErr w:type="gramEnd"/>
      <w:r w:rsidRPr="00EA677C">
        <w:rPr>
          <w:rFonts w:ascii="Arial" w:hAnsi="Arial" w:cs="Arial"/>
        </w:rPr>
        <w:t xml:space="preserve"> поселения, уточняющий показатели бюджета с учетом результатов исполнения бюджета за период временного управления бюджетом.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Раздел 6. Исполнение бюджета поселения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32. Составление бюджетной отчетности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</w:t>
      </w:r>
      <w:r w:rsidRPr="00EA677C">
        <w:rPr>
          <w:rFonts w:ascii="Arial" w:hAnsi="Arial" w:cs="Arial"/>
        </w:rPr>
        <w:tab/>
        <w:t xml:space="preserve">Отчет об исполнении бюджета поселения за первый квартал, полугодие и девять месяцев текущего финансового года утверждается главой администрации поселения и направляется в 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</w:t>
      </w:r>
      <w:r w:rsidRPr="00EA677C">
        <w:rPr>
          <w:rFonts w:ascii="Arial" w:hAnsi="Arial" w:cs="Arial"/>
        </w:rPr>
        <w:tab/>
        <w:t xml:space="preserve">Годовой отчет об исполнении бюджета поселения подлежит рассмотрению и утверждению решением сельского Совета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 Бюджетная отчетность является годовой. Отчет об исполнении бюджета поселения является ежеквартальным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4.Проект бюджета поселения, решение сельского совета об утверждении бюджета поселения подлежат официальному опубликованию в порядке, установленном Уставом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сельсовета.</w:t>
      </w:r>
    </w:p>
    <w:p w:rsidR="0045435E" w:rsidRPr="00EA677C" w:rsidRDefault="0045435E" w:rsidP="00EA677C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5.Проект бюджета поселения и отчет о его исполнении подлежат вынесению на публичные слушания.</w:t>
      </w:r>
    </w:p>
    <w:p w:rsidR="0045435E" w:rsidRPr="00EA677C" w:rsidRDefault="0045435E" w:rsidP="0045435E">
      <w:pPr>
        <w:jc w:val="center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33. Основы исполнения бюджета поселения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1.Исполнение бюджета поселения обеспечивается администрацией поселения. 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2.Организация исполнения бюджета поселения возлагается на администрацию поселения. Исполнение бюджета организуется на основе сводной бюджетной росписи и кассового плана.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3.Бюджет поселения исполняется на основе единства кассы и подведомственности расходов.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4.Отдельные бюджетные полномочия администрации поселения, могут осуществляться финансовым управлением администрации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на основе соглашения между администрацией </w:t>
      </w:r>
      <w:proofErr w:type="spellStart"/>
      <w:r w:rsidRPr="00EA677C">
        <w:rPr>
          <w:rFonts w:ascii="Arial" w:hAnsi="Arial" w:cs="Arial"/>
        </w:rPr>
        <w:lastRenderedPageBreak/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и администрацией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34. Подготовка бюджетной отчетности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1.Порядок, сроки и иные условия составления бюджетной отчетности, в том числе об исполнении бюджета поселения и иной бюджетной отчетности поселения, устанавливаются в соответствии с нормативными правовыми актами Российской Федерации и Нижегородской области.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2.Бюджетная отчетность включает: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1)отчет об исполнении бюджета;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2)баланс исполнения бюджета;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3)отчет о финансовых результатах деятельности;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4)отчет о движении денежных средств;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5)пояснительную записку.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3.Отчет об исполнении бюджета поселения содержит данные об исполнении бюджета по доходам, расходам и источникам финансирования дефицита бюджета в соответствии с бюджетной классификацией Российской Федерации.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4.Пояснительная записка содержит анализ исполнения бюджета и бюджетной отчетности, а также сведения о выполнении муниципального задания и иных результатах использования бюджетных ассигнований главными распорядителями (распорядителями, получателями) бюджетных средств в отчетном финансовом году.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35.Особенности ведения бюджетной росписи при исполнении бюджета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1.Дополнительно к случаям, установленным пунктом 3 статьи 217 Бюджетного кодекса Российской Федерации, в сводную бюджетную роспись без внесения изменений в решение о бюджете поселения на текущий финансовый год могут быть внесены изменения по следующим основаниям: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 в случае приведения кодов бюджетной классификации расходов и источников финансирования дефицита бюджета поселения в соответствии с бюджетной классификацией Российской Федерации;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 в случае перераспределения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proofErr w:type="gramStart"/>
      <w:r w:rsidRPr="00EA677C">
        <w:rPr>
          <w:rFonts w:ascii="Arial" w:hAnsi="Arial" w:cs="Arial"/>
        </w:rPr>
        <w:t>3) в случае увеличения бюджетных ассигнований по отдельным разделам, подразделам, целевым статьям, видам расходов бюджета за счет экономии по использованию в текущем финансовом году бюджетных ассигнований на оказание муниципальных услуг – в пределах общего объема бюджетных ассигнований, предусмотренных главному распорядителю в текущем финансовом году на оказание муниципальных услуг при условии, что увеличение бюджетных ассигнований по соответствующему виду расходов не превышает 10</w:t>
      </w:r>
      <w:proofErr w:type="gramEnd"/>
      <w:r w:rsidRPr="00EA677C">
        <w:rPr>
          <w:rFonts w:ascii="Arial" w:hAnsi="Arial" w:cs="Arial"/>
        </w:rPr>
        <w:t xml:space="preserve"> процентов;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4) в случае перераспределения бюджетных ассигнований между видами </w:t>
      </w:r>
      <w:proofErr w:type="gramStart"/>
      <w:r w:rsidRPr="00EA677C">
        <w:rPr>
          <w:rFonts w:ascii="Arial" w:hAnsi="Arial" w:cs="Arial"/>
        </w:rPr>
        <w:t>источников финансирования дефицита бюджета поселения</w:t>
      </w:r>
      <w:proofErr w:type="gramEnd"/>
      <w:r w:rsidRPr="00EA677C">
        <w:rPr>
          <w:rFonts w:ascii="Arial" w:hAnsi="Arial" w:cs="Arial"/>
        </w:rPr>
        <w:t xml:space="preserve"> при образовании экономии в ходе исполнения бюджета поселения в пределах общего объема бюджетных ассигнований по источникам финансирования дефицита бюджета поселения, предусмотренных на соответствующий финансовый год.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2.Решением о бюджете поселения на текущий финансовый год могут быть установлены дополнительные основания для внесения изменений в сводную бюджетную роспись.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36. Внешняя проверка годового отчета об исполнении бюджета поселения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1.Годовой отчет об исполнении бюджета поселения до его рассмотрения в сельском Совете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</w:t>
      </w:r>
      <w:r w:rsidRPr="00EA677C">
        <w:rPr>
          <w:rFonts w:ascii="Arial" w:hAnsi="Arial" w:cs="Arial"/>
        </w:rPr>
        <w:lastRenderedPageBreak/>
        <w:t xml:space="preserve">района Нижегородской области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поселения. 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2.Внешняя проверка годового отчета об исполнении бюджета поселения осуществляется постоянной комиссией по бюджетной, финансовой и налоговой политике.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3.Администрация поселения представляет годовой отчет об исполнении бюджета поселения для подготовки заключения на него не позднее 15 апреля текущего года. Подготовка заключения на годовой отчет об исполнении бюджета поселения проводится в срок, не превышающий один месяц.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4.Постоянная комиссия по бюджетной, финансовой и налоговой политике готовит заключение на годовой отчет об исполнении бюджета поселения с учетом данных внешней проверки годовой бюджетной отчетности главных администраторов бюджетных средств.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5.Заключение на годовой отчет об исполнении бюджета поселения представляется главе местного самоуправления и в 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6.Заключение на годовой отчет об исполнении бюджета поселения содержит разделы: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</w:t>
      </w:r>
      <w:r w:rsidRPr="00EA677C">
        <w:rPr>
          <w:rFonts w:ascii="Arial" w:hAnsi="Arial" w:cs="Arial"/>
        </w:rPr>
        <w:tab/>
        <w:t>перечень проверенных приложений, отчетов, документов и показателей отчета об исполнении бюджета поселения за отчетный финансовый год;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</w:t>
      </w:r>
      <w:r w:rsidRPr="00EA677C">
        <w:rPr>
          <w:rFonts w:ascii="Arial" w:hAnsi="Arial" w:cs="Arial"/>
        </w:rPr>
        <w:tab/>
        <w:t>перечень нормативных актов, которыми руководствовались при проведении внешней проверки и подготовке заключения;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</w:t>
      </w:r>
      <w:r w:rsidRPr="00EA677C">
        <w:rPr>
          <w:rFonts w:ascii="Arial" w:hAnsi="Arial" w:cs="Arial"/>
        </w:rPr>
        <w:tab/>
        <w:t>замечания, предложения и поправки, предлагаемые к принятию поселковым Советом;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</w:t>
      </w:r>
      <w:r w:rsidRPr="00EA677C">
        <w:rPr>
          <w:rFonts w:ascii="Arial" w:hAnsi="Arial" w:cs="Arial"/>
        </w:rPr>
        <w:tab/>
        <w:t>заключение на годовой отчет об исполнении бюджета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7.</w:t>
      </w:r>
      <w:r w:rsidRPr="00EA677C">
        <w:rPr>
          <w:rFonts w:ascii="Arial" w:hAnsi="Arial" w:cs="Arial"/>
        </w:rPr>
        <w:tab/>
        <w:t xml:space="preserve">Общие положения заключения о внешней проверке годового отчета об исполнении бюджета поселения могут содержать,  в том числе информацию и показатели по исполнению бюджета поселения в отчетном году, полученные контрольно-счетной палатой при осуществлении текущего </w:t>
      </w:r>
      <w:proofErr w:type="gramStart"/>
      <w:r w:rsidRPr="00EA677C">
        <w:rPr>
          <w:rFonts w:ascii="Arial" w:hAnsi="Arial" w:cs="Arial"/>
        </w:rPr>
        <w:t>контроля за</w:t>
      </w:r>
      <w:proofErr w:type="gramEnd"/>
      <w:r w:rsidRPr="00EA677C">
        <w:rPr>
          <w:rFonts w:ascii="Arial" w:hAnsi="Arial" w:cs="Arial"/>
        </w:rPr>
        <w:t xml:space="preserve"> исполнением бюджета поселения.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 xml:space="preserve">Статья 37. Представление, рассмотрение и утверждение годового отчета об исполнении бюджета поселения 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</w:t>
      </w:r>
      <w:r w:rsidRPr="00EA677C">
        <w:rPr>
          <w:rFonts w:ascii="Arial" w:hAnsi="Arial" w:cs="Arial"/>
        </w:rPr>
        <w:tab/>
        <w:t xml:space="preserve">Годовой отчет об исполнении бюджета поселения представляется в 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главой администрации поселения до 1 мая года следующего </w:t>
      </w:r>
      <w:proofErr w:type="gramStart"/>
      <w:r w:rsidRPr="00EA677C">
        <w:rPr>
          <w:rFonts w:ascii="Arial" w:hAnsi="Arial" w:cs="Arial"/>
        </w:rPr>
        <w:t>за</w:t>
      </w:r>
      <w:proofErr w:type="gramEnd"/>
      <w:r w:rsidRPr="00EA677C">
        <w:rPr>
          <w:rFonts w:ascii="Arial" w:hAnsi="Arial" w:cs="Arial"/>
        </w:rPr>
        <w:t xml:space="preserve"> отчетным. 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</w:t>
      </w:r>
      <w:r w:rsidRPr="00EA677C">
        <w:rPr>
          <w:rFonts w:ascii="Arial" w:hAnsi="Arial" w:cs="Arial"/>
        </w:rPr>
        <w:tab/>
        <w:t xml:space="preserve">Одновременно с годовым отчетом об исполнении бюджета поселения в 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представляются: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</w:t>
      </w:r>
      <w:r w:rsidRPr="00EA677C">
        <w:rPr>
          <w:rFonts w:ascii="Arial" w:hAnsi="Arial" w:cs="Arial"/>
        </w:rPr>
        <w:tab/>
        <w:t xml:space="preserve">проект решения сельского Совета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об утверждении годового отчета об исполнении бюджета поселения (далее – проект решения об исполнении бюджета поселения);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</w:t>
      </w:r>
      <w:r w:rsidRPr="00EA677C">
        <w:rPr>
          <w:rFonts w:ascii="Arial" w:hAnsi="Arial" w:cs="Arial"/>
        </w:rPr>
        <w:tab/>
        <w:t>годовой отчет о расходовании средств резервного фонда администрации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</w:t>
      </w:r>
      <w:r w:rsidRPr="00EA677C">
        <w:rPr>
          <w:rFonts w:ascii="Arial" w:hAnsi="Arial" w:cs="Arial"/>
        </w:rPr>
        <w:tab/>
        <w:t>годовой отчет об использовании средств муниципального дорожного фонда;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</w:t>
      </w:r>
      <w:r w:rsidRPr="00EA677C">
        <w:rPr>
          <w:rFonts w:ascii="Arial" w:hAnsi="Arial" w:cs="Arial"/>
        </w:rPr>
        <w:tab/>
        <w:t>итоговый документ публичных слушаний.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lastRenderedPageBreak/>
        <w:t xml:space="preserve">3. 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рассматривает отчет об исполнении бюджета поселения в течение 2 месяцев после представления отчета главой местного самоуправления.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 При рассмотрении отчета об исполнении бюджета поселения сельский Совет заслушивает: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 доклад главы администрации поселения;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 доклад председателя постоянной комиссии по бюджетной, финансовой и налоговой политике о заключении на годовой отчет об исполнении бюджета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5.</w:t>
      </w:r>
      <w:r w:rsidRPr="00EA677C">
        <w:rPr>
          <w:rFonts w:ascii="Arial" w:hAnsi="Arial" w:cs="Arial"/>
        </w:rPr>
        <w:tab/>
        <w:t>Решением об утверждении годового отчета об исполнении бюджета поселения утверждается отчет об исполнении бюджета поселения за отчетный финансовый год с указанием общего объема доходов, расходов и дефицита (</w:t>
      </w:r>
      <w:proofErr w:type="spellStart"/>
      <w:r w:rsidRPr="00EA677C">
        <w:rPr>
          <w:rFonts w:ascii="Arial" w:hAnsi="Arial" w:cs="Arial"/>
        </w:rPr>
        <w:t>профицита</w:t>
      </w:r>
      <w:proofErr w:type="spellEnd"/>
      <w:r w:rsidRPr="00EA677C">
        <w:rPr>
          <w:rFonts w:ascii="Arial" w:hAnsi="Arial" w:cs="Arial"/>
        </w:rPr>
        <w:t>) бюджета.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6.</w:t>
      </w:r>
      <w:r w:rsidRPr="00EA677C">
        <w:rPr>
          <w:rFonts w:ascii="Arial" w:hAnsi="Arial" w:cs="Arial"/>
        </w:rPr>
        <w:tab/>
        <w:t>Отдельными приложениями к решению об утверждении годового отчета об исполнении бюджета поселения за отчетный финансовый год утверждаются показатели: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</w:t>
      </w:r>
      <w:r w:rsidRPr="00EA677C">
        <w:rPr>
          <w:rFonts w:ascii="Arial" w:hAnsi="Arial" w:cs="Arial"/>
        </w:rPr>
        <w:tab/>
        <w:t>доходов бюджета по кодам классификации доходов бюджета;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</w:t>
      </w:r>
      <w:r w:rsidRPr="00EA677C">
        <w:rPr>
          <w:rFonts w:ascii="Arial" w:hAnsi="Arial" w:cs="Arial"/>
        </w:rPr>
        <w:tab/>
        <w:t>расходов бюджета по ведомственной структуре расходов бюджета;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</w:t>
      </w:r>
      <w:r w:rsidRPr="00EA677C">
        <w:rPr>
          <w:rFonts w:ascii="Arial" w:hAnsi="Arial" w:cs="Arial"/>
        </w:rPr>
        <w:tab/>
        <w:t>расходов бюджета по разделам, подразделам, целевым статьям и видам расходов классификации расходов бюджетов;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4)</w:t>
      </w:r>
      <w:r w:rsidRPr="00EA677C">
        <w:rPr>
          <w:rFonts w:ascii="Arial" w:hAnsi="Arial" w:cs="Arial"/>
        </w:rPr>
        <w:tab/>
        <w:t xml:space="preserve">источников финансирования дефицита бюджета по кодам </w:t>
      </w:r>
      <w:proofErr w:type="gramStart"/>
      <w:r w:rsidRPr="00EA677C">
        <w:rPr>
          <w:rFonts w:ascii="Arial" w:hAnsi="Arial" w:cs="Arial"/>
        </w:rPr>
        <w:t>классификации источников финансирования дефицита бюджета поселения</w:t>
      </w:r>
      <w:proofErr w:type="gramEnd"/>
      <w:r w:rsidRPr="00EA677C">
        <w:rPr>
          <w:rFonts w:ascii="Arial" w:hAnsi="Arial" w:cs="Arial"/>
        </w:rPr>
        <w:t>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7.</w:t>
      </w:r>
      <w:r w:rsidRPr="00EA677C">
        <w:rPr>
          <w:rFonts w:ascii="Arial" w:hAnsi="Arial" w:cs="Arial"/>
        </w:rPr>
        <w:tab/>
        <w:t xml:space="preserve">По результатам рассмотрения годового отчета сельский Совет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принимает решение об утверждении либо отклонении решения об исполнении бюджета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8.</w:t>
      </w:r>
      <w:r w:rsidRPr="00EA677C">
        <w:rPr>
          <w:rFonts w:ascii="Arial" w:hAnsi="Arial" w:cs="Arial"/>
        </w:rPr>
        <w:tab/>
        <w:t xml:space="preserve">В случае отклонения сельским Советом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решения об исполнении бюджета поселения он возвращается для устранения фактов недостоверного или неполного отражения данных и повторно представляется в срок, не превышающий один месяц.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9.</w:t>
      </w:r>
      <w:r w:rsidRPr="00EA677C">
        <w:rPr>
          <w:rFonts w:ascii="Arial" w:hAnsi="Arial" w:cs="Arial"/>
        </w:rPr>
        <w:tab/>
        <w:t>Ежеквартальные сведения о ходе исполнения бюджета и годовой отчет об исполнении бюджета поселения подлежит официальному опубликованию.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Раздел 7. Осуществление муниципального финансового контроля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38. Формы муниципального финансового контроля</w:t>
      </w:r>
    </w:p>
    <w:p w:rsidR="0045435E" w:rsidRPr="00EA677C" w:rsidRDefault="0045435E" w:rsidP="0045435E">
      <w:pPr>
        <w:tabs>
          <w:tab w:val="left" w:pos="567"/>
        </w:tabs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1.</w:t>
      </w:r>
      <w:r w:rsidRPr="00EA677C">
        <w:rPr>
          <w:rFonts w:ascii="Arial" w:hAnsi="Arial" w:cs="Arial"/>
        </w:rPr>
        <w:tab/>
        <w:t xml:space="preserve">Муниципальный финансовый контроль подразделяется </w:t>
      </w:r>
      <w:proofErr w:type="gramStart"/>
      <w:r w:rsidRPr="00EA677C">
        <w:rPr>
          <w:rFonts w:ascii="Arial" w:hAnsi="Arial" w:cs="Arial"/>
        </w:rPr>
        <w:t>на</w:t>
      </w:r>
      <w:proofErr w:type="gramEnd"/>
      <w:r w:rsidRPr="00EA677C">
        <w:rPr>
          <w:rFonts w:ascii="Arial" w:hAnsi="Arial" w:cs="Arial"/>
        </w:rPr>
        <w:t xml:space="preserve"> внешний и внутренний, предварительный и последующий.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</w:t>
      </w:r>
      <w:r w:rsidRPr="00EA677C">
        <w:rPr>
          <w:rFonts w:ascii="Arial" w:hAnsi="Arial" w:cs="Arial"/>
        </w:rPr>
        <w:tab/>
        <w:t>Внешний муниципальный финансовый контроль является контрольной деятельностью контрольно-счетной палаты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3.</w:t>
      </w:r>
      <w:r w:rsidRPr="00EA677C">
        <w:rPr>
          <w:rFonts w:ascii="Arial" w:hAnsi="Arial" w:cs="Arial"/>
        </w:rPr>
        <w:tab/>
        <w:t>Внутренний муниципальный финансовый контроль является контрольной деятельностью органов и должностных лиц администрации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4.</w:t>
      </w:r>
      <w:r w:rsidRPr="00EA677C">
        <w:rPr>
          <w:rFonts w:ascii="Arial" w:hAnsi="Arial" w:cs="Arial"/>
        </w:rPr>
        <w:tab/>
        <w:t>Предварительный контроль осуществляется в целях предупреждения и пресечения бюджетных нарушений в процессе исполнения бюджета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5.</w:t>
      </w:r>
      <w:r w:rsidRPr="00EA677C">
        <w:rPr>
          <w:rFonts w:ascii="Arial" w:hAnsi="Arial" w:cs="Arial"/>
        </w:rPr>
        <w:tab/>
        <w:t>Последующий контроль осуществляется по результатам исполнения бюджета поселения в целях установления законности его исполнения, достоверности учета и отчетности.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 xml:space="preserve">Статья 39. Муниципальный финансовый контроль, осуществляемый органами местного самоуправления </w:t>
      </w:r>
      <w:proofErr w:type="spellStart"/>
      <w:r w:rsidRPr="00EA677C">
        <w:rPr>
          <w:rFonts w:ascii="Arial" w:hAnsi="Arial" w:cs="Arial"/>
          <w:b/>
        </w:rPr>
        <w:t>Большеустинского</w:t>
      </w:r>
      <w:proofErr w:type="spellEnd"/>
      <w:r w:rsidRPr="00EA677C">
        <w:rPr>
          <w:rFonts w:ascii="Arial" w:hAnsi="Arial" w:cs="Arial"/>
          <w:b/>
        </w:rPr>
        <w:t xml:space="preserve"> сельсовета</w:t>
      </w:r>
      <w:r w:rsidRPr="00EA677C">
        <w:rPr>
          <w:rFonts w:ascii="Arial" w:hAnsi="Arial" w:cs="Arial"/>
        </w:rPr>
        <w:t xml:space="preserve">  </w:t>
      </w:r>
      <w:proofErr w:type="spellStart"/>
      <w:r w:rsidRPr="00EA677C">
        <w:rPr>
          <w:rFonts w:ascii="Arial" w:hAnsi="Arial" w:cs="Arial"/>
          <w:b/>
        </w:rPr>
        <w:t>Шарангского</w:t>
      </w:r>
      <w:proofErr w:type="spellEnd"/>
      <w:r w:rsidRPr="00EA677C">
        <w:rPr>
          <w:rFonts w:ascii="Arial" w:hAnsi="Arial" w:cs="Arial"/>
          <w:b/>
        </w:rPr>
        <w:t xml:space="preserve"> муниципального района Нижегородской области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1.Муниципальный финансовый контроль, осуществляемый органами местного самоуправления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</w:t>
      </w:r>
      <w:r w:rsidRPr="00EA677C">
        <w:rPr>
          <w:rFonts w:ascii="Arial" w:hAnsi="Arial" w:cs="Arial"/>
        </w:rPr>
        <w:lastRenderedPageBreak/>
        <w:t>района Нижегородской области, осуществляют администрация поселения, главные распорядители, распорядители бюджетных средств.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2.Формы и порядок осуществления муниципального финансового контроля органами местного самоуправления </w:t>
      </w:r>
      <w:proofErr w:type="spellStart"/>
      <w:r w:rsidRPr="00EA677C">
        <w:rPr>
          <w:rFonts w:ascii="Arial" w:hAnsi="Arial" w:cs="Arial"/>
        </w:rPr>
        <w:t>Большеустинского</w:t>
      </w:r>
      <w:proofErr w:type="spellEnd"/>
      <w:r w:rsidRPr="00EA677C">
        <w:rPr>
          <w:rFonts w:ascii="Arial" w:hAnsi="Arial" w:cs="Arial"/>
        </w:rPr>
        <w:t xml:space="preserve"> сельсовета 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муниципального района Нижегородской области устанавливаются Бюджетным кодексом Российской Федерации, иными актами бюджетного законодательства, нормативно-правовыми актами Российской Федерации, Нижегородской области и </w:t>
      </w:r>
      <w:proofErr w:type="spellStart"/>
      <w:r w:rsidRPr="00EA677C">
        <w:rPr>
          <w:rFonts w:ascii="Arial" w:hAnsi="Arial" w:cs="Arial"/>
        </w:rPr>
        <w:t>Шарангского</w:t>
      </w:r>
      <w:proofErr w:type="spellEnd"/>
      <w:r w:rsidRPr="00EA677C">
        <w:rPr>
          <w:rFonts w:ascii="Arial" w:hAnsi="Arial" w:cs="Arial"/>
        </w:rPr>
        <w:t xml:space="preserve"> района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 xml:space="preserve">Статья 40. Муниципальный финансовый контроль, осуществляемый главными распорядителями средств бюджета поселения, главными администраторами доходов бюджета поселения и главными администраторами </w:t>
      </w:r>
      <w:proofErr w:type="gramStart"/>
      <w:r w:rsidRPr="00EA677C">
        <w:rPr>
          <w:rFonts w:ascii="Arial" w:hAnsi="Arial" w:cs="Arial"/>
          <w:b/>
        </w:rPr>
        <w:t>источников финансирования дефицита бюджета поселения</w:t>
      </w:r>
      <w:proofErr w:type="gramEnd"/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1.Главные распорядители средств бюджета поселения осуществляют муниципальный финансовый </w:t>
      </w:r>
      <w:proofErr w:type="gramStart"/>
      <w:r w:rsidRPr="00EA677C">
        <w:rPr>
          <w:rFonts w:ascii="Arial" w:hAnsi="Arial" w:cs="Arial"/>
        </w:rPr>
        <w:t>контроль за</w:t>
      </w:r>
      <w:proofErr w:type="gramEnd"/>
      <w:r w:rsidRPr="00EA677C">
        <w:rPr>
          <w:rFonts w:ascii="Arial" w:hAnsi="Arial" w:cs="Arial"/>
        </w:rPr>
        <w:t xml:space="preserve"> подведомственными распорядителями (получателями) средств бюджета поселения в части обеспечения правомерного, целевого, эффективного использования бюджетных средств.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Главные распорядители средств бюджета поселения осуществляют </w:t>
      </w:r>
      <w:proofErr w:type="gramStart"/>
      <w:r w:rsidRPr="00EA677C">
        <w:rPr>
          <w:rFonts w:ascii="Arial" w:hAnsi="Arial" w:cs="Arial"/>
        </w:rPr>
        <w:t>контроль за</w:t>
      </w:r>
      <w:proofErr w:type="gramEnd"/>
      <w:r w:rsidRPr="00EA677C">
        <w:rPr>
          <w:rFonts w:ascii="Arial" w:hAnsi="Arial" w:cs="Arial"/>
        </w:rPr>
        <w:t xml:space="preserve"> использованием субсидий, субвенций и иных межбюджетных трансфертов, имеющих целевое назначение их получателями в соответствии с условиями и целями, определенными при предоставлении указанных средств из бюджета поселения.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Главные распорядители средств бюджета поселения вправе проводить проверки подведомственных распорядителей (получателей) средств  бюджета поселения.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2. Главные администраторы доходов бюджета поселения осуществляют муниципальный финансовый </w:t>
      </w:r>
      <w:proofErr w:type="gramStart"/>
      <w:r w:rsidRPr="00EA677C">
        <w:rPr>
          <w:rFonts w:ascii="Arial" w:hAnsi="Arial" w:cs="Arial"/>
        </w:rPr>
        <w:t>контроль за</w:t>
      </w:r>
      <w:proofErr w:type="gramEnd"/>
      <w:r w:rsidRPr="00EA677C">
        <w:rPr>
          <w:rFonts w:ascii="Arial" w:hAnsi="Arial" w:cs="Arial"/>
        </w:rPr>
        <w:t xml:space="preserve"> подведомственными администраторами доходов бюджета поселения по осуществлению ими функций администрирования доходов.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3. Главные администраторы </w:t>
      </w:r>
      <w:proofErr w:type="gramStart"/>
      <w:r w:rsidRPr="00EA677C">
        <w:rPr>
          <w:rFonts w:ascii="Arial" w:hAnsi="Arial" w:cs="Arial"/>
        </w:rPr>
        <w:t>источников финансирования дефицита бюджета поселения</w:t>
      </w:r>
      <w:proofErr w:type="gramEnd"/>
      <w:r w:rsidRPr="00EA677C">
        <w:rPr>
          <w:rFonts w:ascii="Arial" w:hAnsi="Arial" w:cs="Arial"/>
        </w:rPr>
        <w:t xml:space="preserve"> осуществляют муниципальный финансовый контроль за осуществлением подведомственными администраторами источников финансирования дефицита бюджета поселения кассовых выплат из бюджета поселения по погашению источников финансирования дефицита бюджета поселения.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Главные администраторы </w:t>
      </w:r>
      <w:proofErr w:type="gramStart"/>
      <w:r w:rsidRPr="00EA677C">
        <w:rPr>
          <w:rFonts w:ascii="Arial" w:hAnsi="Arial" w:cs="Arial"/>
        </w:rPr>
        <w:t>источников финансирования дефицита бюджета поселения</w:t>
      </w:r>
      <w:proofErr w:type="gramEnd"/>
      <w:r w:rsidRPr="00EA677C">
        <w:rPr>
          <w:rFonts w:ascii="Arial" w:hAnsi="Arial" w:cs="Arial"/>
        </w:rPr>
        <w:t xml:space="preserve"> вправе проводить проверки подведомственных администраторов источников финансирования дефицита бюджета поселения.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Раздел 8. Заключительные положения</w:t>
      </w:r>
    </w:p>
    <w:p w:rsidR="0045435E" w:rsidRPr="00EA677C" w:rsidRDefault="0045435E" w:rsidP="0045435E">
      <w:pPr>
        <w:jc w:val="center"/>
        <w:rPr>
          <w:rFonts w:ascii="Arial" w:hAnsi="Arial" w:cs="Arial"/>
          <w:b/>
        </w:rPr>
      </w:pPr>
      <w:r w:rsidRPr="00EA677C">
        <w:rPr>
          <w:rFonts w:ascii="Arial" w:hAnsi="Arial" w:cs="Arial"/>
          <w:b/>
        </w:rPr>
        <w:t>Статья 41. Ответственность за нарушение бюджетного законодательства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 xml:space="preserve">1.Неисполнение либо ненадлежащее исполнение установленного Бюджетным кодексом Российской Федерации и настоящим Положением порядка составления и рассмотрения проекта бюджета поселения, утверждения бюджета, исполнения и </w:t>
      </w:r>
      <w:proofErr w:type="gramStart"/>
      <w:r w:rsidRPr="00EA677C">
        <w:rPr>
          <w:rFonts w:ascii="Arial" w:hAnsi="Arial" w:cs="Arial"/>
        </w:rPr>
        <w:t>контроля за</w:t>
      </w:r>
      <w:proofErr w:type="gramEnd"/>
      <w:r w:rsidRPr="00EA677C">
        <w:rPr>
          <w:rFonts w:ascii="Arial" w:hAnsi="Arial" w:cs="Arial"/>
        </w:rPr>
        <w:t xml:space="preserve"> исполнением бюджета признается нарушением бюджетного законодательства Российской Федерации и влечет применение к нарушителю мер принуждения.</w:t>
      </w:r>
    </w:p>
    <w:p w:rsidR="0045435E" w:rsidRPr="00EA677C" w:rsidRDefault="0045435E" w:rsidP="0045435E">
      <w:pPr>
        <w:ind w:firstLine="567"/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2. К нарушителям бюджетного законодательства могут быть применены следующие меры: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1)</w:t>
      </w:r>
      <w:r w:rsidRPr="00EA677C">
        <w:rPr>
          <w:rFonts w:ascii="Arial" w:hAnsi="Arial" w:cs="Arial"/>
        </w:rPr>
        <w:tab/>
        <w:t>предупреждение о ненадлежащем исполнении бюджетного процесса;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2)</w:t>
      </w:r>
      <w:r w:rsidRPr="00EA677C">
        <w:rPr>
          <w:rFonts w:ascii="Arial" w:hAnsi="Arial" w:cs="Arial"/>
        </w:rPr>
        <w:tab/>
        <w:t>блокировка расходов и изъятие бюджетных средств;</w:t>
      </w:r>
    </w:p>
    <w:p w:rsidR="0045435E" w:rsidRPr="00EA677C" w:rsidRDefault="0045435E" w:rsidP="0045435E">
      <w:pPr>
        <w:jc w:val="both"/>
        <w:rPr>
          <w:rFonts w:ascii="Arial" w:hAnsi="Arial" w:cs="Arial"/>
        </w:rPr>
      </w:pPr>
      <w:r w:rsidRPr="00EA677C">
        <w:rPr>
          <w:rFonts w:ascii="Arial" w:hAnsi="Arial" w:cs="Arial"/>
        </w:rPr>
        <w:t>3)</w:t>
      </w:r>
      <w:r w:rsidRPr="00EA677C">
        <w:rPr>
          <w:rFonts w:ascii="Arial" w:hAnsi="Arial" w:cs="Arial"/>
        </w:rPr>
        <w:tab/>
        <w:t>наложение штрафа и начисление пени.</w:t>
      </w:r>
    </w:p>
    <w:p w:rsidR="0045435E" w:rsidRPr="00EA677C" w:rsidRDefault="0045435E" w:rsidP="0045435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428C4" w:rsidRPr="00EA677C" w:rsidRDefault="00B428C4">
      <w:pPr>
        <w:rPr>
          <w:rFonts w:ascii="Arial" w:hAnsi="Arial" w:cs="Arial"/>
        </w:rPr>
      </w:pPr>
    </w:p>
    <w:sectPr w:rsidR="00B428C4" w:rsidRPr="00EA677C" w:rsidSect="0045435E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35E"/>
    <w:rsid w:val="00000005"/>
    <w:rsid w:val="00000083"/>
    <w:rsid w:val="00000D68"/>
    <w:rsid w:val="000014DE"/>
    <w:rsid w:val="00003158"/>
    <w:rsid w:val="000034E1"/>
    <w:rsid w:val="00003AD9"/>
    <w:rsid w:val="00003E47"/>
    <w:rsid w:val="0000646C"/>
    <w:rsid w:val="00006654"/>
    <w:rsid w:val="000066CA"/>
    <w:rsid w:val="00006794"/>
    <w:rsid w:val="00006D46"/>
    <w:rsid w:val="000077E3"/>
    <w:rsid w:val="000101E6"/>
    <w:rsid w:val="00010388"/>
    <w:rsid w:val="000103EF"/>
    <w:rsid w:val="000114A0"/>
    <w:rsid w:val="000116FF"/>
    <w:rsid w:val="00011A29"/>
    <w:rsid w:val="00011B91"/>
    <w:rsid w:val="0001208C"/>
    <w:rsid w:val="000121F6"/>
    <w:rsid w:val="00012B76"/>
    <w:rsid w:val="00013822"/>
    <w:rsid w:val="00013BA3"/>
    <w:rsid w:val="0001414C"/>
    <w:rsid w:val="00014609"/>
    <w:rsid w:val="00014E7C"/>
    <w:rsid w:val="00015BED"/>
    <w:rsid w:val="0001627C"/>
    <w:rsid w:val="00017768"/>
    <w:rsid w:val="000178F0"/>
    <w:rsid w:val="00017AB4"/>
    <w:rsid w:val="00020663"/>
    <w:rsid w:val="000208DF"/>
    <w:rsid w:val="00020921"/>
    <w:rsid w:val="00020EE8"/>
    <w:rsid w:val="00021EDD"/>
    <w:rsid w:val="00022147"/>
    <w:rsid w:val="00022DBB"/>
    <w:rsid w:val="00023C46"/>
    <w:rsid w:val="00024843"/>
    <w:rsid w:val="000248AD"/>
    <w:rsid w:val="00024BFA"/>
    <w:rsid w:val="00025C4F"/>
    <w:rsid w:val="00025D38"/>
    <w:rsid w:val="00025F59"/>
    <w:rsid w:val="00026B35"/>
    <w:rsid w:val="00026B81"/>
    <w:rsid w:val="000270D1"/>
    <w:rsid w:val="000305AE"/>
    <w:rsid w:val="00031719"/>
    <w:rsid w:val="00032EFA"/>
    <w:rsid w:val="00033031"/>
    <w:rsid w:val="0003316A"/>
    <w:rsid w:val="0003360B"/>
    <w:rsid w:val="0003454D"/>
    <w:rsid w:val="00034560"/>
    <w:rsid w:val="000347D7"/>
    <w:rsid w:val="000352A5"/>
    <w:rsid w:val="00035AEA"/>
    <w:rsid w:val="00035F07"/>
    <w:rsid w:val="000360C8"/>
    <w:rsid w:val="000362E9"/>
    <w:rsid w:val="00036ABD"/>
    <w:rsid w:val="00036FF7"/>
    <w:rsid w:val="000370F1"/>
    <w:rsid w:val="00040164"/>
    <w:rsid w:val="0004051C"/>
    <w:rsid w:val="000416AB"/>
    <w:rsid w:val="000416F5"/>
    <w:rsid w:val="00041D93"/>
    <w:rsid w:val="000421FF"/>
    <w:rsid w:val="0004239D"/>
    <w:rsid w:val="0004299B"/>
    <w:rsid w:val="000429D6"/>
    <w:rsid w:val="00043A91"/>
    <w:rsid w:val="00044142"/>
    <w:rsid w:val="00044C45"/>
    <w:rsid w:val="00045486"/>
    <w:rsid w:val="0004639B"/>
    <w:rsid w:val="000502A1"/>
    <w:rsid w:val="000509FF"/>
    <w:rsid w:val="0005111C"/>
    <w:rsid w:val="0005118E"/>
    <w:rsid w:val="00052373"/>
    <w:rsid w:val="000528C6"/>
    <w:rsid w:val="0005337E"/>
    <w:rsid w:val="00053640"/>
    <w:rsid w:val="000550DF"/>
    <w:rsid w:val="000552AB"/>
    <w:rsid w:val="00055CAF"/>
    <w:rsid w:val="0005759E"/>
    <w:rsid w:val="000575F1"/>
    <w:rsid w:val="00057E96"/>
    <w:rsid w:val="000615A8"/>
    <w:rsid w:val="00063E57"/>
    <w:rsid w:val="00064758"/>
    <w:rsid w:val="00065B83"/>
    <w:rsid w:val="000660F0"/>
    <w:rsid w:val="000661F7"/>
    <w:rsid w:val="000665FB"/>
    <w:rsid w:val="00066622"/>
    <w:rsid w:val="000709ED"/>
    <w:rsid w:val="00070C1B"/>
    <w:rsid w:val="00070F33"/>
    <w:rsid w:val="00071138"/>
    <w:rsid w:val="00071779"/>
    <w:rsid w:val="00071CDD"/>
    <w:rsid w:val="00071F5B"/>
    <w:rsid w:val="00073CC8"/>
    <w:rsid w:val="00074AF1"/>
    <w:rsid w:val="00074E43"/>
    <w:rsid w:val="000751BF"/>
    <w:rsid w:val="000756AF"/>
    <w:rsid w:val="00076586"/>
    <w:rsid w:val="00077C13"/>
    <w:rsid w:val="0008042E"/>
    <w:rsid w:val="000829A0"/>
    <w:rsid w:val="00082ED6"/>
    <w:rsid w:val="000830E4"/>
    <w:rsid w:val="000837F2"/>
    <w:rsid w:val="00084281"/>
    <w:rsid w:val="00084562"/>
    <w:rsid w:val="00085120"/>
    <w:rsid w:val="000854AA"/>
    <w:rsid w:val="0008566D"/>
    <w:rsid w:val="0008671C"/>
    <w:rsid w:val="000878B7"/>
    <w:rsid w:val="00090316"/>
    <w:rsid w:val="00091E7F"/>
    <w:rsid w:val="000922DB"/>
    <w:rsid w:val="00092717"/>
    <w:rsid w:val="00093327"/>
    <w:rsid w:val="00093822"/>
    <w:rsid w:val="0009392C"/>
    <w:rsid w:val="00093DC4"/>
    <w:rsid w:val="00095033"/>
    <w:rsid w:val="000963E9"/>
    <w:rsid w:val="000967FA"/>
    <w:rsid w:val="00096F6D"/>
    <w:rsid w:val="000978EC"/>
    <w:rsid w:val="0009794E"/>
    <w:rsid w:val="000A144C"/>
    <w:rsid w:val="000A1A9E"/>
    <w:rsid w:val="000A1EF7"/>
    <w:rsid w:val="000A2990"/>
    <w:rsid w:val="000A2F26"/>
    <w:rsid w:val="000A3028"/>
    <w:rsid w:val="000A329B"/>
    <w:rsid w:val="000A3F0E"/>
    <w:rsid w:val="000A4324"/>
    <w:rsid w:val="000A44CA"/>
    <w:rsid w:val="000A4C08"/>
    <w:rsid w:val="000A5EBE"/>
    <w:rsid w:val="000A6044"/>
    <w:rsid w:val="000A71A1"/>
    <w:rsid w:val="000A7574"/>
    <w:rsid w:val="000A7A5F"/>
    <w:rsid w:val="000A7CDE"/>
    <w:rsid w:val="000A7EF9"/>
    <w:rsid w:val="000B0130"/>
    <w:rsid w:val="000B1D5B"/>
    <w:rsid w:val="000B1E59"/>
    <w:rsid w:val="000B2EE1"/>
    <w:rsid w:val="000B389F"/>
    <w:rsid w:val="000B392A"/>
    <w:rsid w:val="000B3BE5"/>
    <w:rsid w:val="000B3E76"/>
    <w:rsid w:val="000B5C7D"/>
    <w:rsid w:val="000B5EF6"/>
    <w:rsid w:val="000B6E89"/>
    <w:rsid w:val="000B6F5A"/>
    <w:rsid w:val="000B7212"/>
    <w:rsid w:val="000B74C7"/>
    <w:rsid w:val="000B7BA0"/>
    <w:rsid w:val="000B7EA5"/>
    <w:rsid w:val="000C0782"/>
    <w:rsid w:val="000C0EE9"/>
    <w:rsid w:val="000C1040"/>
    <w:rsid w:val="000C1981"/>
    <w:rsid w:val="000C1E1A"/>
    <w:rsid w:val="000C2344"/>
    <w:rsid w:val="000C3417"/>
    <w:rsid w:val="000C3984"/>
    <w:rsid w:val="000C39C2"/>
    <w:rsid w:val="000C3F42"/>
    <w:rsid w:val="000C4709"/>
    <w:rsid w:val="000C495F"/>
    <w:rsid w:val="000C4D51"/>
    <w:rsid w:val="000C602D"/>
    <w:rsid w:val="000C6243"/>
    <w:rsid w:val="000C67C8"/>
    <w:rsid w:val="000C6C70"/>
    <w:rsid w:val="000C746C"/>
    <w:rsid w:val="000D0703"/>
    <w:rsid w:val="000D081F"/>
    <w:rsid w:val="000D195E"/>
    <w:rsid w:val="000D31D4"/>
    <w:rsid w:val="000D3980"/>
    <w:rsid w:val="000D3F93"/>
    <w:rsid w:val="000D4E38"/>
    <w:rsid w:val="000D4EB1"/>
    <w:rsid w:val="000D5FB8"/>
    <w:rsid w:val="000D5FFF"/>
    <w:rsid w:val="000D6CA9"/>
    <w:rsid w:val="000D7087"/>
    <w:rsid w:val="000D7507"/>
    <w:rsid w:val="000D774E"/>
    <w:rsid w:val="000D78B7"/>
    <w:rsid w:val="000E02CE"/>
    <w:rsid w:val="000E03CB"/>
    <w:rsid w:val="000E1507"/>
    <w:rsid w:val="000E18AD"/>
    <w:rsid w:val="000E20D6"/>
    <w:rsid w:val="000E425E"/>
    <w:rsid w:val="000E5260"/>
    <w:rsid w:val="000E602D"/>
    <w:rsid w:val="000E7EFA"/>
    <w:rsid w:val="000E7F70"/>
    <w:rsid w:val="000F05EA"/>
    <w:rsid w:val="000F144B"/>
    <w:rsid w:val="000F16B1"/>
    <w:rsid w:val="000F1C57"/>
    <w:rsid w:val="000F2A5D"/>
    <w:rsid w:val="000F2CB2"/>
    <w:rsid w:val="000F2EE6"/>
    <w:rsid w:val="000F3548"/>
    <w:rsid w:val="000F3CDD"/>
    <w:rsid w:val="000F3FF8"/>
    <w:rsid w:val="000F69AD"/>
    <w:rsid w:val="000F75A0"/>
    <w:rsid w:val="000F79C1"/>
    <w:rsid w:val="000F7B21"/>
    <w:rsid w:val="001004FE"/>
    <w:rsid w:val="00100C6E"/>
    <w:rsid w:val="00100ED3"/>
    <w:rsid w:val="00101066"/>
    <w:rsid w:val="0010178A"/>
    <w:rsid w:val="00101E1D"/>
    <w:rsid w:val="00102FAD"/>
    <w:rsid w:val="0010360C"/>
    <w:rsid w:val="0010373E"/>
    <w:rsid w:val="00105B19"/>
    <w:rsid w:val="001060DC"/>
    <w:rsid w:val="001070E1"/>
    <w:rsid w:val="00111577"/>
    <w:rsid w:val="00112149"/>
    <w:rsid w:val="00112B83"/>
    <w:rsid w:val="00113636"/>
    <w:rsid w:val="00114551"/>
    <w:rsid w:val="0011472E"/>
    <w:rsid w:val="001152C8"/>
    <w:rsid w:val="00117743"/>
    <w:rsid w:val="00120039"/>
    <w:rsid w:val="0012080C"/>
    <w:rsid w:val="00121C8D"/>
    <w:rsid w:val="00123365"/>
    <w:rsid w:val="001234EB"/>
    <w:rsid w:val="00123C66"/>
    <w:rsid w:val="0012419A"/>
    <w:rsid w:val="00124BEF"/>
    <w:rsid w:val="00125EB8"/>
    <w:rsid w:val="00126527"/>
    <w:rsid w:val="00126890"/>
    <w:rsid w:val="00126B97"/>
    <w:rsid w:val="0013049B"/>
    <w:rsid w:val="0013117D"/>
    <w:rsid w:val="00132452"/>
    <w:rsid w:val="0013292F"/>
    <w:rsid w:val="00132EA0"/>
    <w:rsid w:val="001333B1"/>
    <w:rsid w:val="0013459A"/>
    <w:rsid w:val="001358DC"/>
    <w:rsid w:val="00136287"/>
    <w:rsid w:val="001369B2"/>
    <w:rsid w:val="00137894"/>
    <w:rsid w:val="00137D89"/>
    <w:rsid w:val="00140D67"/>
    <w:rsid w:val="00141D2D"/>
    <w:rsid w:val="00142BD9"/>
    <w:rsid w:val="00144151"/>
    <w:rsid w:val="001444AB"/>
    <w:rsid w:val="00144EBB"/>
    <w:rsid w:val="00145630"/>
    <w:rsid w:val="00145720"/>
    <w:rsid w:val="001460C0"/>
    <w:rsid w:val="001467EF"/>
    <w:rsid w:val="0014685A"/>
    <w:rsid w:val="00146DC5"/>
    <w:rsid w:val="001500DE"/>
    <w:rsid w:val="00151C9F"/>
    <w:rsid w:val="00151F21"/>
    <w:rsid w:val="00151F62"/>
    <w:rsid w:val="0015208C"/>
    <w:rsid w:val="0015214E"/>
    <w:rsid w:val="00152517"/>
    <w:rsid w:val="00152A73"/>
    <w:rsid w:val="00152C79"/>
    <w:rsid w:val="00153A5C"/>
    <w:rsid w:val="0015423B"/>
    <w:rsid w:val="001547D1"/>
    <w:rsid w:val="0015496F"/>
    <w:rsid w:val="00154E41"/>
    <w:rsid w:val="001551CC"/>
    <w:rsid w:val="0015560B"/>
    <w:rsid w:val="00155D3C"/>
    <w:rsid w:val="00156406"/>
    <w:rsid w:val="00156488"/>
    <w:rsid w:val="00156535"/>
    <w:rsid w:val="001566FB"/>
    <w:rsid w:val="0015740F"/>
    <w:rsid w:val="00157493"/>
    <w:rsid w:val="001577DB"/>
    <w:rsid w:val="00157A23"/>
    <w:rsid w:val="00160CDF"/>
    <w:rsid w:val="00161183"/>
    <w:rsid w:val="001617D8"/>
    <w:rsid w:val="00162D96"/>
    <w:rsid w:val="00162E7D"/>
    <w:rsid w:val="00163346"/>
    <w:rsid w:val="001633EE"/>
    <w:rsid w:val="001635CF"/>
    <w:rsid w:val="00163EE8"/>
    <w:rsid w:val="00164837"/>
    <w:rsid w:val="0016496A"/>
    <w:rsid w:val="001655A5"/>
    <w:rsid w:val="00166244"/>
    <w:rsid w:val="00166313"/>
    <w:rsid w:val="00166446"/>
    <w:rsid w:val="00166CE5"/>
    <w:rsid w:val="00167D10"/>
    <w:rsid w:val="00170566"/>
    <w:rsid w:val="001706CC"/>
    <w:rsid w:val="0017070E"/>
    <w:rsid w:val="001712DD"/>
    <w:rsid w:val="001714F5"/>
    <w:rsid w:val="00171984"/>
    <w:rsid w:val="00171F1E"/>
    <w:rsid w:val="00173497"/>
    <w:rsid w:val="001737B6"/>
    <w:rsid w:val="00174C3B"/>
    <w:rsid w:val="0017531D"/>
    <w:rsid w:val="00175B92"/>
    <w:rsid w:val="00176276"/>
    <w:rsid w:val="001762A8"/>
    <w:rsid w:val="001763F1"/>
    <w:rsid w:val="00176BC4"/>
    <w:rsid w:val="00176E20"/>
    <w:rsid w:val="00176EBD"/>
    <w:rsid w:val="00177F15"/>
    <w:rsid w:val="0018065B"/>
    <w:rsid w:val="00180C19"/>
    <w:rsid w:val="00181747"/>
    <w:rsid w:val="00181931"/>
    <w:rsid w:val="00181964"/>
    <w:rsid w:val="00181CEC"/>
    <w:rsid w:val="00182A5C"/>
    <w:rsid w:val="00182BB1"/>
    <w:rsid w:val="00182F02"/>
    <w:rsid w:val="0018301A"/>
    <w:rsid w:val="001830C1"/>
    <w:rsid w:val="001835EB"/>
    <w:rsid w:val="00183603"/>
    <w:rsid w:val="00184142"/>
    <w:rsid w:val="00184F3E"/>
    <w:rsid w:val="00185499"/>
    <w:rsid w:val="00185E3C"/>
    <w:rsid w:val="00186344"/>
    <w:rsid w:val="001901AD"/>
    <w:rsid w:val="001901BA"/>
    <w:rsid w:val="0019132C"/>
    <w:rsid w:val="0019209E"/>
    <w:rsid w:val="001922C0"/>
    <w:rsid w:val="001933DD"/>
    <w:rsid w:val="0019342C"/>
    <w:rsid w:val="00194072"/>
    <w:rsid w:val="001946D6"/>
    <w:rsid w:val="00194B87"/>
    <w:rsid w:val="00194D1D"/>
    <w:rsid w:val="001957C4"/>
    <w:rsid w:val="00195F73"/>
    <w:rsid w:val="001966B0"/>
    <w:rsid w:val="00196F8D"/>
    <w:rsid w:val="00197786"/>
    <w:rsid w:val="00197896"/>
    <w:rsid w:val="001A021B"/>
    <w:rsid w:val="001A2676"/>
    <w:rsid w:val="001A280D"/>
    <w:rsid w:val="001A2C17"/>
    <w:rsid w:val="001A3C80"/>
    <w:rsid w:val="001A4E7C"/>
    <w:rsid w:val="001A50EE"/>
    <w:rsid w:val="001A5B9E"/>
    <w:rsid w:val="001A7627"/>
    <w:rsid w:val="001B01EA"/>
    <w:rsid w:val="001B0F31"/>
    <w:rsid w:val="001B12D0"/>
    <w:rsid w:val="001B1384"/>
    <w:rsid w:val="001B1487"/>
    <w:rsid w:val="001B2FE3"/>
    <w:rsid w:val="001B3652"/>
    <w:rsid w:val="001B36BA"/>
    <w:rsid w:val="001B3886"/>
    <w:rsid w:val="001B4129"/>
    <w:rsid w:val="001B4152"/>
    <w:rsid w:val="001B4C14"/>
    <w:rsid w:val="001B50C6"/>
    <w:rsid w:val="001B6747"/>
    <w:rsid w:val="001B7C8E"/>
    <w:rsid w:val="001C027A"/>
    <w:rsid w:val="001C0A1F"/>
    <w:rsid w:val="001C1D12"/>
    <w:rsid w:val="001C212A"/>
    <w:rsid w:val="001C21ED"/>
    <w:rsid w:val="001C2E98"/>
    <w:rsid w:val="001C3678"/>
    <w:rsid w:val="001C3FA6"/>
    <w:rsid w:val="001C40CA"/>
    <w:rsid w:val="001C49D0"/>
    <w:rsid w:val="001C49E9"/>
    <w:rsid w:val="001C4FD0"/>
    <w:rsid w:val="001C5687"/>
    <w:rsid w:val="001C5C78"/>
    <w:rsid w:val="001C6843"/>
    <w:rsid w:val="001C6E23"/>
    <w:rsid w:val="001C73E9"/>
    <w:rsid w:val="001C74F3"/>
    <w:rsid w:val="001C761F"/>
    <w:rsid w:val="001C7CCE"/>
    <w:rsid w:val="001D06EE"/>
    <w:rsid w:val="001D1757"/>
    <w:rsid w:val="001D1CDF"/>
    <w:rsid w:val="001D1D01"/>
    <w:rsid w:val="001D2343"/>
    <w:rsid w:val="001D2B70"/>
    <w:rsid w:val="001D3057"/>
    <w:rsid w:val="001D43F5"/>
    <w:rsid w:val="001D4548"/>
    <w:rsid w:val="001D4770"/>
    <w:rsid w:val="001D49B0"/>
    <w:rsid w:val="001D4AFD"/>
    <w:rsid w:val="001D4C3F"/>
    <w:rsid w:val="001D4F04"/>
    <w:rsid w:val="001D54B4"/>
    <w:rsid w:val="001D5541"/>
    <w:rsid w:val="001D629A"/>
    <w:rsid w:val="001D7314"/>
    <w:rsid w:val="001D7A8D"/>
    <w:rsid w:val="001E024F"/>
    <w:rsid w:val="001E045C"/>
    <w:rsid w:val="001E0B80"/>
    <w:rsid w:val="001E10C1"/>
    <w:rsid w:val="001E20E3"/>
    <w:rsid w:val="001E2199"/>
    <w:rsid w:val="001E219F"/>
    <w:rsid w:val="001E38CD"/>
    <w:rsid w:val="001E3D9E"/>
    <w:rsid w:val="001E50FA"/>
    <w:rsid w:val="001E5984"/>
    <w:rsid w:val="001E599D"/>
    <w:rsid w:val="001E5D66"/>
    <w:rsid w:val="001E61E1"/>
    <w:rsid w:val="001E6302"/>
    <w:rsid w:val="001E6333"/>
    <w:rsid w:val="001E7613"/>
    <w:rsid w:val="001E7F41"/>
    <w:rsid w:val="001F0091"/>
    <w:rsid w:val="001F04B0"/>
    <w:rsid w:val="001F10DF"/>
    <w:rsid w:val="001F1FAA"/>
    <w:rsid w:val="001F201A"/>
    <w:rsid w:val="001F264D"/>
    <w:rsid w:val="001F2C42"/>
    <w:rsid w:val="001F3C85"/>
    <w:rsid w:val="001F45AA"/>
    <w:rsid w:val="001F4D76"/>
    <w:rsid w:val="001F5494"/>
    <w:rsid w:val="001F54CB"/>
    <w:rsid w:val="001F5ADC"/>
    <w:rsid w:val="001F620C"/>
    <w:rsid w:val="001F667D"/>
    <w:rsid w:val="001F6A01"/>
    <w:rsid w:val="001F7E02"/>
    <w:rsid w:val="001F7FB6"/>
    <w:rsid w:val="0020046F"/>
    <w:rsid w:val="00200815"/>
    <w:rsid w:val="002011D5"/>
    <w:rsid w:val="002012A4"/>
    <w:rsid w:val="00201868"/>
    <w:rsid w:val="002027AC"/>
    <w:rsid w:val="002027CB"/>
    <w:rsid w:val="00202A33"/>
    <w:rsid w:val="0020310C"/>
    <w:rsid w:val="002039C7"/>
    <w:rsid w:val="00203C8D"/>
    <w:rsid w:val="00203D40"/>
    <w:rsid w:val="00203EE6"/>
    <w:rsid w:val="00204598"/>
    <w:rsid w:val="00204921"/>
    <w:rsid w:val="00204A30"/>
    <w:rsid w:val="00205948"/>
    <w:rsid w:val="00205F5E"/>
    <w:rsid w:val="00206128"/>
    <w:rsid w:val="00206143"/>
    <w:rsid w:val="002062A8"/>
    <w:rsid w:val="0021011E"/>
    <w:rsid w:val="002102CC"/>
    <w:rsid w:val="00211A9D"/>
    <w:rsid w:val="002126A9"/>
    <w:rsid w:val="00212749"/>
    <w:rsid w:val="00212DD0"/>
    <w:rsid w:val="002131D5"/>
    <w:rsid w:val="002135ED"/>
    <w:rsid w:val="00214050"/>
    <w:rsid w:val="00214575"/>
    <w:rsid w:val="002147DE"/>
    <w:rsid w:val="00214C68"/>
    <w:rsid w:val="00215E64"/>
    <w:rsid w:val="0021665D"/>
    <w:rsid w:val="00216C41"/>
    <w:rsid w:val="00216CF1"/>
    <w:rsid w:val="002172F5"/>
    <w:rsid w:val="002175B4"/>
    <w:rsid w:val="002177BB"/>
    <w:rsid w:val="002178D5"/>
    <w:rsid w:val="00220119"/>
    <w:rsid w:val="002203AD"/>
    <w:rsid w:val="002203CB"/>
    <w:rsid w:val="00220E30"/>
    <w:rsid w:val="002212D6"/>
    <w:rsid w:val="0022149A"/>
    <w:rsid w:val="002214FF"/>
    <w:rsid w:val="002220EB"/>
    <w:rsid w:val="00222851"/>
    <w:rsid w:val="002245A3"/>
    <w:rsid w:val="00224C6F"/>
    <w:rsid w:val="00225216"/>
    <w:rsid w:val="00225512"/>
    <w:rsid w:val="00225C49"/>
    <w:rsid w:val="00225C83"/>
    <w:rsid w:val="002275DD"/>
    <w:rsid w:val="00227AE8"/>
    <w:rsid w:val="0023008B"/>
    <w:rsid w:val="00230BD6"/>
    <w:rsid w:val="00230FAE"/>
    <w:rsid w:val="002314E3"/>
    <w:rsid w:val="002319A3"/>
    <w:rsid w:val="002330E2"/>
    <w:rsid w:val="00233B13"/>
    <w:rsid w:val="002353D5"/>
    <w:rsid w:val="00235686"/>
    <w:rsid w:val="0023615D"/>
    <w:rsid w:val="00236B19"/>
    <w:rsid w:val="002371BC"/>
    <w:rsid w:val="00237B20"/>
    <w:rsid w:val="00240610"/>
    <w:rsid w:val="00240FAF"/>
    <w:rsid w:val="002410D7"/>
    <w:rsid w:val="0024126B"/>
    <w:rsid w:val="00241B30"/>
    <w:rsid w:val="00241D87"/>
    <w:rsid w:val="00242BD0"/>
    <w:rsid w:val="002434DC"/>
    <w:rsid w:val="00243E0B"/>
    <w:rsid w:val="00244CC3"/>
    <w:rsid w:val="00245B24"/>
    <w:rsid w:val="002464C5"/>
    <w:rsid w:val="002476A7"/>
    <w:rsid w:val="00247E57"/>
    <w:rsid w:val="00250C75"/>
    <w:rsid w:val="00250EB9"/>
    <w:rsid w:val="00250F3E"/>
    <w:rsid w:val="00251854"/>
    <w:rsid w:val="00252651"/>
    <w:rsid w:val="00252E1C"/>
    <w:rsid w:val="002531A6"/>
    <w:rsid w:val="0025451A"/>
    <w:rsid w:val="002546F1"/>
    <w:rsid w:val="00256291"/>
    <w:rsid w:val="002562E3"/>
    <w:rsid w:val="00256B22"/>
    <w:rsid w:val="00257585"/>
    <w:rsid w:val="00257C35"/>
    <w:rsid w:val="0026079B"/>
    <w:rsid w:val="002613CE"/>
    <w:rsid w:val="002616E2"/>
    <w:rsid w:val="0026207F"/>
    <w:rsid w:val="0026256C"/>
    <w:rsid w:val="0026276B"/>
    <w:rsid w:val="00262BDF"/>
    <w:rsid w:val="00262CDB"/>
    <w:rsid w:val="00262D6B"/>
    <w:rsid w:val="00262D9D"/>
    <w:rsid w:val="00263594"/>
    <w:rsid w:val="002663A4"/>
    <w:rsid w:val="00267CB6"/>
    <w:rsid w:val="00267F41"/>
    <w:rsid w:val="00271266"/>
    <w:rsid w:val="00271A2C"/>
    <w:rsid w:val="00271EA2"/>
    <w:rsid w:val="00273407"/>
    <w:rsid w:val="00275A52"/>
    <w:rsid w:val="00276218"/>
    <w:rsid w:val="0027635D"/>
    <w:rsid w:val="00276733"/>
    <w:rsid w:val="0027766E"/>
    <w:rsid w:val="00277925"/>
    <w:rsid w:val="002802E6"/>
    <w:rsid w:val="0028045B"/>
    <w:rsid w:val="00280A02"/>
    <w:rsid w:val="0028105E"/>
    <w:rsid w:val="0028254F"/>
    <w:rsid w:val="00282AED"/>
    <w:rsid w:val="00282CA6"/>
    <w:rsid w:val="00282F11"/>
    <w:rsid w:val="00284048"/>
    <w:rsid w:val="0028423F"/>
    <w:rsid w:val="00284D8D"/>
    <w:rsid w:val="002850BB"/>
    <w:rsid w:val="002851A1"/>
    <w:rsid w:val="0028625A"/>
    <w:rsid w:val="0028682F"/>
    <w:rsid w:val="00286E87"/>
    <w:rsid w:val="00287238"/>
    <w:rsid w:val="00287788"/>
    <w:rsid w:val="00287B7F"/>
    <w:rsid w:val="00287B91"/>
    <w:rsid w:val="002900DF"/>
    <w:rsid w:val="00290503"/>
    <w:rsid w:val="00290B23"/>
    <w:rsid w:val="00290C35"/>
    <w:rsid w:val="00290EB2"/>
    <w:rsid w:val="002916B7"/>
    <w:rsid w:val="00291788"/>
    <w:rsid w:val="00291A3D"/>
    <w:rsid w:val="00292751"/>
    <w:rsid w:val="00292CB7"/>
    <w:rsid w:val="00293017"/>
    <w:rsid w:val="00293534"/>
    <w:rsid w:val="00294BB9"/>
    <w:rsid w:val="00295414"/>
    <w:rsid w:val="00295D19"/>
    <w:rsid w:val="00297C04"/>
    <w:rsid w:val="00297D1A"/>
    <w:rsid w:val="002A052E"/>
    <w:rsid w:val="002A1311"/>
    <w:rsid w:val="002A1B69"/>
    <w:rsid w:val="002A1DE5"/>
    <w:rsid w:val="002A3819"/>
    <w:rsid w:val="002A3CA3"/>
    <w:rsid w:val="002A4FDA"/>
    <w:rsid w:val="002A5095"/>
    <w:rsid w:val="002A5537"/>
    <w:rsid w:val="002A55EF"/>
    <w:rsid w:val="002A562F"/>
    <w:rsid w:val="002A5E1F"/>
    <w:rsid w:val="002A5FB3"/>
    <w:rsid w:val="002A6C65"/>
    <w:rsid w:val="002A6E24"/>
    <w:rsid w:val="002A6EC9"/>
    <w:rsid w:val="002A782D"/>
    <w:rsid w:val="002B0572"/>
    <w:rsid w:val="002B068A"/>
    <w:rsid w:val="002B107B"/>
    <w:rsid w:val="002B1FDB"/>
    <w:rsid w:val="002B2535"/>
    <w:rsid w:val="002B393B"/>
    <w:rsid w:val="002B42A5"/>
    <w:rsid w:val="002B557C"/>
    <w:rsid w:val="002B56C0"/>
    <w:rsid w:val="002B5B98"/>
    <w:rsid w:val="002B5D77"/>
    <w:rsid w:val="002B644C"/>
    <w:rsid w:val="002B64D1"/>
    <w:rsid w:val="002B760E"/>
    <w:rsid w:val="002C0B27"/>
    <w:rsid w:val="002C11A5"/>
    <w:rsid w:val="002C1A9B"/>
    <w:rsid w:val="002C34F9"/>
    <w:rsid w:val="002C3DE5"/>
    <w:rsid w:val="002C3EAB"/>
    <w:rsid w:val="002C41CD"/>
    <w:rsid w:val="002C4A81"/>
    <w:rsid w:val="002C4B2D"/>
    <w:rsid w:val="002C5848"/>
    <w:rsid w:val="002C652F"/>
    <w:rsid w:val="002C662E"/>
    <w:rsid w:val="002C7092"/>
    <w:rsid w:val="002C72CF"/>
    <w:rsid w:val="002D1CC0"/>
    <w:rsid w:val="002D21A4"/>
    <w:rsid w:val="002D3573"/>
    <w:rsid w:val="002D40BC"/>
    <w:rsid w:val="002D46B4"/>
    <w:rsid w:val="002D4D5C"/>
    <w:rsid w:val="002D5635"/>
    <w:rsid w:val="002D567C"/>
    <w:rsid w:val="002D66BA"/>
    <w:rsid w:val="002D74BE"/>
    <w:rsid w:val="002D7531"/>
    <w:rsid w:val="002D7A8A"/>
    <w:rsid w:val="002E0D8C"/>
    <w:rsid w:val="002E138E"/>
    <w:rsid w:val="002E2126"/>
    <w:rsid w:val="002E2128"/>
    <w:rsid w:val="002E2EC1"/>
    <w:rsid w:val="002E4244"/>
    <w:rsid w:val="002E4F92"/>
    <w:rsid w:val="002E5411"/>
    <w:rsid w:val="002E56EF"/>
    <w:rsid w:val="002E5A5D"/>
    <w:rsid w:val="002E5C4B"/>
    <w:rsid w:val="002E5CF2"/>
    <w:rsid w:val="002E5EE3"/>
    <w:rsid w:val="002E60F7"/>
    <w:rsid w:val="002E6BDA"/>
    <w:rsid w:val="002E6BDF"/>
    <w:rsid w:val="002E73A5"/>
    <w:rsid w:val="002F044B"/>
    <w:rsid w:val="002F0890"/>
    <w:rsid w:val="002F0C34"/>
    <w:rsid w:val="002F11E4"/>
    <w:rsid w:val="002F2F8D"/>
    <w:rsid w:val="002F3946"/>
    <w:rsid w:val="002F3F81"/>
    <w:rsid w:val="002F6AED"/>
    <w:rsid w:val="002F7551"/>
    <w:rsid w:val="002F79E9"/>
    <w:rsid w:val="002F7AC5"/>
    <w:rsid w:val="002F7BBD"/>
    <w:rsid w:val="00300133"/>
    <w:rsid w:val="00300475"/>
    <w:rsid w:val="00301D29"/>
    <w:rsid w:val="00302B23"/>
    <w:rsid w:val="00303819"/>
    <w:rsid w:val="00304339"/>
    <w:rsid w:val="00304664"/>
    <w:rsid w:val="003049C2"/>
    <w:rsid w:val="00304B17"/>
    <w:rsid w:val="00305888"/>
    <w:rsid w:val="00306E1F"/>
    <w:rsid w:val="00307008"/>
    <w:rsid w:val="00307698"/>
    <w:rsid w:val="00307A13"/>
    <w:rsid w:val="00307AD7"/>
    <w:rsid w:val="00310C00"/>
    <w:rsid w:val="00310C6B"/>
    <w:rsid w:val="00310EB0"/>
    <w:rsid w:val="0031116F"/>
    <w:rsid w:val="00311AFA"/>
    <w:rsid w:val="00311EA8"/>
    <w:rsid w:val="0031290B"/>
    <w:rsid w:val="0031312F"/>
    <w:rsid w:val="00313779"/>
    <w:rsid w:val="00313938"/>
    <w:rsid w:val="00313F38"/>
    <w:rsid w:val="00314FA2"/>
    <w:rsid w:val="00316B63"/>
    <w:rsid w:val="00316D72"/>
    <w:rsid w:val="0031763F"/>
    <w:rsid w:val="0031776C"/>
    <w:rsid w:val="00317DF6"/>
    <w:rsid w:val="00320E24"/>
    <w:rsid w:val="00321124"/>
    <w:rsid w:val="0032188C"/>
    <w:rsid w:val="00322494"/>
    <w:rsid w:val="003229E3"/>
    <w:rsid w:val="00322A82"/>
    <w:rsid w:val="00322EDF"/>
    <w:rsid w:val="00322F62"/>
    <w:rsid w:val="00323358"/>
    <w:rsid w:val="0032348F"/>
    <w:rsid w:val="00323513"/>
    <w:rsid w:val="00323B09"/>
    <w:rsid w:val="0032409C"/>
    <w:rsid w:val="003246EC"/>
    <w:rsid w:val="00324C85"/>
    <w:rsid w:val="00324FB5"/>
    <w:rsid w:val="003258DB"/>
    <w:rsid w:val="00326218"/>
    <w:rsid w:val="00326968"/>
    <w:rsid w:val="003269CA"/>
    <w:rsid w:val="00330BC8"/>
    <w:rsid w:val="00330CB0"/>
    <w:rsid w:val="003313B5"/>
    <w:rsid w:val="00331B8F"/>
    <w:rsid w:val="00332116"/>
    <w:rsid w:val="003325B4"/>
    <w:rsid w:val="003334B5"/>
    <w:rsid w:val="003334D3"/>
    <w:rsid w:val="00333A64"/>
    <w:rsid w:val="003344B3"/>
    <w:rsid w:val="00335C08"/>
    <w:rsid w:val="00335C83"/>
    <w:rsid w:val="00336ABB"/>
    <w:rsid w:val="00337422"/>
    <w:rsid w:val="00337A25"/>
    <w:rsid w:val="00337B3E"/>
    <w:rsid w:val="00340230"/>
    <w:rsid w:val="00340D6B"/>
    <w:rsid w:val="0034104F"/>
    <w:rsid w:val="003411B0"/>
    <w:rsid w:val="00342214"/>
    <w:rsid w:val="00342369"/>
    <w:rsid w:val="00342419"/>
    <w:rsid w:val="00342BAB"/>
    <w:rsid w:val="00343106"/>
    <w:rsid w:val="0034366D"/>
    <w:rsid w:val="00343FD5"/>
    <w:rsid w:val="0034473D"/>
    <w:rsid w:val="00344C8B"/>
    <w:rsid w:val="0034523A"/>
    <w:rsid w:val="00345EB1"/>
    <w:rsid w:val="00346057"/>
    <w:rsid w:val="00346CA5"/>
    <w:rsid w:val="00346D07"/>
    <w:rsid w:val="00347257"/>
    <w:rsid w:val="0034765A"/>
    <w:rsid w:val="0035176C"/>
    <w:rsid w:val="00352525"/>
    <w:rsid w:val="003532B7"/>
    <w:rsid w:val="00353FAA"/>
    <w:rsid w:val="0035427A"/>
    <w:rsid w:val="00354459"/>
    <w:rsid w:val="0035460C"/>
    <w:rsid w:val="0035487C"/>
    <w:rsid w:val="003549B1"/>
    <w:rsid w:val="00354BF3"/>
    <w:rsid w:val="00355ED0"/>
    <w:rsid w:val="00357333"/>
    <w:rsid w:val="00357388"/>
    <w:rsid w:val="00360260"/>
    <w:rsid w:val="003611A7"/>
    <w:rsid w:val="00361F4C"/>
    <w:rsid w:val="003622ED"/>
    <w:rsid w:val="0036271B"/>
    <w:rsid w:val="0036377E"/>
    <w:rsid w:val="00364301"/>
    <w:rsid w:val="00364984"/>
    <w:rsid w:val="00364CD1"/>
    <w:rsid w:val="00366597"/>
    <w:rsid w:val="00366681"/>
    <w:rsid w:val="00367195"/>
    <w:rsid w:val="003679E7"/>
    <w:rsid w:val="00367A6B"/>
    <w:rsid w:val="00367E04"/>
    <w:rsid w:val="0037019B"/>
    <w:rsid w:val="00370667"/>
    <w:rsid w:val="00370897"/>
    <w:rsid w:val="00370E2E"/>
    <w:rsid w:val="00371799"/>
    <w:rsid w:val="00371E4A"/>
    <w:rsid w:val="0037284A"/>
    <w:rsid w:val="0037378B"/>
    <w:rsid w:val="00373AE8"/>
    <w:rsid w:val="0037401F"/>
    <w:rsid w:val="0037494F"/>
    <w:rsid w:val="00374E0E"/>
    <w:rsid w:val="003765B1"/>
    <w:rsid w:val="003772A5"/>
    <w:rsid w:val="003772F4"/>
    <w:rsid w:val="003779B7"/>
    <w:rsid w:val="003805C2"/>
    <w:rsid w:val="0038125B"/>
    <w:rsid w:val="003817F2"/>
    <w:rsid w:val="00382246"/>
    <w:rsid w:val="00382E67"/>
    <w:rsid w:val="00383F39"/>
    <w:rsid w:val="0038451E"/>
    <w:rsid w:val="00384666"/>
    <w:rsid w:val="00384BD5"/>
    <w:rsid w:val="0038562E"/>
    <w:rsid w:val="003860DE"/>
    <w:rsid w:val="0038639A"/>
    <w:rsid w:val="00386AF1"/>
    <w:rsid w:val="00386E3C"/>
    <w:rsid w:val="00386F68"/>
    <w:rsid w:val="003879D7"/>
    <w:rsid w:val="00390435"/>
    <w:rsid w:val="003907BE"/>
    <w:rsid w:val="00390B61"/>
    <w:rsid w:val="00390EF8"/>
    <w:rsid w:val="00390F82"/>
    <w:rsid w:val="00392BC7"/>
    <w:rsid w:val="00393116"/>
    <w:rsid w:val="00393481"/>
    <w:rsid w:val="00393554"/>
    <w:rsid w:val="00394EE6"/>
    <w:rsid w:val="003950EA"/>
    <w:rsid w:val="00395F84"/>
    <w:rsid w:val="003A1ABA"/>
    <w:rsid w:val="003A1B07"/>
    <w:rsid w:val="003A25FD"/>
    <w:rsid w:val="003A29B3"/>
    <w:rsid w:val="003A41C3"/>
    <w:rsid w:val="003A4D15"/>
    <w:rsid w:val="003A7087"/>
    <w:rsid w:val="003A7156"/>
    <w:rsid w:val="003A7E37"/>
    <w:rsid w:val="003B0A3D"/>
    <w:rsid w:val="003B272C"/>
    <w:rsid w:val="003B3DD4"/>
    <w:rsid w:val="003B4479"/>
    <w:rsid w:val="003B469D"/>
    <w:rsid w:val="003B5DAC"/>
    <w:rsid w:val="003B7350"/>
    <w:rsid w:val="003B7D18"/>
    <w:rsid w:val="003C0753"/>
    <w:rsid w:val="003C165F"/>
    <w:rsid w:val="003C1C3A"/>
    <w:rsid w:val="003C222B"/>
    <w:rsid w:val="003C2443"/>
    <w:rsid w:val="003C3303"/>
    <w:rsid w:val="003C34FD"/>
    <w:rsid w:val="003C37F2"/>
    <w:rsid w:val="003C4020"/>
    <w:rsid w:val="003C42B4"/>
    <w:rsid w:val="003C5026"/>
    <w:rsid w:val="003C6A0E"/>
    <w:rsid w:val="003C6B84"/>
    <w:rsid w:val="003C6E9A"/>
    <w:rsid w:val="003C7433"/>
    <w:rsid w:val="003D030B"/>
    <w:rsid w:val="003D0A73"/>
    <w:rsid w:val="003D0AF0"/>
    <w:rsid w:val="003D1A6C"/>
    <w:rsid w:val="003D2426"/>
    <w:rsid w:val="003D2555"/>
    <w:rsid w:val="003D2AF7"/>
    <w:rsid w:val="003D2B11"/>
    <w:rsid w:val="003D2BA1"/>
    <w:rsid w:val="003D2CE1"/>
    <w:rsid w:val="003D3813"/>
    <w:rsid w:val="003D4B40"/>
    <w:rsid w:val="003D553D"/>
    <w:rsid w:val="003D69A8"/>
    <w:rsid w:val="003D72EE"/>
    <w:rsid w:val="003E0142"/>
    <w:rsid w:val="003E0D8E"/>
    <w:rsid w:val="003E1601"/>
    <w:rsid w:val="003E1C10"/>
    <w:rsid w:val="003E30FF"/>
    <w:rsid w:val="003E42FB"/>
    <w:rsid w:val="003E448B"/>
    <w:rsid w:val="003E4601"/>
    <w:rsid w:val="003E5F20"/>
    <w:rsid w:val="003E5F87"/>
    <w:rsid w:val="003E5FC0"/>
    <w:rsid w:val="003E60ED"/>
    <w:rsid w:val="003E644B"/>
    <w:rsid w:val="003E6AD1"/>
    <w:rsid w:val="003E7333"/>
    <w:rsid w:val="003E7565"/>
    <w:rsid w:val="003E7DC2"/>
    <w:rsid w:val="003E7E45"/>
    <w:rsid w:val="003F0064"/>
    <w:rsid w:val="003F0943"/>
    <w:rsid w:val="003F13CA"/>
    <w:rsid w:val="003F27E4"/>
    <w:rsid w:val="003F3044"/>
    <w:rsid w:val="003F3A7C"/>
    <w:rsid w:val="003F40A7"/>
    <w:rsid w:val="003F40FE"/>
    <w:rsid w:val="003F45B4"/>
    <w:rsid w:val="003F4600"/>
    <w:rsid w:val="003F4A28"/>
    <w:rsid w:val="003F57CC"/>
    <w:rsid w:val="003F5D28"/>
    <w:rsid w:val="003F6EBA"/>
    <w:rsid w:val="003F7222"/>
    <w:rsid w:val="003F75A7"/>
    <w:rsid w:val="004003E9"/>
    <w:rsid w:val="00400F0C"/>
    <w:rsid w:val="00401309"/>
    <w:rsid w:val="004014C9"/>
    <w:rsid w:val="00401720"/>
    <w:rsid w:val="0040185B"/>
    <w:rsid w:val="00401C6A"/>
    <w:rsid w:val="00401DB9"/>
    <w:rsid w:val="00401F41"/>
    <w:rsid w:val="00403165"/>
    <w:rsid w:val="004033C3"/>
    <w:rsid w:val="0040357A"/>
    <w:rsid w:val="00403682"/>
    <w:rsid w:val="004036C0"/>
    <w:rsid w:val="00404432"/>
    <w:rsid w:val="00404560"/>
    <w:rsid w:val="00404C5B"/>
    <w:rsid w:val="00404CD6"/>
    <w:rsid w:val="00405488"/>
    <w:rsid w:val="00406931"/>
    <w:rsid w:val="00406DD8"/>
    <w:rsid w:val="00407132"/>
    <w:rsid w:val="00407348"/>
    <w:rsid w:val="00410DB4"/>
    <w:rsid w:val="00410FEF"/>
    <w:rsid w:val="0041341F"/>
    <w:rsid w:val="00413529"/>
    <w:rsid w:val="00413798"/>
    <w:rsid w:val="00413BFE"/>
    <w:rsid w:val="00413D75"/>
    <w:rsid w:val="004140F0"/>
    <w:rsid w:val="0041432B"/>
    <w:rsid w:val="004147C1"/>
    <w:rsid w:val="00414889"/>
    <w:rsid w:val="00414AD5"/>
    <w:rsid w:val="00414AEC"/>
    <w:rsid w:val="00414C72"/>
    <w:rsid w:val="00414ED4"/>
    <w:rsid w:val="0041500B"/>
    <w:rsid w:val="004150FC"/>
    <w:rsid w:val="00415E88"/>
    <w:rsid w:val="0041620E"/>
    <w:rsid w:val="0041638E"/>
    <w:rsid w:val="00416895"/>
    <w:rsid w:val="004168EB"/>
    <w:rsid w:val="00417776"/>
    <w:rsid w:val="00417D88"/>
    <w:rsid w:val="00420F0A"/>
    <w:rsid w:val="0042140A"/>
    <w:rsid w:val="0042206D"/>
    <w:rsid w:val="004221D0"/>
    <w:rsid w:val="00422AE5"/>
    <w:rsid w:val="00423454"/>
    <w:rsid w:val="00424308"/>
    <w:rsid w:val="0042490B"/>
    <w:rsid w:val="00424C26"/>
    <w:rsid w:val="00424D62"/>
    <w:rsid w:val="00425A74"/>
    <w:rsid w:val="0042763B"/>
    <w:rsid w:val="004277ED"/>
    <w:rsid w:val="004278A2"/>
    <w:rsid w:val="004279F9"/>
    <w:rsid w:val="004308A1"/>
    <w:rsid w:val="0043327E"/>
    <w:rsid w:val="00433452"/>
    <w:rsid w:val="00435331"/>
    <w:rsid w:val="00435F5E"/>
    <w:rsid w:val="00437176"/>
    <w:rsid w:val="0043799B"/>
    <w:rsid w:val="00437C94"/>
    <w:rsid w:val="00437E82"/>
    <w:rsid w:val="00440098"/>
    <w:rsid w:val="00441C77"/>
    <w:rsid w:val="00441D29"/>
    <w:rsid w:val="004420A7"/>
    <w:rsid w:val="00442490"/>
    <w:rsid w:val="00442602"/>
    <w:rsid w:val="00443F11"/>
    <w:rsid w:val="0044429F"/>
    <w:rsid w:val="0044434E"/>
    <w:rsid w:val="004446F4"/>
    <w:rsid w:val="00445C7F"/>
    <w:rsid w:val="00445D47"/>
    <w:rsid w:val="0044609A"/>
    <w:rsid w:val="00446131"/>
    <w:rsid w:val="00446965"/>
    <w:rsid w:val="00446F28"/>
    <w:rsid w:val="00447FE8"/>
    <w:rsid w:val="00450D3B"/>
    <w:rsid w:val="004512F2"/>
    <w:rsid w:val="0045149D"/>
    <w:rsid w:val="0045192A"/>
    <w:rsid w:val="0045239E"/>
    <w:rsid w:val="00452C01"/>
    <w:rsid w:val="00453137"/>
    <w:rsid w:val="0045435E"/>
    <w:rsid w:val="00454581"/>
    <w:rsid w:val="00454BFE"/>
    <w:rsid w:val="00454E86"/>
    <w:rsid w:val="004555FF"/>
    <w:rsid w:val="00455B14"/>
    <w:rsid w:val="00455C35"/>
    <w:rsid w:val="00455D7C"/>
    <w:rsid w:val="00457013"/>
    <w:rsid w:val="00457099"/>
    <w:rsid w:val="00460BF6"/>
    <w:rsid w:val="004613BB"/>
    <w:rsid w:val="00461427"/>
    <w:rsid w:val="004618EC"/>
    <w:rsid w:val="0046307D"/>
    <w:rsid w:val="00463794"/>
    <w:rsid w:val="00463A08"/>
    <w:rsid w:val="00463E0A"/>
    <w:rsid w:val="00464D9C"/>
    <w:rsid w:val="004653BF"/>
    <w:rsid w:val="0046621E"/>
    <w:rsid w:val="004716B5"/>
    <w:rsid w:val="004720DC"/>
    <w:rsid w:val="00475431"/>
    <w:rsid w:val="00475950"/>
    <w:rsid w:val="00477343"/>
    <w:rsid w:val="00477D1C"/>
    <w:rsid w:val="004807D7"/>
    <w:rsid w:val="00480C52"/>
    <w:rsid w:val="00481188"/>
    <w:rsid w:val="00481213"/>
    <w:rsid w:val="00481979"/>
    <w:rsid w:val="0048285A"/>
    <w:rsid w:val="00483551"/>
    <w:rsid w:val="004838D3"/>
    <w:rsid w:val="0048492B"/>
    <w:rsid w:val="0048526E"/>
    <w:rsid w:val="004858C3"/>
    <w:rsid w:val="00485F75"/>
    <w:rsid w:val="004902D4"/>
    <w:rsid w:val="0049263D"/>
    <w:rsid w:val="004928DB"/>
    <w:rsid w:val="00492F31"/>
    <w:rsid w:val="00493993"/>
    <w:rsid w:val="00493BF9"/>
    <w:rsid w:val="00493CB6"/>
    <w:rsid w:val="0049435C"/>
    <w:rsid w:val="00494A12"/>
    <w:rsid w:val="00494E6C"/>
    <w:rsid w:val="004950EF"/>
    <w:rsid w:val="004959C5"/>
    <w:rsid w:val="0049633A"/>
    <w:rsid w:val="0049717E"/>
    <w:rsid w:val="00497A16"/>
    <w:rsid w:val="004A0694"/>
    <w:rsid w:val="004A098E"/>
    <w:rsid w:val="004A0C8F"/>
    <w:rsid w:val="004A0FF2"/>
    <w:rsid w:val="004A17C8"/>
    <w:rsid w:val="004A1B46"/>
    <w:rsid w:val="004A218F"/>
    <w:rsid w:val="004A2227"/>
    <w:rsid w:val="004A23F0"/>
    <w:rsid w:val="004A3EFC"/>
    <w:rsid w:val="004A4ED8"/>
    <w:rsid w:val="004A5813"/>
    <w:rsid w:val="004A6991"/>
    <w:rsid w:val="004A7292"/>
    <w:rsid w:val="004A731B"/>
    <w:rsid w:val="004A7BF6"/>
    <w:rsid w:val="004B08FC"/>
    <w:rsid w:val="004B0A06"/>
    <w:rsid w:val="004B1082"/>
    <w:rsid w:val="004B16F7"/>
    <w:rsid w:val="004B256E"/>
    <w:rsid w:val="004B2A29"/>
    <w:rsid w:val="004B36E9"/>
    <w:rsid w:val="004B4249"/>
    <w:rsid w:val="004B4CC1"/>
    <w:rsid w:val="004B5094"/>
    <w:rsid w:val="004B5EE5"/>
    <w:rsid w:val="004B7BBF"/>
    <w:rsid w:val="004C01C6"/>
    <w:rsid w:val="004C0A86"/>
    <w:rsid w:val="004C0C4C"/>
    <w:rsid w:val="004C1A09"/>
    <w:rsid w:val="004C23C1"/>
    <w:rsid w:val="004C25E0"/>
    <w:rsid w:val="004C2BDF"/>
    <w:rsid w:val="004C3038"/>
    <w:rsid w:val="004C3629"/>
    <w:rsid w:val="004C3786"/>
    <w:rsid w:val="004C3B7F"/>
    <w:rsid w:val="004C400F"/>
    <w:rsid w:val="004C513B"/>
    <w:rsid w:val="004C6240"/>
    <w:rsid w:val="004C67A7"/>
    <w:rsid w:val="004C68B3"/>
    <w:rsid w:val="004C6CC2"/>
    <w:rsid w:val="004C7968"/>
    <w:rsid w:val="004C79AC"/>
    <w:rsid w:val="004C7FF2"/>
    <w:rsid w:val="004D0255"/>
    <w:rsid w:val="004D0271"/>
    <w:rsid w:val="004D1214"/>
    <w:rsid w:val="004D1654"/>
    <w:rsid w:val="004D28F5"/>
    <w:rsid w:val="004D31BD"/>
    <w:rsid w:val="004D3616"/>
    <w:rsid w:val="004D3803"/>
    <w:rsid w:val="004D3E52"/>
    <w:rsid w:val="004D549C"/>
    <w:rsid w:val="004D562F"/>
    <w:rsid w:val="004D589F"/>
    <w:rsid w:val="004D7922"/>
    <w:rsid w:val="004E0D25"/>
    <w:rsid w:val="004E15F1"/>
    <w:rsid w:val="004E179E"/>
    <w:rsid w:val="004E1922"/>
    <w:rsid w:val="004E1BC8"/>
    <w:rsid w:val="004E3368"/>
    <w:rsid w:val="004E4860"/>
    <w:rsid w:val="004E48A1"/>
    <w:rsid w:val="004E7CE0"/>
    <w:rsid w:val="004F0D14"/>
    <w:rsid w:val="004F16D1"/>
    <w:rsid w:val="004F1EAD"/>
    <w:rsid w:val="004F285B"/>
    <w:rsid w:val="004F33BD"/>
    <w:rsid w:val="004F3B1A"/>
    <w:rsid w:val="004F3DB6"/>
    <w:rsid w:val="004F431D"/>
    <w:rsid w:val="004F577C"/>
    <w:rsid w:val="004F585A"/>
    <w:rsid w:val="004F5FFD"/>
    <w:rsid w:val="004F6572"/>
    <w:rsid w:val="004F674A"/>
    <w:rsid w:val="004F7178"/>
    <w:rsid w:val="0050095B"/>
    <w:rsid w:val="00500CEB"/>
    <w:rsid w:val="00500E76"/>
    <w:rsid w:val="00501C03"/>
    <w:rsid w:val="005027AB"/>
    <w:rsid w:val="00503372"/>
    <w:rsid w:val="00503DDA"/>
    <w:rsid w:val="00504DB2"/>
    <w:rsid w:val="00505366"/>
    <w:rsid w:val="00505F5D"/>
    <w:rsid w:val="00506224"/>
    <w:rsid w:val="005064D8"/>
    <w:rsid w:val="005076B4"/>
    <w:rsid w:val="00507B76"/>
    <w:rsid w:val="00510293"/>
    <w:rsid w:val="005104C0"/>
    <w:rsid w:val="005126B8"/>
    <w:rsid w:val="00512973"/>
    <w:rsid w:val="00512E1A"/>
    <w:rsid w:val="0051348D"/>
    <w:rsid w:val="005140F6"/>
    <w:rsid w:val="00514E00"/>
    <w:rsid w:val="0051592C"/>
    <w:rsid w:val="00515ED9"/>
    <w:rsid w:val="00516977"/>
    <w:rsid w:val="00516BF4"/>
    <w:rsid w:val="005172AE"/>
    <w:rsid w:val="00520394"/>
    <w:rsid w:val="0052063D"/>
    <w:rsid w:val="00521583"/>
    <w:rsid w:val="0052384F"/>
    <w:rsid w:val="00523A62"/>
    <w:rsid w:val="00523D45"/>
    <w:rsid w:val="00523E59"/>
    <w:rsid w:val="00523FEE"/>
    <w:rsid w:val="0052553D"/>
    <w:rsid w:val="005255DD"/>
    <w:rsid w:val="005256B8"/>
    <w:rsid w:val="00526D71"/>
    <w:rsid w:val="005272E3"/>
    <w:rsid w:val="0052733B"/>
    <w:rsid w:val="00527B42"/>
    <w:rsid w:val="00530220"/>
    <w:rsid w:val="00530C0C"/>
    <w:rsid w:val="00530CE6"/>
    <w:rsid w:val="005319FC"/>
    <w:rsid w:val="00531F69"/>
    <w:rsid w:val="005328D9"/>
    <w:rsid w:val="00533F59"/>
    <w:rsid w:val="0053407D"/>
    <w:rsid w:val="00534524"/>
    <w:rsid w:val="00534902"/>
    <w:rsid w:val="00534C24"/>
    <w:rsid w:val="0053510A"/>
    <w:rsid w:val="005356B3"/>
    <w:rsid w:val="005356C3"/>
    <w:rsid w:val="005358A6"/>
    <w:rsid w:val="00535A1A"/>
    <w:rsid w:val="00535A8E"/>
    <w:rsid w:val="0053603F"/>
    <w:rsid w:val="005363B8"/>
    <w:rsid w:val="00536757"/>
    <w:rsid w:val="0053740D"/>
    <w:rsid w:val="00541009"/>
    <w:rsid w:val="00541EDF"/>
    <w:rsid w:val="00542546"/>
    <w:rsid w:val="00542D1E"/>
    <w:rsid w:val="005441F4"/>
    <w:rsid w:val="0054425B"/>
    <w:rsid w:val="0054564A"/>
    <w:rsid w:val="00545BA9"/>
    <w:rsid w:val="005469D3"/>
    <w:rsid w:val="00547168"/>
    <w:rsid w:val="0055010B"/>
    <w:rsid w:val="0055029C"/>
    <w:rsid w:val="0055041B"/>
    <w:rsid w:val="005504BF"/>
    <w:rsid w:val="00550D77"/>
    <w:rsid w:val="00551B09"/>
    <w:rsid w:val="00552DC7"/>
    <w:rsid w:val="00553148"/>
    <w:rsid w:val="00553382"/>
    <w:rsid w:val="00554629"/>
    <w:rsid w:val="005551CB"/>
    <w:rsid w:val="0055641F"/>
    <w:rsid w:val="00556622"/>
    <w:rsid w:val="00556BE1"/>
    <w:rsid w:val="00556C46"/>
    <w:rsid w:val="0055711B"/>
    <w:rsid w:val="00557516"/>
    <w:rsid w:val="005575A5"/>
    <w:rsid w:val="005576AF"/>
    <w:rsid w:val="00557C71"/>
    <w:rsid w:val="00557EB0"/>
    <w:rsid w:val="005604FD"/>
    <w:rsid w:val="00561914"/>
    <w:rsid w:val="0056356F"/>
    <w:rsid w:val="00563AAE"/>
    <w:rsid w:val="00563F4F"/>
    <w:rsid w:val="005650F4"/>
    <w:rsid w:val="00565380"/>
    <w:rsid w:val="00565D95"/>
    <w:rsid w:val="0056764D"/>
    <w:rsid w:val="00570304"/>
    <w:rsid w:val="00571293"/>
    <w:rsid w:val="0057131A"/>
    <w:rsid w:val="0057225C"/>
    <w:rsid w:val="00573EF7"/>
    <w:rsid w:val="005765C2"/>
    <w:rsid w:val="00576D5F"/>
    <w:rsid w:val="00577B52"/>
    <w:rsid w:val="00577F64"/>
    <w:rsid w:val="0058062B"/>
    <w:rsid w:val="00580BA9"/>
    <w:rsid w:val="00580C0E"/>
    <w:rsid w:val="00580F08"/>
    <w:rsid w:val="00581905"/>
    <w:rsid w:val="00581A11"/>
    <w:rsid w:val="0058239C"/>
    <w:rsid w:val="005824F1"/>
    <w:rsid w:val="00582F21"/>
    <w:rsid w:val="00583278"/>
    <w:rsid w:val="00583B16"/>
    <w:rsid w:val="00585175"/>
    <w:rsid w:val="005853F6"/>
    <w:rsid w:val="00586DC9"/>
    <w:rsid w:val="00586E18"/>
    <w:rsid w:val="00586EDB"/>
    <w:rsid w:val="00587CA9"/>
    <w:rsid w:val="00587F8C"/>
    <w:rsid w:val="00590DBD"/>
    <w:rsid w:val="00592014"/>
    <w:rsid w:val="00592CE1"/>
    <w:rsid w:val="00592E8D"/>
    <w:rsid w:val="00593B96"/>
    <w:rsid w:val="00594458"/>
    <w:rsid w:val="00594C47"/>
    <w:rsid w:val="005951D1"/>
    <w:rsid w:val="00595389"/>
    <w:rsid w:val="00595469"/>
    <w:rsid w:val="0059569E"/>
    <w:rsid w:val="0059664C"/>
    <w:rsid w:val="00596680"/>
    <w:rsid w:val="00597475"/>
    <w:rsid w:val="00597B0E"/>
    <w:rsid w:val="005A000B"/>
    <w:rsid w:val="005A0300"/>
    <w:rsid w:val="005A03B8"/>
    <w:rsid w:val="005A0A27"/>
    <w:rsid w:val="005A0AD9"/>
    <w:rsid w:val="005A0EFF"/>
    <w:rsid w:val="005A11E8"/>
    <w:rsid w:val="005A1D2C"/>
    <w:rsid w:val="005A2389"/>
    <w:rsid w:val="005A2A63"/>
    <w:rsid w:val="005A2A93"/>
    <w:rsid w:val="005A2AE6"/>
    <w:rsid w:val="005A2EB1"/>
    <w:rsid w:val="005A3B35"/>
    <w:rsid w:val="005A4CC1"/>
    <w:rsid w:val="005A50C5"/>
    <w:rsid w:val="005A518C"/>
    <w:rsid w:val="005A5507"/>
    <w:rsid w:val="005A644E"/>
    <w:rsid w:val="005A6575"/>
    <w:rsid w:val="005A75D2"/>
    <w:rsid w:val="005B09D3"/>
    <w:rsid w:val="005B14BD"/>
    <w:rsid w:val="005B1EA3"/>
    <w:rsid w:val="005B23D0"/>
    <w:rsid w:val="005B2FE3"/>
    <w:rsid w:val="005B5154"/>
    <w:rsid w:val="005B55BC"/>
    <w:rsid w:val="005B5BF4"/>
    <w:rsid w:val="005B608A"/>
    <w:rsid w:val="005B6181"/>
    <w:rsid w:val="005C004B"/>
    <w:rsid w:val="005C0079"/>
    <w:rsid w:val="005C06C3"/>
    <w:rsid w:val="005C103D"/>
    <w:rsid w:val="005C296C"/>
    <w:rsid w:val="005C2C20"/>
    <w:rsid w:val="005C2F25"/>
    <w:rsid w:val="005C2F5F"/>
    <w:rsid w:val="005C337E"/>
    <w:rsid w:val="005C5AEB"/>
    <w:rsid w:val="005C6187"/>
    <w:rsid w:val="005C634D"/>
    <w:rsid w:val="005D0295"/>
    <w:rsid w:val="005D1BFE"/>
    <w:rsid w:val="005D1FFE"/>
    <w:rsid w:val="005D2344"/>
    <w:rsid w:val="005D2D01"/>
    <w:rsid w:val="005D3267"/>
    <w:rsid w:val="005D4749"/>
    <w:rsid w:val="005D4DA6"/>
    <w:rsid w:val="005D5FE3"/>
    <w:rsid w:val="005D6130"/>
    <w:rsid w:val="005D63B6"/>
    <w:rsid w:val="005D6BCD"/>
    <w:rsid w:val="005D6F04"/>
    <w:rsid w:val="005D6F0B"/>
    <w:rsid w:val="005D7137"/>
    <w:rsid w:val="005D726A"/>
    <w:rsid w:val="005D76AA"/>
    <w:rsid w:val="005D78AB"/>
    <w:rsid w:val="005E1789"/>
    <w:rsid w:val="005E23E6"/>
    <w:rsid w:val="005E2883"/>
    <w:rsid w:val="005E2926"/>
    <w:rsid w:val="005E2DCB"/>
    <w:rsid w:val="005E31AF"/>
    <w:rsid w:val="005E3863"/>
    <w:rsid w:val="005E6AB4"/>
    <w:rsid w:val="005E6C52"/>
    <w:rsid w:val="005E742F"/>
    <w:rsid w:val="005E743B"/>
    <w:rsid w:val="005E774A"/>
    <w:rsid w:val="005F04DD"/>
    <w:rsid w:val="005F06B4"/>
    <w:rsid w:val="005F0900"/>
    <w:rsid w:val="005F0C86"/>
    <w:rsid w:val="005F0DF2"/>
    <w:rsid w:val="005F26E4"/>
    <w:rsid w:val="005F3AA9"/>
    <w:rsid w:val="005F4F3F"/>
    <w:rsid w:val="005F63C6"/>
    <w:rsid w:val="005F6713"/>
    <w:rsid w:val="005F6AD8"/>
    <w:rsid w:val="005F752A"/>
    <w:rsid w:val="005F7A27"/>
    <w:rsid w:val="005F7A58"/>
    <w:rsid w:val="006003F7"/>
    <w:rsid w:val="00600E8D"/>
    <w:rsid w:val="00601268"/>
    <w:rsid w:val="00601674"/>
    <w:rsid w:val="006018C8"/>
    <w:rsid w:val="00601DBA"/>
    <w:rsid w:val="00602829"/>
    <w:rsid w:val="00602C5F"/>
    <w:rsid w:val="00602DEC"/>
    <w:rsid w:val="00603162"/>
    <w:rsid w:val="00603D1F"/>
    <w:rsid w:val="006046B3"/>
    <w:rsid w:val="0060515D"/>
    <w:rsid w:val="0060614B"/>
    <w:rsid w:val="00607E95"/>
    <w:rsid w:val="00607F7E"/>
    <w:rsid w:val="00610DE9"/>
    <w:rsid w:val="006110DD"/>
    <w:rsid w:val="0061116B"/>
    <w:rsid w:val="0061160F"/>
    <w:rsid w:val="006118C0"/>
    <w:rsid w:val="006119DF"/>
    <w:rsid w:val="00612D6D"/>
    <w:rsid w:val="006138D1"/>
    <w:rsid w:val="00613E15"/>
    <w:rsid w:val="006147EB"/>
    <w:rsid w:val="00615DA9"/>
    <w:rsid w:val="006167D0"/>
    <w:rsid w:val="00616A4E"/>
    <w:rsid w:val="0061752D"/>
    <w:rsid w:val="0061772C"/>
    <w:rsid w:val="0062004B"/>
    <w:rsid w:val="00621253"/>
    <w:rsid w:val="00621843"/>
    <w:rsid w:val="006220FD"/>
    <w:rsid w:val="006226DE"/>
    <w:rsid w:val="006228A8"/>
    <w:rsid w:val="006229E8"/>
    <w:rsid w:val="00622E23"/>
    <w:rsid w:val="00623D1B"/>
    <w:rsid w:val="006245C1"/>
    <w:rsid w:val="00624A1F"/>
    <w:rsid w:val="00624D20"/>
    <w:rsid w:val="00625137"/>
    <w:rsid w:val="0062559D"/>
    <w:rsid w:val="006256CE"/>
    <w:rsid w:val="00625F8E"/>
    <w:rsid w:val="00626A93"/>
    <w:rsid w:val="006270B0"/>
    <w:rsid w:val="006274DB"/>
    <w:rsid w:val="0062781C"/>
    <w:rsid w:val="00627CA8"/>
    <w:rsid w:val="0063027F"/>
    <w:rsid w:val="00630762"/>
    <w:rsid w:val="00630C1B"/>
    <w:rsid w:val="00631897"/>
    <w:rsid w:val="00632920"/>
    <w:rsid w:val="00632F85"/>
    <w:rsid w:val="00633416"/>
    <w:rsid w:val="00633AB6"/>
    <w:rsid w:val="00633CCE"/>
    <w:rsid w:val="00633DE4"/>
    <w:rsid w:val="00634FFC"/>
    <w:rsid w:val="006354D5"/>
    <w:rsid w:val="006365F4"/>
    <w:rsid w:val="00636986"/>
    <w:rsid w:val="00637BA5"/>
    <w:rsid w:val="006404EA"/>
    <w:rsid w:val="006408F0"/>
    <w:rsid w:val="006419B3"/>
    <w:rsid w:val="00642CF8"/>
    <w:rsid w:val="00643B58"/>
    <w:rsid w:val="00644D3F"/>
    <w:rsid w:val="00646200"/>
    <w:rsid w:val="0064778D"/>
    <w:rsid w:val="00650064"/>
    <w:rsid w:val="0065035A"/>
    <w:rsid w:val="0065166F"/>
    <w:rsid w:val="006517B4"/>
    <w:rsid w:val="006518F9"/>
    <w:rsid w:val="00651928"/>
    <w:rsid w:val="0065194E"/>
    <w:rsid w:val="00651D43"/>
    <w:rsid w:val="00652925"/>
    <w:rsid w:val="00652FD4"/>
    <w:rsid w:val="0065379C"/>
    <w:rsid w:val="00653A72"/>
    <w:rsid w:val="00654181"/>
    <w:rsid w:val="00654232"/>
    <w:rsid w:val="006557E8"/>
    <w:rsid w:val="00655F01"/>
    <w:rsid w:val="006563DA"/>
    <w:rsid w:val="0065764E"/>
    <w:rsid w:val="00660376"/>
    <w:rsid w:val="00661995"/>
    <w:rsid w:val="00661E76"/>
    <w:rsid w:val="0066264B"/>
    <w:rsid w:val="00662789"/>
    <w:rsid w:val="006634C6"/>
    <w:rsid w:val="006646A8"/>
    <w:rsid w:val="006647D9"/>
    <w:rsid w:val="00664C28"/>
    <w:rsid w:val="0066565A"/>
    <w:rsid w:val="00665C52"/>
    <w:rsid w:val="00666AC9"/>
    <w:rsid w:val="0066727A"/>
    <w:rsid w:val="0066738D"/>
    <w:rsid w:val="00667B6E"/>
    <w:rsid w:val="00667C58"/>
    <w:rsid w:val="0067024A"/>
    <w:rsid w:val="006704BB"/>
    <w:rsid w:val="0067062B"/>
    <w:rsid w:val="00670836"/>
    <w:rsid w:val="00670B3E"/>
    <w:rsid w:val="00671BC5"/>
    <w:rsid w:val="006735D3"/>
    <w:rsid w:val="006740F5"/>
    <w:rsid w:val="0067454A"/>
    <w:rsid w:val="006751DA"/>
    <w:rsid w:val="00675C76"/>
    <w:rsid w:val="00676B5A"/>
    <w:rsid w:val="00676F2A"/>
    <w:rsid w:val="00677AB1"/>
    <w:rsid w:val="0068051F"/>
    <w:rsid w:val="00681A88"/>
    <w:rsid w:val="00681AFF"/>
    <w:rsid w:val="00681BEC"/>
    <w:rsid w:val="006825D2"/>
    <w:rsid w:val="006826ED"/>
    <w:rsid w:val="00682BB5"/>
    <w:rsid w:val="00682E01"/>
    <w:rsid w:val="0068358D"/>
    <w:rsid w:val="00683614"/>
    <w:rsid w:val="0068386A"/>
    <w:rsid w:val="00684904"/>
    <w:rsid w:val="00684A51"/>
    <w:rsid w:val="00684CE5"/>
    <w:rsid w:val="00684D3D"/>
    <w:rsid w:val="006853C7"/>
    <w:rsid w:val="006858A5"/>
    <w:rsid w:val="00686736"/>
    <w:rsid w:val="00686B3E"/>
    <w:rsid w:val="006903AD"/>
    <w:rsid w:val="0069076E"/>
    <w:rsid w:val="00690C09"/>
    <w:rsid w:val="00691F5F"/>
    <w:rsid w:val="00692950"/>
    <w:rsid w:val="00692D1D"/>
    <w:rsid w:val="00693AFE"/>
    <w:rsid w:val="00693CF7"/>
    <w:rsid w:val="006969D9"/>
    <w:rsid w:val="00697167"/>
    <w:rsid w:val="006974B1"/>
    <w:rsid w:val="006A0375"/>
    <w:rsid w:val="006A0A57"/>
    <w:rsid w:val="006A17E8"/>
    <w:rsid w:val="006A1C8D"/>
    <w:rsid w:val="006A1FFF"/>
    <w:rsid w:val="006A2130"/>
    <w:rsid w:val="006A2879"/>
    <w:rsid w:val="006A2955"/>
    <w:rsid w:val="006A2D1F"/>
    <w:rsid w:val="006A3806"/>
    <w:rsid w:val="006A3A91"/>
    <w:rsid w:val="006A3FEE"/>
    <w:rsid w:val="006A412C"/>
    <w:rsid w:val="006A4666"/>
    <w:rsid w:val="006A491A"/>
    <w:rsid w:val="006A49E1"/>
    <w:rsid w:val="006A503F"/>
    <w:rsid w:val="006A5205"/>
    <w:rsid w:val="006A5AF4"/>
    <w:rsid w:val="006A63EC"/>
    <w:rsid w:val="006A70F4"/>
    <w:rsid w:val="006B2BE6"/>
    <w:rsid w:val="006B2D66"/>
    <w:rsid w:val="006B334E"/>
    <w:rsid w:val="006B34CC"/>
    <w:rsid w:val="006B3A0C"/>
    <w:rsid w:val="006B3BCD"/>
    <w:rsid w:val="006B3C6B"/>
    <w:rsid w:val="006B3E27"/>
    <w:rsid w:val="006B3F7E"/>
    <w:rsid w:val="006B4E72"/>
    <w:rsid w:val="006B57E1"/>
    <w:rsid w:val="006B5E33"/>
    <w:rsid w:val="006B7871"/>
    <w:rsid w:val="006C0296"/>
    <w:rsid w:val="006C23A4"/>
    <w:rsid w:val="006C4958"/>
    <w:rsid w:val="006C5796"/>
    <w:rsid w:val="006C5BF7"/>
    <w:rsid w:val="006C5F83"/>
    <w:rsid w:val="006C6D37"/>
    <w:rsid w:val="006C7525"/>
    <w:rsid w:val="006C79B1"/>
    <w:rsid w:val="006D0D47"/>
    <w:rsid w:val="006D0E21"/>
    <w:rsid w:val="006D1424"/>
    <w:rsid w:val="006D1F8A"/>
    <w:rsid w:val="006D20FD"/>
    <w:rsid w:val="006D231E"/>
    <w:rsid w:val="006D2B18"/>
    <w:rsid w:val="006D33B5"/>
    <w:rsid w:val="006D43AE"/>
    <w:rsid w:val="006D51C1"/>
    <w:rsid w:val="006D6874"/>
    <w:rsid w:val="006D6D97"/>
    <w:rsid w:val="006D7213"/>
    <w:rsid w:val="006D72F9"/>
    <w:rsid w:val="006D78B6"/>
    <w:rsid w:val="006D7CAC"/>
    <w:rsid w:val="006D7F30"/>
    <w:rsid w:val="006E0208"/>
    <w:rsid w:val="006E0330"/>
    <w:rsid w:val="006E0658"/>
    <w:rsid w:val="006E25D4"/>
    <w:rsid w:val="006E2BBE"/>
    <w:rsid w:val="006E35CF"/>
    <w:rsid w:val="006E3C18"/>
    <w:rsid w:val="006E4C92"/>
    <w:rsid w:val="006E542A"/>
    <w:rsid w:val="006E5B9C"/>
    <w:rsid w:val="006E5D25"/>
    <w:rsid w:val="006E6794"/>
    <w:rsid w:val="006E699E"/>
    <w:rsid w:val="006E6E6C"/>
    <w:rsid w:val="006E6E78"/>
    <w:rsid w:val="006E748D"/>
    <w:rsid w:val="006F072C"/>
    <w:rsid w:val="006F07A2"/>
    <w:rsid w:val="006F0A2D"/>
    <w:rsid w:val="006F0DAD"/>
    <w:rsid w:val="006F0F53"/>
    <w:rsid w:val="006F1193"/>
    <w:rsid w:val="006F1634"/>
    <w:rsid w:val="006F2038"/>
    <w:rsid w:val="006F29AF"/>
    <w:rsid w:val="006F2F4A"/>
    <w:rsid w:val="006F317A"/>
    <w:rsid w:val="006F5572"/>
    <w:rsid w:val="006F6296"/>
    <w:rsid w:val="006F6423"/>
    <w:rsid w:val="006F6B0C"/>
    <w:rsid w:val="006F7684"/>
    <w:rsid w:val="006F7687"/>
    <w:rsid w:val="006F7A2A"/>
    <w:rsid w:val="006F7B61"/>
    <w:rsid w:val="006F7C3A"/>
    <w:rsid w:val="007002DA"/>
    <w:rsid w:val="007015AC"/>
    <w:rsid w:val="00702D26"/>
    <w:rsid w:val="00702F5C"/>
    <w:rsid w:val="007034F2"/>
    <w:rsid w:val="00704A4F"/>
    <w:rsid w:val="007054B7"/>
    <w:rsid w:val="0070561E"/>
    <w:rsid w:val="00705A30"/>
    <w:rsid w:val="00706B64"/>
    <w:rsid w:val="007076B3"/>
    <w:rsid w:val="00710006"/>
    <w:rsid w:val="00710D0B"/>
    <w:rsid w:val="00711194"/>
    <w:rsid w:val="0071163B"/>
    <w:rsid w:val="00711AAF"/>
    <w:rsid w:val="00711E2A"/>
    <w:rsid w:val="00712255"/>
    <w:rsid w:val="00712F8D"/>
    <w:rsid w:val="00713930"/>
    <w:rsid w:val="00713A7A"/>
    <w:rsid w:val="00713BFF"/>
    <w:rsid w:val="00713F2E"/>
    <w:rsid w:val="007141B9"/>
    <w:rsid w:val="007148EB"/>
    <w:rsid w:val="00714DD5"/>
    <w:rsid w:val="007150C1"/>
    <w:rsid w:val="007166BF"/>
    <w:rsid w:val="007166D5"/>
    <w:rsid w:val="00716BA8"/>
    <w:rsid w:val="00716D6B"/>
    <w:rsid w:val="00717B7E"/>
    <w:rsid w:val="00720661"/>
    <w:rsid w:val="00721F1E"/>
    <w:rsid w:val="00723587"/>
    <w:rsid w:val="00723FAB"/>
    <w:rsid w:val="00724397"/>
    <w:rsid w:val="00725AFE"/>
    <w:rsid w:val="00725BED"/>
    <w:rsid w:val="0072725E"/>
    <w:rsid w:val="007274AB"/>
    <w:rsid w:val="00727699"/>
    <w:rsid w:val="007278EA"/>
    <w:rsid w:val="00727A36"/>
    <w:rsid w:val="00727BF3"/>
    <w:rsid w:val="00727C11"/>
    <w:rsid w:val="00730D8E"/>
    <w:rsid w:val="00730F25"/>
    <w:rsid w:val="007323C0"/>
    <w:rsid w:val="00733268"/>
    <w:rsid w:val="007334F5"/>
    <w:rsid w:val="0073389F"/>
    <w:rsid w:val="007346F8"/>
    <w:rsid w:val="00734847"/>
    <w:rsid w:val="0073484A"/>
    <w:rsid w:val="00734A6A"/>
    <w:rsid w:val="00735003"/>
    <w:rsid w:val="00735231"/>
    <w:rsid w:val="00735562"/>
    <w:rsid w:val="00735C18"/>
    <w:rsid w:val="007378C6"/>
    <w:rsid w:val="00737917"/>
    <w:rsid w:val="00737A37"/>
    <w:rsid w:val="0074012E"/>
    <w:rsid w:val="00740A93"/>
    <w:rsid w:val="0074197A"/>
    <w:rsid w:val="007425BB"/>
    <w:rsid w:val="00742877"/>
    <w:rsid w:val="00742C64"/>
    <w:rsid w:val="007430CB"/>
    <w:rsid w:val="00743479"/>
    <w:rsid w:val="00744366"/>
    <w:rsid w:val="00745544"/>
    <w:rsid w:val="007467AC"/>
    <w:rsid w:val="00746E71"/>
    <w:rsid w:val="007473DA"/>
    <w:rsid w:val="00750A6D"/>
    <w:rsid w:val="007516C9"/>
    <w:rsid w:val="00752F9F"/>
    <w:rsid w:val="0075339F"/>
    <w:rsid w:val="00753B48"/>
    <w:rsid w:val="00753CB4"/>
    <w:rsid w:val="007544B5"/>
    <w:rsid w:val="00754582"/>
    <w:rsid w:val="00755DEA"/>
    <w:rsid w:val="0075661C"/>
    <w:rsid w:val="0075677F"/>
    <w:rsid w:val="007568E7"/>
    <w:rsid w:val="007601C0"/>
    <w:rsid w:val="0076119D"/>
    <w:rsid w:val="00761381"/>
    <w:rsid w:val="00761704"/>
    <w:rsid w:val="007620B3"/>
    <w:rsid w:val="0076290A"/>
    <w:rsid w:val="007629A8"/>
    <w:rsid w:val="00762AB0"/>
    <w:rsid w:val="0076376A"/>
    <w:rsid w:val="00763BE3"/>
    <w:rsid w:val="00763F75"/>
    <w:rsid w:val="0076459F"/>
    <w:rsid w:val="00764B1C"/>
    <w:rsid w:val="00765DC4"/>
    <w:rsid w:val="00766D68"/>
    <w:rsid w:val="00767518"/>
    <w:rsid w:val="00767AE6"/>
    <w:rsid w:val="00770CE4"/>
    <w:rsid w:val="00771009"/>
    <w:rsid w:val="0077130C"/>
    <w:rsid w:val="007736E8"/>
    <w:rsid w:val="007736F9"/>
    <w:rsid w:val="00773D25"/>
    <w:rsid w:val="00774E07"/>
    <w:rsid w:val="00776A22"/>
    <w:rsid w:val="00777ACD"/>
    <w:rsid w:val="00777CB4"/>
    <w:rsid w:val="00781A9B"/>
    <w:rsid w:val="00782BE5"/>
    <w:rsid w:val="007837B7"/>
    <w:rsid w:val="007839E5"/>
    <w:rsid w:val="0078469D"/>
    <w:rsid w:val="00785C21"/>
    <w:rsid w:val="007866E9"/>
    <w:rsid w:val="00786FF9"/>
    <w:rsid w:val="0078757E"/>
    <w:rsid w:val="00787B5E"/>
    <w:rsid w:val="00787C15"/>
    <w:rsid w:val="0079078D"/>
    <w:rsid w:val="00791D89"/>
    <w:rsid w:val="00792010"/>
    <w:rsid w:val="007929D2"/>
    <w:rsid w:val="00793500"/>
    <w:rsid w:val="007940F0"/>
    <w:rsid w:val="0079423F"/>
    <w:rsid w:val="007949A7"/>
    <w:rsid w:val="00794A75"/>
    <w:rsid w:val="00794D92"/>
    <w:rsid w:val="00794E7C"/>
    <w:rsid w:val="00795291"/>
    <w:rsid w:val="007962A0"/>
    <w:rsid w:val="007962E4"/>
    <w:rsid w:val="00797E03"/>
    <w:rsid w:val="007A0BB7"/>
    <w:rsid w:val="007A0C61"/>
    <w:rsid w:val="007A0DB7"/>
    <w:rsid w:val="007A1042"/>
    <w:rsid w:val="007A1C59"/>
    <w:rsid w:val="007A1F94"/>
    <w:rsid w:val="007A2420"/>
    <w:rsid w:val="007A2876"/>
    <w:rsid w:val="007A3552"/>
    <w:rsid w:val="007A389C"/>
    <w:rsid w:val="007A45C3"/>
    <w:rsid w:val="007A4FCE"/>
    <w:rsid w:val="007A5E99"/>
    <w:rsid w:val="007A6A13"/>
    <w:rsid w:val="007A6E13"/>
    <w:rsid w:val="007A77BA"/>
    <w:rsid w:val="007B0248"/>
    <w:rsid w:val="007B0444"/>
    <w:rsid w:val="007B0B1A"/>
    <w:rsid w:val="007B0C76"/>
    <w:rsid w:val="007B2725"/>
    <w:rsid w:val="007B27C5"/>
    <w:rsid w:val="007B3273"/>
    <w:rsid w:val="007B5A23"/>
    <w:rsid w:val="007B60A0"/>
    <w:rsid w:val="007B64C2"/>
    <w:rsid w:val="007B704C"/>
    <w:rsid w:val="007B74C3"/>
    <w:rsid w:val="007B7ACD"/>
    <w:rsid w:val="007C0716"/>
    <w:rsid w:val="007C0DC0"/>
    <w:rsid w:val="007C190E"/>
    <w:rsid w:val="007C25DA"/>
    <w:rsid w:val="007C376F"/>
    <w:rsid w:val="007C393C"/>
    <w:rsid w:val="007C46B7"/>
    <w:rsid w:val="007C58C3"/>
    <w:rsid w:val="007C6514"/>
    <w:rsid w:val="007C7922"/>
    <w:rsid w:val="007C7A65"/>
    <w:rsid w:val="007C7C3C"/>
    <w:rsid w:val="007C7F71"/>
    <w:rsid w:val="007D08D6"/>
    <w:rsid w:val="007D0BBE"/>
    <w:rsid w:val="007D0D88"/>
    <w:rsid w:val="007D1E42"/>
    <w:rsid w:val="007D26CA"/>
    <w:rsid w:val="007D2F6C"/>
    <w:rsid w:val="007D30F4"/>
    <w:rsid w:val="007D3198"/>
    <w:rsid w:val="007D387F"/>
    <w:rsid w:val="007D453B"/>
    <w:rsid w:val="007D5F90"/>
    <w:rsid w:val="007D77AC"/>
    <w:rsid w:val="007D7A76"/>
    <w:rsid w:val="007E09BA"/>
    <w:rsid w:val="007E0AA2"/>
    <w:rsid w:val="007E1D24"/>
    <w:rsid w:val="007E2506"/>
    <w:rsid w:val="007E2FA5"/>
    <w:rsid w:val="007E4C64"/>
    <w:rsid w:val="007E51CE"/>
    <w:rsid w:val="007E5727"/>
    <w:rsid w:val="007E5D65"/>
    <w:rsid w:val="007E5DB7"/>
    <w:rsid w:val="007E61E4"/>
    <w:rsid w:val="007E6469"/>
    <w:rsid w:val="007E6B1A"/>
    <w:rsid w:val="007E6BF1"/>
    <w:rsid w:val="007F0726"/>
    <w:rsid w:val="007F1355"/>
    <w:rsid w:val="007F139E"/>
    <w:rsid w:val="007F1467"/>
    <w:rsid w:val="007F21B7"/>
    <w:rsid w:val="007F21DA"/>
    <w:rsid w:val="007F2959"/>
    <w:rsid w:val="007F314F"/>
    <w:rsid w:val="007F3F48"/>
    <w:rsid w:val="007F4D52"/>
    <w:rsid w:val="007F692A"/>
    <w:rsid w:val="007F6FA1"/>
    <w:rsid w:val="007F74B5"/>
    <w:rsid w:val="00802726"/>
    <w:rsid w:val="008029D5"/>
    <w:rsid w:val="00802C9D"/>
    <w:rsid w:val="00802E5C"/>
    <w:rsid w:val="00803622"/>
    <w:rsid w:val="00804115"/>
    <w:rsid w:val="00804F23"/>
    <w:rsid w:val="008060EC"/>
    <w:rsid w:val="00806DD0"/>
    <w:rsid w:val="00807645"/>
    <w:rsid w:val="00810F63"/>
    <w:rsid w:val="0081196A"/>
    <w:rsid w:val="00811F16"/>
    <w:rsid w:val="00813003"/>
    <w:rsid w:val="0081335A"/>
    <w:rsid w:val="00814931"/>
    <w:rsid w:val="00814A3E"/>
    <w:rsid w:val="0081556F"/>
    <w:rsid w:val="00816FAD"/>
    <w:rsid w:val="008170F4"/>
    <w:rsid w:val="008173EE"/>
    <w:rsid w:val="00821906"/>
    <w:rsid w:val="00822AC3"/>
    <w:rsid w:val="00822D01"/>
    <w:rsid w:val="00823420"/>
    <w:rsid w:val="008235D3"/>
    <w:rsid w:val="00823887"/>
    <w:rsid w:val="00823D5D"/>
    <w:rsid w:val="00823FD8"/>
    <w:rsid w:val="00824510"/>
    <w:rsid w:val="00824DB0"/>
    <w:rsid w:val="00825744"/>
    <w:rsid w:val="00826828"/>
    <w:rsid w:val="008274AE"/>
    <w:rsid w:val="0082758E"/>
    <w:rsid w:val="0083078B"/>
    <w:rsid w:val="0083086E"/>
    <w:rsid w:val="008308F6"/>
    <w:rsid w:val="00830F51"/>
    <w:rsid w:val="00831807"/>
    <w:rsid w:val="0083238E"/>
    <w:rsid w:val="00833B88"/>
    <w:rsid w:val="00834584"/>
    <w:rsid w:val="008347B0"/>
    <w:rsid w:val="0083507D"/>
    <w:rsid w:val="00835193"/>
    <w:rsid w:val="0083661E"/>
    <w:rsid w:val="008369B4"/>
    <w:rsid w:val="00837102"/>
    <w:rsid w:val="0084027A"/>
    <w:rsid w:val="0084097F"/>
    <w:rsid w:val="008421B6"/>
    <w:rsid w:val="008429BC"/>
    <w:rsid w:val="00842F5D"/>
    <w:rsid w:val="00843C66"/>
    <w:rsid w:val="00844186"/>
    <w:rsid w:val="0084439F"/>
    <w:rsid w:val="00845050"/>
    <w:rsid w:val="0084553D"/>
    <w:rsid w:val="00845B0F"/>
    <w:rsid w:val="00845C6B"/>
    <w:rsid w:val="0084762A"/>
    <w:rsid w:val="00847953"/>
    <w:rsid w:val="00851048"/>
    <w:rsid w:val="00851121"/>
    <w:rsid w:val="0085144E"/>
    <w:rsid w:val="00851D40"/>
    <w:rsid w:val="00852548"/>
    <w:rsid w:val="008529AF"/>
    <w:rsid w:val="008535E5"/>
    <w:rsid w:val="00853697"/>
    <w:rsid w:val="00853766"/>
    <w:rsid w:val="008559BC"/>
    <w:rsid w:val="00855D6F"/>
    <w:rsid w:val="00856CC2"/>
    <w:rsid w:val="00857443"/>
    <w:rsid w:val="008578F9"/>
    <w:rsid w:val="00857D76"/>
    <w:rsid w:val="00860129"/>
    <w:rsid w:val="00860651"/>
    <w:rsid w:val="00860BDA"/>
    <w:rsid w:val="00861785"/>
    <w:rsid w:val="008636CB"/>
    <w:rsid w:val="00863A5D"/>
    <w:rsid w:val="0086477A"/>
    <w:rsid w:val="00864A94"/>
    <w:rsid w:val="0086535E"/>
    <w:rsid w:val="008653F4"/>
    <w:rsid w:val="00866195"/>
    <w:rsid w:val="00866772"/>
    <w:rsid w:val="0086769A"/>
    <w:rsid w:val="00867D76"/>
    <w:rsid w:val="0087146E"/>
    <w:rsid w:val="0087159A"/>
    <w:rsid w:val="00872DDA"/>
    <w:rsid w:val="0087342D"/>
    <w:rsid w:val="00873BE9"/>
    <w:rsid w:val="00873C63"/>
    <w:rsid w:val="00874581"/>
    <w:rsid w:val="00874667"/>
    <w:rsid w:val="00875F86"/>
    <w:rsid w:val="008761FB"/>
    <w:rsid w:val="00876B39"/>
    <w:rsid w:val="008777F1"/>
    <w:rsid w:val="00877AB8"/>
    <w:rsid w:val="0088011E"/>
    <w:rsid w:val="00880455"/>
    <w:rsid w:val="00880BA1"/>
    <w:rsid w:val="00881668"/>
    <w:rsid w:val="00881FE3"/>
    <w:rsid w:val="008827F2"/>
    <w:rsid w:val="00882DC1"/>
    <w:rsid w:val="0088457D"/>
    <w:rsid w:val="00884FEC"/>
    <w:rsid w:val="00885060"/>
    <w:rsid w:val="00885B79"/>
    <w:rsid w:val="0088734D"/>
    <w:rsid w:val="00887F30"/>
    <w:rsid w:val="0089005C"/>
    <w:rsid w:val="008902D0"/>
    <w:rsid w:val="008905B6"/>
    <w:rsid w:val="00891AD2"/>
    <w:rsid w:val="0089408F"/>
    <w:rsid w:val="008949DB"/>
    <w:rsid w:val="008953AE"/>
    <w:rsid w:val="00895B04"/>
    <w:rsid w:val="00895BEF"/>
    <w:rsid w:val="008966E6"/>
    <w:rsid w:val="00896957"/>
    <w:rsid w:val="00896AD0"/>
    <w:rsid w:val="00896CB1"/>
    <w:rsid w:val="00896F44"/>
    <w:rsid w:val="008979E0"/>
    <w:rsid w:val="00897A76"/>
    <w:rsid w:val="00897C33"/>
    <w:rsid w:val="008A0399"/>
    <w:rsid w:val="008A130A"/>
    <w:rsid w:val="008A221C"/>
    <w:rsid w:val="008A285B"/>
    <w:rsid w:val="008A5387"/>
    <w:rsid w:val="008A5EC7"/>
    <w:rsid w:val="008A61B3"/>
    <w:rsid w:val="008A625D"/>
    <w:rsid w:val="008A6425"/>
    <w:rsid w:val="008A7BB3"/>
    <w:rsid w:val="008B07BA"/>
    <w:rsid w:val="008B1D1B"/>
    <w:rsid w:val="008B25F7"/>
    <w:rsid w:val="008B2825"/>
    <w:rsid w:val="008B2916"/>
    <w:rsid w:val="008B4A85"/>
    <w:rsid w:val="008B50BC"/>
    <w:rsid w:val="008B5B08"/>
    <w:rsid w:val="008B5CD8"/>
    <w:rsid w:val="008B6B74"/>
    <w:rsid w:val="008B70FA"/>
    <w:rsid w:val="008B7440"/>
    <w:rsid w:val="008B7467"/>
    <w:rsid w:val="008B747A"/>
    <w:rsid w:val="008B7A03"/>
    <w:rsid w:val="008C0AD7"/>
    <w:rsid w:val="008C0C9D"/>
    <w:rsid w:val="008C1046"/>
    <w:rsid w:val="008C1DFF"/>
    <w:rsid w:val="008C255A"/>
    <w:rsid w:val="008C2576"/>
    <w:rsid w:val="008C3268"/>
    <w:rsid w:val="008C488C"/>
    <w:rsid w:val="008C4944"/>
    <w:rsid w:val="008C5834"/>
    <w:rsid w:val="008C65D3"/>
    <w:rsid w:val="008C7180"/>
    <w:rsid w:val="008C72D3"/>
    <w:rsid w:val="008C759E"/>
    <w:rsid w:val="008C7727"/>
    <w:rsid w:val="008C7E0D"/>
    <w:rsid w:val="008D001F"/>
    <w:rsid w:val="008D0FAF"/>
    <w:rsid w:val="008D1328"/>
    <w:rsid w:val="008D15C1"/>
    <w:rsid w:val="008D1C1C"/>
    <w:rsid w:val="008D22C8"/>
    <w:rsid w:val="008D22CB"/>
    <w:rsid w:val="008D2796"/>
    <w:rsid w:val="008D2F59"/>
    <w:rsid w:val="008D304B"/>
    <w:rsid w:val="008D4D8C"/>
    <w:rsid w:val="008D50BF"/>
    <w:rsid w:val="008D5C4E"/>
    <w:rsid w:val="008D5CBE"/>
    <w:rsid w:val="008D63D6"/>
    <w:rsid w:val="008D6FE2"/>
    <w:rsid w:val="008D71CE"/>
    <w:rsid w:val="008D7F13"/>
    <w:rsid w:val="008E08E6"/>
    <w:rsid w:val="008E2588"/>
    <w:rsid w:val="008E2C42"/>
    <w:rsid w:val="008E33E4"/>
    <w:rsid w:val="008E3F68"/>
    <w:rsid w:val="008E50D0"/>
    <w:rsid w:val="008E631B"/>
    <w:rsid w:val="008E6688"/>
    <w:rsid w:val="008E754F"/>
    <w:rsid w:val="008E757E"/>
    <w:rsid w:val="008E7F67"/>
    <w:rsid w:val="008F03D2"/>
    <w:rsid w:val="008F10C3"/>
    <w:rsid w:val="008F198C"/>
    <w:rsid w:val="008F266C"/>
    <w:rsid w:val="008F279B"/>
    <w:rsid w:val="008F27E5"/>
    <w:rsid w:val="008F2952"/>
    <w:rsid w:val="008F2D86"/>
    <w:rsid w:val="008F3F53"/>
    <w:rsid w:val="008F4066"/>
    <w:rsid w:val="008F432B"/>
    <w:rsid w:val="008F43DC"/>
    <w:rsid w:val="008F442E"/>
    <w:rsid w:val="008F45D6"/>
    <w:rsid w:val="008F4808"/>
    <w:rsid w:val="008F4C76"/>
    <w:rsid w:val="008F52E0"/>
    <w:rsid w:val="008F5335"/>
    <w:rsid w:val="008F5627"/>
    <w:rsid w:val="008F5AC3"/>
    <w:rsid w:val="008F6198"/>
    <w:rsid w:val="008F67B7"/>
    <w:rsid w:val="008F6AF9"/>
    <w:rsid w:val="00900BE7"/>
    <w:rsid w:val="009011CF"/>
    <w:rsid w:val="00901DEA"/>
    <w:rsid w:val="00902A63"/>
    <w:rsid w:val="0090306D"/>
    <w:rsid w:val="00903480"/>
    <w:rsid w:val="00904380"/>
    <w:rsid w:val="009043A3"/>
    <w:rsid w:val="009044FD"/>
    <w:rsid w:val="00904E1C"/>
    <w:rsid w:val="00906132"/>
    <w:rsid w:val="00906CFE"/>
    <w:rsid w:val="009073D3"/>
    <w:rsid w:val="00910A3E"/>
    <w:rsid w:val="00911317"/>
    <w:rsid w:val="00913261"/>
    <w:rsid w:val="009133BF"/>
    <w:rsid w:val="00913D76"/>
    <w:rsid w:val="00913F68"/>
    <w:rsid w:val="00914466"/>
    <w:rsid w:val="00914C50"/>
    <w:rsid w:val="0091593D"/>
    <w:rsid w:val="00915C58"/>
    <w:rsid w:val="00916A20"/>
    <w:rsid w:val="00917556"/>
    <w:rsid w:val="009204BD"/>
    <w:rsid w:val="00920896"/>
    <w:rsid w:val="00920EFF"/>
    <w:rsid w:val="0092110B"/>
    <w:rsid w:val="00921881"/>
    <w:rsid w:val="009228C7"/>
    <w:rsid w:val="009237BE"/>
    <w:rsid w:val="009251CE"/>
    <w:rsid w:val="0092581A"/>
    <w:rsid w:val="00926759"/>
    <w:rsid w:val="00926B53"/>
    <w:rsid w:val="009273F3"/>
    <w:rsid w:val="00927C2A"/>
    <w:rsid w:val="00927DDC"/>
    <w:rsid w:val="00931CAB"/>
    <w:rsid w:val="00931F5D"/>
    <w:rsid w:val="00932285"/>
    <w:rsid w:val="009325EA"/>
    <w:rsid w:val="00932B4B"/>
    <w:rsid w:val="00933030"/>
    <w:rsid w:val="009330EB"/>
    <w:rsid w:val="00934270"/>
    <w:rsid w:val="00934F4A"/>
    <w:rsid w:val="0093590D"/>
    <w:rsid w:val="0093612D"/>
    <w:rsid w:val="00936513"/>
    <w:rsid w:val="00936779"/>
    <w:rsid w:val="00936DCD"/>
    <w:rsid w:val="00937674"/>
    <w:rsid w:val="00940C00"/>
    <w:rsid w:val="00941124"/>
    <w:rsid w:val="009413FD"/>
    <w:rsid w:val="009418E1"/>
    <w:rsid w:val="00942055"/>
    <w:rsid w:val="009427A8"/>
    <w:rsid w:val="009437D6"/>
    <w:rsid w:val="009506A5"/>
    <w:rsid w:val="00950A35"/>
    <w:rsid w:val="00950EF0"/>
    <w:rsid w:val="00951261"/>
    <w:rsid w:val="00951989"/>
    <w:rsid w:val="00951A20"/>
    <w:rsid w:val="009525B9"/>
    <w:rsid w:val="00953A66"/>
    <w:rsid w:val="009541B1"/>
    <w:rsid w:val="00954414"/>
    <w:rsid w:val="00954B4C"/>
    <w:rsid w:val="00956450"/>
    <w:rsid w:val="0095751E"/>
    <w:rsid w:val="009577D2"/>
    <w:rsid w:val="00957FD0"/>
    <w:rsid w:val="009605EA"/>
    <w:rsid w:val="00960B9B"/>
    <w:rsid w:val="00960D3F"/>
    <w:rsid w:val="009613A9"/>
    <w:rsid w:val="009617C6"/>
    <w:rsid w:val="00961E94"/>
    <w:rsid w:val="0096208C"/>
    <w:rsid w:val="00963A6E"/>
    <w:rsid w:val="009646BE"/>
    <w:rsid w:val="00965695"/>
    <w:rsid w:val="00965D6C"/>
    <w:rsid w:val="00966895"/>
    <w:rsid w:val="00967F4D"/>
    <w:rsid w:val="00970278"/>
    <w:rsid w:val="00971020"/>
    <w:rsid w:val="00971A9E"/>
    <w:rsid w:val="0097222E"/>
    <w:rsid w:val="0097388B"/>
    <w:rsid w:val="00973DCA"/>
    <w:rsid w:val="00973FBC"/>
    <w:rsid w:val="00975715"/>
    <w:rsid w:val="00975BB7"/>
    <w:rsid w:val="00975C89"/>
    <w:rsid w:val="00975FF7"/>
    <w:rsid w:val="00976247"/>
    <w:rsid w:val="0097709E"/>
    <w:rsid w:val="009770B7"/>
    <w:rsid w:val="009772EF"/>
    <w:rsid w:val="0098035D"/>
    <w:rsid w:val="00981A55"/>
    <w:rsid w:val="00982431"/>
    <w:rsid w:val="00982E30"/>
    <w:rsid w:val="00983971"/>
    <w:rsid w:val="00984508"/>
    <w:rsid w:val="00985935"/>
    <w:rsid w:val="009864B3"/>
    <w:rsid w:val="009879C3"/>
    <w:rsid w:val="00987E99"/>
    <w:rsid w:val="009909EC"/>
    <w:rsid w:val="0099284E"/>
    <w:rsid w:val="00994B8E"/>
    <w:rsid w:val="009952EB"/>
    <w:rsid w:val="0099597E"/>
    <w:rsid w:val="00995CA3"/>
    <w:rsid w:val="00995E9A"/>
    <w:rsid w:val="0099662E"/>
    <w:rsid w:val="00996A74"/>
    <w:rsid w:val="009976C0"/>
    <w:rsid w:val="009A0A3B"/>
    <w:rsid w:val="009A1AAE"/>
    <w:rsid w:val="009A2562"/>
    <w:rsid w:val="009A2A33"/>
    <w:rsid w:val="009A2C6F"/>
    <w:rsid w:val="009A4130"/>
    <w:rsid w:val="009A42A7"/>
    <w:rsid w:val="009A4E41"/>
    <w:rsid w:val="009A5031"/>
    <w:rsid w:val="009A5303"/>
    <w:rsid w:val="009A5440"/>
    <w:rsid w:val="009A587C"/>
    <w:rsid w:val="009A600F"/>
    <w:rsid w:val="009A7084"/>
    <w:rsid w:val="009A77DA"/>
    <w:rsid w:val="009A79C3"/>
    <w:rsid w:val="009A7D89"/>
    <w:rsid w:val="009B0092"/>
    <w:rsid w:val="009B01AE"/>
    <w:rsid w:val="009B0DBD"/>
    <w:rsid w:val="009B0FE7"/>
    <w:rsid w:val="009B100A"/>
    <w:rsid w:val="009B1200"/>
    <w:rsid w:val="009B1B8D"/>
    <w:rsid w:val="009B24DC"/>
    <w:rsid w:val="009B2B84"/>
    <w:rsid w:val="009B322C"/>
    <w:rsid w:val="009B33DE"/>
    <w:rsid w:val="009B38FD"/>
    <w:rsid w:val="009B3C76"/>
    <w:rsid w:val="009B44BF"/>
    <w:rsid w:val="009B502A"/>
    <w:rsid w:val="009B55EB"/>
    <w:rsid w:val="009B587C"/>
    <w:rsid w:val="009B7DE3"/>
    <w:rsid w:val="009C021D"/>
    <w:rsid w:val="009C189B"/>
    <w:rsid w:val="009C2262"/>
    <w:rsid w:val="009C2724"/>
    <w:rsid w:val="009C2940"/>
    <w:rsid w:val="009C2AA8"/>
    <w:rsid w:val="009C341E"/>
    <w:rsid w:val="009C389B"/>
    <w:rsid w:val="009C38C7"/>
    <w:rsid w:val="009C45A2"/>
    <w:rsid w:val="009C53D9"/>
    <w:rsid w:val="009C542A"/>
    <w:rsid w:val="009D0728"/>
    <w:rsid w:val="009D1610"/>
    <w:rsid w:val="009D2002"/>
    <w:rsid w:val="009D2298"/>
    <w:rsid w:val="009D2955"/>
    <w:rsid w:val="009D30DD"/>
    <w:rsid w:val="009D4377"/>
    <w:rsid w:val="009D5EA9"/>
    <w:rsid w:val="009D69C5"/>
    <w:rsid w:val="009D6C9F"/>
    <w:rsid w:val="009D71D8"/>
    <w:rsid w:val="009D71F1"/>
    <w:rsid w:val="009D7AB7"/>
    <w:rsid w:val="009E067E"/>
    <w:rsid w:val="009E083E"/>
    <w:rsid w:val="009E10F8"/>
    <w:rsid w:val="009E11D2"/>
    <w:rsid w:val="009E1255"/>
    <w:rsid w:val="009E1A13"/>
    <w:rsid w:val="009E1CAA"/>
    <w:rsid w:val="009E226D"/>
    <w:rsid w:val="009E2633"/>
    <w:rsid w:val="009E3B08"/>
    <w:rsid w:val="009E4C52"/>
    <w:rsid w:val="009E4DCD"/>
    <w:rsid w:val="009E5308"/>
    <w:rsid w:val="009E5B4A"/>
    <w:rsid w:val="009E65B1"/>
    <w:rsid w:val="009E6EE1"/>
    <w:rsid w:val="009E7073"/>
    <w:rsid w:val="009E732D"/>
    <w:rsid w:val="009F0875"/>
    <w:rsid w:val="009F0C13"/>
    <w:rsid w:val="009F11D9"/>
    <w:rsid w:val="009F14A0"/>
    <w:rsid w:val="009F15A4"/>
    <w:rsid w:val="009F1F27"/>
    <w:rsid w:val="009F320B"/>
    <w:rsid w:val="009F35C2"/>
    <w:rsid w:val="009F4389"/>
    <w:rsid w:val="009F4857"/>
    <w:rsid w:val="009F48AD"/>
    <w:rsid w:val="009F631A"/>
    <w:rsid w:val="009F7B7B"/>
    <w:rsid w:val="009F7C71"/>
    <w:rsid w:val="009F7EDC"/>
    <w:rsid w:val="00A0121F"/>
    <w:rsid w:val="00A02168"/>
    <w:rsid w:val="00A0279A"/>
    <w:rsid w:val="00A027C2"/>
    <w:rsid w:val="00A03219"/>
    <w:rsid w:val="00A03553"/>
    <w:rsid w:val="00A035C2"/>
    <w:rsid w:val="00A03DDE"/>
    <w:rsid w:val="00A04F74"/>
    <w:rsid w:val="00A0579E"/>
    <w:rsid w:val="00A06316"/>
    <w:rsid w:val="00A06880"/>
    <w:rsid w:val="00A06C7A"/>
    <w:rsid w:val="00A07E59"/>
    <w:rsid w:val="00A10A3D"/>
    <w:rsid w:val="00A10E26"/>
    <w:rsid w:val="00A10EF7"/>
    <w:rsid w:val="00A110E1"/>
    <w:rsid w:val="00A11D73"/>
    <w:rsid w:val="00A11D7C"/>
    <w:rsid w:val="00A1268E"/>
    <w:rsid w:val="00A12D3E"/>
    <w:rsid w:val="00A12FAB"/>
    <w:rsid w:val="00A13095"/>
    <w:rsid w:val="00A13391"/>
    <w:rsid w:val="00A13742"/>
    <w:rsid w:val="00A1522A"/>
    <w:rsid w:val="00A159FF"/>
    <w:rsid w:val="00A1646C"/>
    <w:rsid w:val="00A16764"/>
    <w:rsid w:val="00A169EA"/>
    <w:rsid w:val="00A16F7C"/>
    <w:rsid w:val="00A17042"/>
    <w:rsid w:val="00A17614"/>
    <w:rsid w:val="00A177D3"/>
    <w:rsid w:val="00A17CD8"/>
    <w:rsid w:val="00A20613"/>
    <w:rsid w:val="00A20813"/>
    <w:rsid w:val="00A216AB"/>
    <w:rsid w:val="00A218DB"/>
    <w:rsid w:val="00A21A71"/>
    <w:rsid w:val="00A21C1E"/>
    <w:rsid w:val="00A22704"/>
    <w:rsid w:val="00A229D5"/>
    <w:rsid w:val="00A232A9"/>
    <w:rsid w:val="00A23616"/>
    <w:rsid w:val="00A2499B"/>
    <w:rsid w:val="00A2591D"/>
    <w:rsid w:val="00A25BBD"/>
    <w:rsid w:val="00A25F7A"/>
    <w:rsid w:val="00A26240"/>
    <w:rsid w:val="00A26510"/>
    <w:rsid w:val="00A265D2"/>
    <w:rsid w:val="00A267C4"/>
    <w:rsid w:val="00A26C49"/>
    <w:rsid w:val="00A26E8A"/>
    <w:rsid w:val="00A27FC1"/>
    <w:rsid w:val="00A33197"/>
    <w:rsid w:val="00A33BD4"/>
    <w:rsid w:val="00A33CB9"/>
    <w:rsid w:val="00A33E6A"/>
    <w:rsid w:val="00A34470"/>
    <w:rsid w:val="00A34B83"/>
    <w:rsid w:val="00A34CFE"/>
    <w:rsid w:val="00A34EE9"/>
    <w:rsid w:val="00A35D0D"/>
    <w:rsid w:val="00A35FE0"/>
    <w:rsid w:val="00A37294"/>
    <w:rsid w:val="00A3764A"/>
    <w:rsid w:val="00A37BD7"/>
    <w:rsid w:val="00A37E23"/>
    <w:rsid w:val="00A4060C"/>
    <w:rsid w:val="00A4173E"/>
    <w:rsid w:val="00A4206F"/>
    <w:rsid w:val="00A4378B"/>
    <w:rsid w:val="00A44833"/>
    <w:rsid w:val="00A45B29"/>
    <w:rsid w:val="00A46B87"/>
    <w:rsid w:val="00A46F5B"/>
    <w:rsid w:val="00A478FC"/>
    <w:rsid w:val="00A47D5A"/>
    <w:rsid w:val="00A50154"/>
    <w:rsid w:val="00A50260"/>
    <w:rsid w:val="00A51662"/>
    <w:rsid w:val="00A518BE"/>
    <w:rsid w:val="00A51982"/>
    <w:rsid w:val="00A51C4C"/>
    <w:rsid w:val="00A51E7D"/>
    <w:rsid w:val="00A52B7E"/>
    <w:rsid w:val="00A52D59"/>
    <w:rsid w:val="00A530AE"/>
    <w:rsid w:val="00A53411"/>
    <w:rsid w:val="00A53421"/>
    <w:rsid w:val="00A53616"/>
    <w:rsid w:val="00A537AA"/>
    <w:rsid w:val="00A5420B"/>
    <w:rsid w:val="00A54F0F"/>
    <w:rsid w:val="00A55102"/>
    <w:rsid w:val="00A56689"/>
    <w:rsid w:val="00A576C3"/>
    <w:rsid w:val="00A57D9D"/>
    <w:rsid w:val="00A605BE"/>
    <w:rsid w:val="00A60EF3"/>
    <w:rsid w:val="00A614E7"/>
    <w:rsid w:val="00A61E05"/>
    <w:rsid w:val="00A626E6"/>
    <w:rsid w:val="00A65495"/>
    <w:rsid w:val="00A65D4D"/>
    <w:rsid w:val="00A6643F"/>
    <w:rsid w:val="00A6700A"/>
    <w:rsid w:val="00A67293"/>
    <w:rsid w:val="00A672DB"/>
    <w:rsid w:val="00A677CF"/>
    <w:rsid w:val="00A708A9"/>
    <w:rsid w:val="00A713CB"/>
    <w:rsid w:val="00A717EB"/>
    <w:rsid w:val="00A726EF"/>
    <w:rsid w:val="00A72CB6"/>
    <w:rsid w:val="00A73C18"/>
    <w:rsid w:val="00A74A9E"/>
    <w:rsid w:val="00A7509D"/>
    <w:rsid w:val="00A75190"/>
    <w:rsid w:val="00A75739"/>
    <w:rsid w:val="00A76891"/>
    <w:rsid w:val="00A77093"/>
    <w:rsid w:val="00A81590"/>
    <w:rsid w:val="00A81B9C"/>
    <w:rsid w:val="00A81CE5"/>
    <w:rsid w:val="00A822BC"/>
    <w:rsid w:val="00A826DC"/>
    <w:rsid w:val="00A831C6"/>
    <w:rsid w:val="00A83454"/>
    <w:rsid w:val="00A838A6"/>
    <w:rsid w:val="00A839EA"/>
    <w:rsid w:val="00A84B35"/>
    <w:rsid w:val="00A85B56"/>
    <w:rsid w:val="00A869F9"/>
    <w:rsid w:val="00A86DDE"/>
    <w:rsid w:val="00A86ED0"/>
    <w:rsid w:val="00A8742D"/>
    <w:rsid w:val="00A87447"/>
    <w:rsid w:val="00A87B71"/>
    <w:rsid w:val="00A87FA9"/>
    <w:rsid w:val="00A9003E"/>
    <w:rsid w:val="00A90B73"/>
    <w:rsid w:val="00A914E4"/>
    <w:rsid w:val="00A92D31"/>
    <w:rsid w:val="00A92DAF"/>
    <w:rsid w:val="00A92EE7"/>
    <w:rsid w:val="00A930E0"/>
    <w:rsid w:val="00A936D2"/>
    <w:rsid w:val="00A93CBA"/>
    <w:rsid w:val="00A958D0"/>
    <w:rsid w:val="00A96933"/>
    <w:rsid w:val="00A96CA7"/>
    <w:rsid w:val="00A9777A"/>
    <w:rsid w:val="00A97850"/>
    <w:rsid w:val="00A97DB5"/>
    <w:rsid w:val="00AA0068"/>
    <w:rsid w:val="00AA0AA7"/>
    <w:rsid w:val="00AA1887"/>
    <w:rsid w:val="00AA1E47"/>
    <w:rsid w:val="00AA3487"/>
    <w:rsid w:val="00AA3652"/>
    <w:rsid w:val="00AA392B"/>
    <w:rsid w:val="00AA4678"/>
    <w:rsid w:val="00AA4B57"/>
    <w:rsid w:val="00AA4B7D"/>
    <w:rsid w:val="00AA4E14"/>
    <w:rsid w:val="00AA56E2"/>
    <w:rsid w:val="00AA5A9D"/>
    <w:rsid w:val="00AA5FC4"/>
    <w:rsid w:val="00AA6F52"/>
    <w:rsid w:val="00AA7095"/>
    <w:rsid w:val="00AA7EC0"/>
    <w:rsid w:val="00AA7FCD"/>
    <w:rsid w:val="00AB05CF"/>
    <w:rsid w:val="00AB2627"/>
    <w:rsid w:val="00AB3604"/>
    <w:rsid w:val="00AB381B"/>
    <w:rsid w:val="00AB4C73"/>
    <w:rsid w:val="00AB5797"/>
    <w:rsid w:val="00AB5DCB"/>
    <w:rsid w:val="00AB68E5"/>
    <w:rsid w:val="00AB6FA7"/>
    <w:rsid w:val="00AB725F"/>
    <w:rsid w:val="00AB74D8"/>
    <w:rsid w:val="00AB7A59"/>
    <w:rsid w:val="00AC07F0"/>
    <w:rsid w:val="00AC1411"/>
    <w:rsid w:val="00AC179B"/>
    <w:rsid w:val="00AC304C"/>
    <w:rsid w:val="00AC3AC6"/>
    <w:rsid w:val="00AC3E6B"/>
    <w:rsid w:val="00AC44DD"/>
    <w:rsid w:val="00AC4D48"/>
    <w:rsid w:val="00AC6618"/>
    <w:rsid w:val="00AC775F"/>
    <w:rsid w:val="00AC79AE"/>
    <w:rsid w:val="00AC7D3D"/>
    <w:rsid w:val="00AD0834"/>
    <w:rsid w:val="00AD0CCC"/>
    <w:rsid w:val="00AD1E1B"/>
    <w:rsid w:val="00AD2991"/>
    <w:rsid w:val="00AD2B6C"/>
    <w:rsid w:val="00AD2FB5"/>
    <w:rsid w:val="00AD33D0"/>
    <w:rsid w:val="00AD39F6"/>
    <w:rsid w:val="00AD3BE7"/>
    <w:rsid w:val="00AD43F6"/>
    <w:rsid w:val="00AD4BAC"/>
    <w:rsid w:val="00AD50E9"/>
    <w:rsid w:val="00AD571E"/>
    <w:rsid w:val="00AD67CC"/>
    <w:rsid w:val="00AD6DB5"/>
    <w:rsid w:val="00AD7A24"/>
    <w:rsid w:val="00AD7BC2"/>
    <w:rsid w:val="00AE0F80"/>
    <w:rsid w:val="00AE1766"/>
    <w:rsid w:val="00AE1BD5"/>
    <w:rsid w:val="00AE1EAB"/>
    <w:rsid w:val="00AE29A2"/>
    <w:rsid w:val="00AE37A3"/>
    <w:rsid w:val="00AE3CE2"/>
    <w:rsid w:val="00AE4979"/>
    <w:rsid w:val="00AE4CCC"/>
    <w:rsid w:val="00AF195E"/>
    <w:rsid w:val="00AF20EC"/>
    <w:rsid w:val="00AF2202"/>
    <w:rsid w:val="00AF2594"/>
    <w:rsid w:val="00AF261B"/>
    <w:rsid w:val="00AF281A"/>
    <w:rsid w:val="00AF321F"/>
    <w:rsid w:val="00AF367B"/>
    <w:rsid w:val="00AF3B44"/>
    <w:rsid w:val="00AF4871"/>
    <w:rsid w:val="00AF4B12"/>
    <w:rsid w:val="00AF4CF7"/>
    <w:rsid w:val="00AF57F5"/>
    <w:rsid w:val="00AF65A7"/>
    <w:rsid w:val="00AF6717"/>
    <w:rsid w:val="00AF6BC3"/>
    <w:rsid w:val="00AF6FD6"/>
    <w:rsid w:val="00AF756D"/>
    <w:rsid w:val="00AF7B0E"/>
    <w:rsid w:val="00AF7C10"/>
    <w:rsid w:val="00AF7C7E"/>
    <w:rsid w:val="00B00840"/>
    <w:rsid w:val="00B00F31"/>
    <w:rsid w:val="00B01D17"/>
    <w:rsid w:val="00B01FB8"/>
    <w:rsid w:val="00B02717"/>
    <w:rsid w:val="00B02ED4"/>
    <w:rsid w:val="00B04061"/>
    <w:rsid w:val="00B04766"/>
    <w:rsid w:val="00B04D3A"/>
    <w:rsid w:val="00B053B3"/>
    <w:rsid w:val="00B05AFC"/>
    <w:rsid w:val="00B05BE2"/>
    <w:rsid w:val="00B06F22"/>
    <w:rsid w:val="00B07BB2"/>
    <w:rsid w:val="00B1139A"/>
    <w:rsid w:val="00B118BB"/>
    <w:rsid w:val="00B118CB"/>
    <w:rsid w:val="00B1205A"/>
    <w:rsid w:val="00B127E0"/>
    <w:rsid w:val="00B14240"/>
    <w:rsid w:val="00B144DB"/>
    <w:rsid w:val="00B147C2"/>
    <w:rsid w:val="00B14BEE"/>
    <w:rsid w:val="00B150DB"/>
    <w:rsid w:val="00B15672"/>
    <w:rsid w:val="00B158A5"/>
    <w:rsid w:val="00B15B79"/>
    <w:rsid w:val="00B16105"/>
    <w:rsid w:val="00B16580"/>
    <w:rsid w:val="00B16749"/>
    <w:rsid w:val="00B16B45"/>
    <w:rsid w:val="00B173EB"/>
    <w:rsid w:val="00B177BC"/>
    <w:rsid w:val="00B177BF"/>
    <w:rsid w:val="00B206C0"/>
    <w:rsid w:val="00B217DF"/>
    <w:rsid w:val="00B239ED"/>
    <w:rsid w:val="00B23B07"/>
    <w:rsid w:val="00B23E4F"/>
    <w:rsid w:val="00B24618"/>
    <w:rsid w:val="00B24B8D"/>
    <w:rsid w:val="00B24BB0"/>
    <w:rsid w:val="00B25150"/>
    <w:rsid w:val="00B25D43"/>
    <w:rsid w:val="00B26B7D"/>
    <w:rsid w:val="00B26C74"/>
    <w:rsid w:val="00B309EA"/>
    <w:rsid w:val="00B30BCC"/>
    <w:rsid w:val="00B314DB"/>
    <w:rsid w:val="00B317E7"/>
    <w:rsid w:val="00B322C9"/>
    <w:rsid w:val="00B33092"/>
    <w:rsid w:val="00B33607"/>
    <w:rsid w:val="00B3363C"/>
    <w:rsid w:val="00B35C14"/>
    <w:rsid w:val="00B36B36"/>
    <w:rsid w:val="00B379EE"/>
    <w:rsid w:val="00B37D9B"/>
    <w:rsid w:val="00B41A3E"/>
    <w:rsid w:val="00B428C4"/>
    <w:rsid w:val="00B43795"/>
    <w:rsid w:val="00B4395B"/>
    <w:rsid w:val="00B44011"/>
    <w:rsid w:val="00B44156"/>
    <w:rsid w:val="00B444EE"/>
    <w:rsid w:val="00B4523C"/>
    <w:rsid w:val="00B4582D"/>
    <w:rsid w:val="00B45B6F"/>
    <w:rsid w:val="00B45BE0"/>
    <w:rsid w:val="00B46D51"/>
    <w:rsid w:val="00B4707F"/>
    <w:rsid w:val="00B4749E"/>
    <w:rsid w:val="00B50252"/>
    <w:rsid w:val="00B50537"/>
    <w:rsid w:val="00B50D43"/>
    <w:rsid w:val="00B50FAD"/>
    <w:rsid w:val="00B510B0"/>
    <w:rsid w:val="00B52C24"/>
    <w:rsid w:val="00B53247"/>
    <w:rsid w:val="00B5400F"/>
    <w:rsid w:val="00B54FF4"/>
    <w:rsid w:val="00B55019"/>
    <w:rsid w:val="00B55FD4"/>
    <w:rsid w:val="00B5616F"/>
    <w:rsid w:val="00B567A6"/>
    <w:rsid w:val="00B56A10"/>
    <w:rsid w:val="00B577C1"/>
    <w:rsid w:val="00B57DDA"/>
    <w:rsid w:val="00B603E5"/>
    <w:rsid w:val="00B6116B"/>
    <w:rsid w:val="00B6135D"/>
    <w:rsid w:val="00B61D26"/>
    <w:rsid w:val="00B61DCC"/>
    <w:rsid w:val="00B6320D"/>
    <w:rsid w:val="00B63262"/>
    <w:rsid w:val="00B63782"/>
    <w:rsid w:val="00B6440B"/>
    <w:rsid w:val="00B668BA"/>
    <w:rsid w:val="00B66C27"/>
    <w:rsid w:val="00B6733B"/>
    <w:rsid w:val="00B67565"/>
    <w:rsid w:val="00B677AB"/>
    <w:rsid w:val="00B677FF"/>
    <w:rsid w:val="00B70142"/>
    <w:rsid w:val="00B701E0"/>
    <w:rsid w:val="00B70D6C"/>
    <w:rsid w:val="00B710F1"/>
    <w:rsid w:val="00B71440"/>
    <w:rsid w:val="00B72FCC"/>
    <w:rsid w:val="00B7301E"/>
    <w:rsid w:val="00B73DE7"/>
    <w:rsid w:val="00B73EF5"/>
    <w:rsid w:val="00B75349"/>
    <w:rsid w:val="00B758F6"/>
    <w:rsid w:val="00B800F1"/>
    <w:rsid w:val="00B81797"/>
    <w:rsid w:val="00B81AEE"/>
    <w:rsid w:val="00B81C61"/>
    <w:rsid w:val="00B81F88"/>
    <w:rsid w:val="00B8210B"/>
    <w:rsid w:val="00B82D40"/>
    <w:rsid w:val="00B82D8F"/>
    <w:rsid w:val="00B83129"/>
    <w:rsid w:val="00B84B55"/>
    <w:rsid w:val="00B86D59"/>
    <w:rsid w:val="00B86ECC"/>
    <w:rsid w:val="00B87707"/>
    <w:rsid w:val="00B87F48"/>
    <w:rsid w:val="00B90064"/>
    <w:rsid w:val="00B9064F"/>
    <w:rsid w:val="00B91080"/>
    <w:rsid w:val="00B912F5"/>
    <w:rsid w:val="00B91325"/>
    <w:rsid w:val="00B915D0"/>
    <w:rsid w:val="00B918DC"/>
    <w:rsid w:val="00B91BA3"/>
    <w:rsid w:val="00B91F63"/>
    <w:rsid w:val="00B91FCC"/>
    <w:rsid w:val="00B926F2"/>
    <w:rsid w:val="00B933CE"/>
    <w:rsid w:val="00B9353D"/>
    <w:rsid w:val="00B93549"/>
    <w:rsid w:val="00B93648"/>
    <w:rsid w:val="00B93D15"/>
    <w:rsid w:val="00B9421C"/>
    <w:rsid w:val="00B944D9"/>
    <w:rsid w:val="00B946A1"/>
    <w:rsid w:val="00B947C3"/>
    <w:rsid w:val="00B95AF2"/>
    <w:rsid w:val="00B95D7A"/>
    <w:rsid w:val="00B964E0"/>
    <w:rsid w:val="00B96727"/>
    <w:rsid w:val="00BA2008"/>
    <w:rsid w:val="00BA3D59"/>
    <w:rsid w:val="00BA4AC2"/>
    <w:rsid w:val="00BA5579"/>
    <w:rsid w:val="00BA60E3"/>
    <w:rsid w:val="00BA6B40"/>
    <w:rsid w:val="00BA7A56"/>
    <w:rsid w:val="00BA7EF2"/>
    <w:rsid w:val="00BA7F35"/>
    <w:rsid w:val="00BB08F9"/>
    <w:rsid w:val="00BB0E28"/>
    <w:rsid w:val="00BB10E2"/>
    <w:rsid w:val="00BB1B5E"/>
    <w:rsid w:val="00BB2D63"/>
    <w:rsid w:val="00BB2F02"/>
    <w:rsid w:val="00BB349B"/>
    <w:rsid w:val="00BB4BCD"/>
    <w:rsid w:val="00BB4E3C"/>
    <w:rsid w:val="00BB517C"/>
    <w:rsid w:val="00BB5CEE"/>
    <w:rsid w:val="00BB63E5"/>
    <w:rsid w:val="00BB728E"/>
    <w:rsid w:val="00BC0187"/>
    <w:rsid w:val="00BC129D"/>
    <w:rsid w:val="00BC12BE"/>
    <w:rsid w:val="00BC1522"/>
    <w:rsid w:val="00BC3394"/>
    <w:rsid w:val="00BC35C7"/>
    <w:rsid w:val="00BC4857"/>
    <w:rsid w:val="00BC5803"/>
    <w:rsid w:val="00BC6D3A"/>
    <w:rsid w:val="00BC71A1"/>
    <w:rsid w:val="00BD0234"/>
    <w:rsid w:val="00BD05B5"/>
    <w:rsid w:val="00BD0E73"/>
    <w:rsid w:val="00BD1E52"/>
    <w:rsid w:val="00BD24A2"/>
    <w:rsid w:val="00BD28A1"/>
    <w:rsid w:val="00BD2F16"/>
    <w:rsid w:val="00BD40B7"/>
    <w:rsid w:val="00BD4A69"/>
    <w:rsid w:val="00BD4E53"/>
    <w:rsid w:val="00BD5458"/>
    <w:rsid w:val="00BD586E"/>
    <w:rsid w:val="00BD5A94"/>
    <w:rsid w:val="00BD5D48"/>
    <w:rsid w:val="00BD6348"/>
    <w:rsid w:val="00BD6801"/>
    <w:rsid w:val="00BD7475"/>
    <w:rsid w:val="00BD7971"/>
    <w:rsid w:val="00BD7BCA"/>
    <w:rsid w:val="00BD7C37"/>
    <w:rsid w:val="00BE0820"/>
    <w:rsid w:val="00BE088F"/>
    <w:rsid w:val="00BE0C3D"/>
    <w:rsid w:val="00BE24A4"/>
    <w:rsid w:val="00BE43CC"/>
    <w:rsid w:val="00BE561F"/>
    <w:rsid w:val="00BE5936"/>
    <w:rsid w:val="00BE5FA9"/>
    <w:rsid w:val="00BE6605"/>
    <w:rsid w:val="00BE6AD6"/>
    <w:rsid w:val="00BE6B61"/>
    <w:rsid w:val="00BE6D09"/>
    <w:rsid w:val="00BF01D3"/>
    <w:rsid w:val="00BF1774"/>
    <w:rsid w:val="00BF2396"/>
    <w:rsid w:val="00BF2B4E"/>
    <w:rsid w:val="00BF369F"/>
    <w:rsid w:val="00BF396D"/>
    <w:rsid w:val="00BF4428"/>
    <w:rsid w:val="00BF4A27"/>
    <w:rsid w:val="00BF4E0F"/>
    <w:rsid w:val="00BF50D0"/>
    <w:rsid w:val="00BF51A5"/>
    <w:rsid w:val="00BF5905"/>
    <w:rsid w:val="00BF5F88"/>
    <w:rsid w:val="00BF6536"/>
    <w:rsid w:val="00BF719C"/>
    <w:rsid w:val="00BF7663"/>
    <w:rsid w:val="00C0010D"/>
    <w:rsid w:val="00C00D0F"/>
    <w:rsid w:val="00C02961"/>
    <w:rsid w:val="00C04682"/>
    <w:rsid w:val="00C05229"/>
    <w:rsid w:val="00C05C17"/>
    <w:rsid w:val="00C05F7E"/>
    <w:rsid w:val="00C06258"/>
    <w:rsid w:val="00C105F1"/>
    <w:rsid w:val="00C10D8A"/>
    <w:rsid w:val="00C112AD"/>
    <w:rsid w:val="00C114C0"/>
    <w:rsid w:val="00C15AB6"/>
    <w:rsid w:val="00C15B95"/>
    <w:rsid w:val="00C16224"/>
    <w:rsid w:val="00C20519"/>
    <w:rsid w:val="00C208A1"/>
    <w:rsid w:val="00C20E64"/>
    <w:rsid w:val="00C20F28"/>
    <w:rsid w:val="00C21362"/>
    <w:rsid w:val="00C21B17"/>
    <w:rsid w:val="00C2259F"/>
    <w:rsid w:val="00C22C70"/>
    <w:rsid w:val="00C2339A"/>
    <w:rsid w:val="00C2340B"/>
    <w:rsid w:val="00C249ED"/>
    <w:rsid w:val="00C24B12"/>
    <w:rsid w:val="00C252FB"/>
    <w:rsid w:val="00C25450"/>
    <w:rsid w:val="00C25DD9"/>
    <w:rsid w:val="00C25E74"/>
    <w:rsid w:val="00C260AB"/>
    <w:rsid w:val="00C26CE8"/>
    <w:rsid w:val="00C30756"/>
    <w:rsid w:val="00C30AE9"/>
    <w:rsid w:val="00C3104D"/>
    <w:rsid w:val="00C31E87"/>
    <w:rsid w:val="00C329EF"/>
    <w:rsid w:val="00C33373"/>
    <w:rsid w:val="00C3455D"/>
    <w:rsid w:val="00C34F9D"/>
    <w:rsid w:val="00C35627"/>
    <w:rsid w:val="00C36A78"/>
    <w:rsid w:val="00C37337"/>
    <w:rsid w:val="00C37643"/>
    <w:rsid w:val="00C37664"/>
    <w:rsid w:val="00C377FA"/>
    <w:rsid w:val="00C40384"/>
    <w:rsid w:val="00C40C1B"/>
    <w:rsid w:val="00C40C71"/>
    <w:rsid w:val="00C42918"/>
    <w:rsid w:val="00C4376A"/>
    <w:rsid w:val="00C44AD1"/>
    <w:rsid w:val="00C4501C"/>
    <w:rsid w:val="00C454AF"/>
    <w:rsid w:val="00C45883"/>
    <w:rsid w:val="00C46170"/>
    <w:rsid w:val="00C463C6"/>
    <w:rsid w:val="00C4793B"/>
    <w:rsid w:val="00C47AE5"/>
    <w:rsid w:val="00C47D48"/>
    <w:rsid w:val="00C500C3"/>
    <w:rsid w:val="00C50EFA"/>
    <w:rsid w:val="00C510DD"/>
    <w:rsid w:val="00C51E98"/>
    <w:rsid w:val="00C524D4"/>
    <w:rsid w:val="00C53076"/>
    <w:rsid w:val="00C531CB"/>
    <w:rsid w:val="00C53E4E"/>
    <w:rsid w:val="00C54D46"/>
    <w:rsid w:val="00C5500C"/>
    <w:rsid w:val="00C55B6C"/>
    <w:rsid w:val="00C55E8E"/>
    <w:rsid w:val="00C5695B"/>
    <w:rsid w:val="00C56F95"/>
    <w:rsid w:val="00C5739F"/>
    <w:rsid w:val="00C57880"/>
    <w:rsid w:val="00C57FC1"/>
    <w:rsid w:val="00C6058B"/>
    <w:rsid w:val="00C607F1"/>
    <w:rsid w:val="00C61380"/>
    <w:rsid w:val="00C61785"/>
    <w:rsid w:val="00C62455"/>
    <w:rsid w:val="00C630C1"/>
    <w:rsid w:val="00C63D7A"/>
    <w:rsid w:val="00C64EA0"/>
    <w:rsid w:val="00C650A4"/>
    <w:rsid w:val="00C65514"/>
    <w:rsid w:val="00C65515"/>
    <w:rsid w:val="00C658F0"/>
    <w:rsid w:val="00C66688"/>
    <w:rsid w:val="00C701B7"/>
    <w:rsid w:val="00C70909"/>
    <w:rsid w:val="00C7224B"/>
    <w:rsid w:val="00C75DE7"/>
    <w:rsid w:val="00C76595"/>
    <w:rsid w:val="00C76907"/>
    <w:rsid w:val="00C76ACD"/>
    <w:rsid w:val="00C76D71"/>
    <w:rsid w:val="00C772D8"/>
    <w:rsid w:val="00C81BAB"/>
    <w:rsid w:val="00C81FAD"/>
    <w:rsid w:val="00C82EEA"/>
    <w:rsid w:val="00C83190"/>
    <w:rsid w:val="00C83CF4"/>
    <w:rsid w:val="00C84ABA"/>
    <w:rsid w:val="00C8582F"/>
    <w:rsid w:val="00C85DCD"/>
    <w:rsid w:val="00C85F45"/>
    <w:rsid w:val="00C8641C"/>
    <w:rsid w:val="00C90682"/>
    <w:rsid w:val="00C90C22"/>
    <w:rsid w:val="00C91C5E"/>
    <w:rsid w:val="00C923A2"/>
    <w:rsid w:val="00C93B0A"/>
    <w:rsid w:val="00C9463A"/>
    <w:rsid w:val="00C94691"/>
    <w:rsid w:val="00C94A7C"/>
    <w:rsid w:val="00C96317"/>
    <w:rsid w:val="00C97CAD"/>
    <w:rsid w:val="00C97D45"/>
    <w:rsid w:val="00CA022B"/>
    <w:rsid w:val="00CA0DBD"/>
    <w:rsid w:val="00CA10C0"/>
    <w:rsid w:val="00CA161D"/>
    <w:rsid w:val="00CA16FC"/>
    <w:rsid w:val="00CA190F"/>
    <w:rsid w:val="00CA193C"/>
    <w:rsid w:val="00CA1A8C"/>
    <w:rsid w:val="00CA1C3E"/>
    <w:rsid w:val="00CA2BEC"/>
    <w:rsid w:val="00CA3F0C"/>
    <w:rsid w:val="00CA4880"/>
    <w:rsid w:val="00CA4B5F"/>
    <w:rsid w:val="00CA4C05"/>
    <w:rsid w:val="00CA5A96"/>
    <w:rsid w:val="00CA5F49"/>
    <w:rsid w:val="00CA6816"/>
    <w:rsid w:val="00CA68B2"/>
    <w:rsid w:val="00CA6A44"/>
    <w:rsid w:val="00CA6AD0"/>
    <w:rsid w:val="00CA6BB3"/>
    <w:rsid w:val="00CA6D83"/>
    <w:rsid w:val="00CA6DDB"/>
    <w:rsid w:val="00CA7594"/>
    <w:rsid w:val="00CB0123"/>
    <w:rsid w:val="00CB0746"/>
    <w:rsid w:val="00CB23FD"/>
    <w:rsid w:val="00CB2519"/>
    <w:rsid w:val="00CB3005"/>
    <w:rsid w:val="00CB3A29"/>
    <w:rsid w:val="00CB3AE0"/>
    <w:rsid w:val="00CB3BCE"/>
    <w:rsid w:val="00CB3E84"/>
    <w:rsid w:val="00CB4DA3"/>
    <w:rsid w:val="00CB52FC"/>
    <w:rsid w:val="00CB5FB3"/>
    <w:rsid w:val="00CB6C6A"/>
    <w:rsid w:val="00CB7101"/>
    <w:rsid w:val="00CB737E"/>
    <w:rsid w:val="00CB7ABF"/>
    <w:rsid w:val="00CC01C3"/>
    <w:rsid w:val="00CC0B18"/>
    <w:rsid w:val="00CC23AE"/>
    <w:rsid w:val="00CC2CDC"/>
    <w:rsid w:val="00CC3280"/>
    <w:rsid w:val="00CC3D2D"/>
    <w:rsid w:val="00CC3D92"/>
    <w:rsid w:val="00CC436B"/>
    <w:rsid w:val="00CC55A9"/>
    <w:rsid w:val="00CC5960"/>
    <w:rsid w:val="00CC7798"/>
    <w:rsid w:val="00CD062B"/>
    <w:rsid w:val="00CD06B5"/>
    <w:rsid w:val="00CD0BC5"/>
    <w:rsid w:val="00CD1A66"/>
    <w:rsid w:val="00CD2DAE"/>
    <w:rsid w:val="00CD32D1"/>
    <w:rsid w:val="00CD398F"/>
    <w:rsid w:val="00CD5081"/>
    <w:rsid w:val="00CD5617"/>
    <w:rsid w:val="00CD606C"/>
    <w:rsid w:val="00CD6E46"/>
    <w:rsid w:val="00CD6EF9"/>
    <w:rsid w:val="00CD708C"/>
    <w:rsid w:val="00CD79C0"/>
    <w:rsid w:val="00CE0116"/>
    <w:rsid w:val="00CE08BC"/>
    <w:rsid w:val="00CE139C"/>
    <w:rsid w:val="00CE15C2"/>
    <w:rsid w:val="00CE2445"/>
    <w:rsid w:val="00CE2DA5"/>
    <w:rsid w:val="00CE37EB"/>
    <w:rsid w:val="00CE4D91"/>
    <w:rsid w:val="00CE512B"/>
    <w:rsid w:val="00CE5478"/>
    <w:rsid w:val="00CE5DCB"/>
    <w:rsid w:val="00CE6875"/>
    <w:rsid w:val="00CE68D0"/>
    <w:rsid w:val="00CE6917"/>
    <w:rsid w:val="00CE7CE9"/>
    <w:rsid w:val="00CF0795"/>
    <w:rsid w:val="00CF0BCE"/>
    <w:rsid w:val="00CF12B6"/>
    <w:rsid w:val="00CF197A"/>
    <w:rsid w:val="00CF237E"/>
    <w:rsid w:val="00CF2813"/>
    <w:rsid w:val="00CF2925"/>
    <w:rsid w:val="00CF49CD"/>
    <w:rsid w:val="00CF4FA1"/>
    <w:rsid w:val="00CF50E7"/>
    <w:rsid w:val="00CF5CE2"/>
    <w:rsid w:val="00CF5DB9"/>
    <w:rsid w:val="00CF5FC5"/>
    <w:rsid w:val="00CF6C9F"/>
    <w:rsid w:val="00CF7138"/>
    <w:rsid w:val="00CF7624"/>
    <w:rsid w:val="00CF7BD1"/>
    <w:rsid w:val="00D01AF5"/>
    <w:rsid w:val="00D02073"/>
    <w:rsid w:val="00D02376"/>
    <w:rsid w:val="00D024B2"/>
    <w:rsid w:val="00D026C6"/>
    <w:rsid w:val="00D02C94"/>
    <w:rsid w:val="00D04BBD"/>
    <w:rsid w:val="00D04DAA"/>
    <w:rsid w:val="00D052EC"/>
    <w:rsid w:val="00D0556E"/>
    <w:rsid w:val="00D05DE8"/>
    <w:rsid w:val="00D06947"/>
    <w:rsid w:val="00D07009"/>
    <w:rsid w:val="00D0790E"/>
    <w:rsid w:val="00D07AA3"/>
    <w:rsid w:val="00D11760"/>
    <w:rsid w:val="00D1192E"/>
    <w:rsid w:val="00D11B07"/>
    <w:rsid w:val="00D12108"/>
    <w:rsid w:val="00D1427F"/>
    <w:rsid w:val="00D14B9D"/>
    <w:rsid w:val="00D159E0"/>
    <w:rsid w:val="00D15A12"/>
    <w:rsid w:val="00D15CF1"/>
    <w:rsid w:val="00D15DD5"/>
    <w:rsid w:val="00D162FE"/>
    <w:rsid w:val="00D2032D"/>
    <w:rsid w:val="00D20397"/>
    <w:rsid w:val="00D20420"/>
    <w:rsid w:val="00D20BF9"/>
    <w:rsid w:val="00D22333"/>
    <w:rsid w:val="00D239EA"/>
    <w:rsid w:val="00D23AF5"/>
    <w:rsid w:val="00D24377"/>
    <w:rsid w:val="00D24CAC"/>
    <w:rsid w:val="00D24D3D"/>
    <w:rsid w:val="00D24EBB"/>
    <w:rsid w:val="00D2723D"/>
    <w:rsid w:val="00D272E0"/>
    <w:rsid w:val="00D27390"/>
    <w:rsid w:val="00D310A3"/>
    <w:rsid w:val="00D32095"/>
    <w:rsid w:val="00D324E6"/>
    <w:rsid w:val="00D32CEA"/>
    <w:rsid w:val="00D32D66"/>
    <w:rsid w:val="00D34D2C"/>
    <w:rsid w:val="00D409DA"/>
    <w:rsid w:val="00D410EE"/>
    <w:rsid w:val="00D412EB"/>
    <w:rsid w:val="00D417EC"/>
    <w:rsid w:val="00D41D8B"/>
    <w:rsid w:val="00D4221E"/>
    <w:rsid w:val="00D42603"/>
    <w:rsid w:val="00D43606"/>
    <w:rsid w:val="00D44586"/>
    <w:rsid w:val="00D4489A"/>
    <w:rsid w:val="00D44E36"/>
    <w:rsid w:val="00D4665F"/>
    <w:rsid w:val="00D471B5"/>
    <w:rsid w:val="00D5032A"/>
    <w:rsid w:val="00D51931"/>
    <w:rsid w:val="00D51BE3"/>
    <w:rsid w:val="00D52305"/>
    <w:rsid w:val="00D52308"/>
    <w:rsid w:val="00D529C6"/>
    <w:rsid w:val="00D52E52"/>
    <w:rsid w:val="00D53506"/>
    <w:rsid w:val="00D54D9E"/>
    <w:rsid w:val="00D565D3"/>
    <w:rsid w:val="00D574A1"/>
    <w:rsid w:val="00D579C2"/>
    <w:rsid w:val="00D57EFB"/>
    <w:rsid w:val="00D60259"/>
    <w:rsid w:val="00D60B79"/>
    <w:rsid w:val="00D60E61"/>
    <w:rsid w:val="00D6150C"/>
    <w:rsid w:val="00D617BA"/>
    <w:rsid w:val="00D6199E"/>
    <w:rsid w:val="00D61BAB"/>
    <w:rsid w:val="00D62C32"/>
    <w:rsid w:val="00D6303C"/>
    <w:rsid w:val="00D63DB3"/>
    <w:rsid w:val="00D63E94"/>
    <w:rsid w:val="00D64039"/>
    <w:rsid w:val="00D649A9"/>
    <w:rsid w:val="00D64CD3"/>
    <w:rsid w:val="00D64E3F"/>
    <w:rsid w:val="00D65430"/>
    <w:rsid w:val="00D65720"/>
    <w:rsid w:val="00D6598E"/>
    <w:rsid w:val="00D66285"/>
    <w:rsid w:val="00D67252"/>
    <w:rsid w:val="00D675AF"/>
    <w:rsid w:val="00D67C13"/>
    <w:rsid w:val="00D70EDC"/>
    <w:rsid w:val="00D71DC3"/>
    <w:rsid w:val="00D73268"/>
    <w:rsid w:val="00D73FE3"/>
    <w:rsid w:val="00D7455B"/>
    <w:rsid w:val="00D74FE1"/>
    <w:rsid w:val="00D75526"/>
    <w:rsid w:val="00D75D53"/>
    <w:rsid w:val="00D76130"/>
    <w:rsid w:val="00D7624F"/>
    <w:rsid w:val="00D7663F"/>
    <w:rsid w:val="00D76D87"/>
    <w:rsid w:val="00D77282"/>
    <w:rsid w:val="00D8051B"/>
    <w:rsid w:val="00D8066D"/>
    <w:rsid w:val="00D80840"/>
    <w:rsid w:val="00D81B2E"/>
    <w:rsid w:val="00D824AC"/>
    <w:rsid w:val="00D826B6"/>
    <w:rsid w:val="00D82FC3"/>
    <w:rsid w:val="00D8302F"/>
    <w:rsid w:val="00D8333A"/>
    <w:rsid w:val="00D84517"/>
    <w:rsid w:val="00D84B4E"/>
    <w:rsid w:val="00D8504F"/>
    <w:rsid w:val="00D850A9"/>
    <w:rsid w:val="00D85A6B"/>
    <w:rsid w:val="00D85C0B"/>
    <w:rsid w:val="00D86CCB"/>
    <w:rsid w:val="00D8797D"/>
    <w:rsid w:val="00D90793"/>
    <w:rsid w:val="00D90FAF"/>
    <w:rsid w:val="00D915A9"/>
    <w:rsid w:val="00D91AEB"/>
    <w:rsid w:val="00D92F29"/>
    <w:rsid w:val="00D93B40"/>
    <w:rsid w:val="00D962FC"/>
    <w:rsid w:val="00D96A43"/>
    <w:rsid w:val="00D96FCC"/>
    <w:rsid w:val="00D97A39"/>
    <w:rsid w:val="00DA0420"/>
    <w:rsid w:val="00DA0488"/>
    <w:rsid w:val="00DA0881"/>
    <w:rsid w:val="00DA1723"/>
    <w:rsid w:val="00DA1AD5"/>
    <w:rsid w:val="00DA1B67"/>
    <w:rsid w:val="00DA2D0F"/>
    <w:rsid w:val="00DA3C8A"/>
    <w:rsid w:val="00DA3D34"/>
    <w:rsid w:val="00DA45DB"/>
    <w:rsid w:val="00DA53FA"/>
    <w:rsid w:val="00DB1257"/>
    <w:rsid w:val="00DB24D7"/>
    <w:rsid w:val="00DB2EF7"/>
    <w:rsid w:val="00DB354B"/>
    <w:rsid w:val="00DB3F0C"/>
    <w:rsid w:val="00DB44C6"/>
    <w:rsid w:val="00DB4AB8"/>
    <w:rsid w:val="00DB51B1"/>
    <w:rsid w:val="00DB61E2"/>
    <w:rsid w:val="00DB6B98"/>
    <w:rsid w:val="00DB6E25"/>
    <w:rsid w:val="00DC0231"/>
    <w:rsid w:val="00DC0A21"/>
    <w:rsid w:val="00DC1781"/>
    <w:rsid w:val="00DC1D67"/>
    <w:rsid w:val="00DC1F67"/>
    <w:rsid w:val="00DC2453"/>
    <w:rsid w:val="00DC28EB"/>
    <w:rsid w:val="00DC311E"/>
    <w:rsid w:val="00DC3504"/>
    <w:rsid w:val="00DC45BA"/>
    <w:rsid w:val="00DC6EDF"/>
    <w:rsid w:val="00DC77DE"/>
    <w:rsid w:val="00DD0550"/>
    <w:rsid w:val="00DD0788"/>
    <w:rsid w:val="00DD1574"/>
    <w:rsid w:val="00DD1C06"/>
    <w:rsid w:val="00DD37F4"/>
    <w:rsid w:val="00DD43E2"/>
    <w:rsid w:val="00DD4461"/>
    <w:rsid w:val="00DD474D"/>
    <w:rsid w:val="00DD5CC8"/>
    <w:rsid w:val="00DD5CEB"/>
    <w:rsid w:val="00DD717A"/>
    <w:rsid w:val="00DD7431"/>
    <w:rsid w:val="00DD7C62"/>
    <w:rsid w:val="00DE0290"/>
    <w:rsid w:val="00DE0680"/>
    <w:rsid w:val="00DE06EE"/>
    <w:rsid w:val="00DE0861"/>
    <w:rsid w:val="00DE08A7"/>
    <w:rsid w:val="00DE0F3A"/>
    <w:rsid w:val="00DE0F97"/>
    <w:rsid w:val="00DE139C"/>
    <w:rsid w:val="00DE23E4"/>
    <w:rsid w:val="00DE37EB"/>
    <w:rsid w:val="00DE3E3C"/>
    <w:rsid w:val="00DE55D9"/>
    <w:rsid w:val="00DE5A0D"/>
    <w:rsid w:val="00DE6225"/>
    <w:rsid w:val="00DE6D9C"/>
    <w:rsid w:val="00DE6F26"/>
    <w:rsid w:val="00DE6F37"/>
    <w:rsid w:val="00DE7D23"/>
    <w:rsid w:val="00DE7D40"/>
    <w:rsid w:val="00DE7EAE"/>
    <w:rsid w:val="00DF052D"/>
    <w:rsid w:val="00DF091C"/>
    <w:rsid w:val="00DF2189"/>
    <w:rsid w:val="00DF2632"/>
    <w:rsid w:val="00DF2BFD"/>
    <w:rsid w:val="00DF38A3"/>
    <w:rsid w:val="00DF38B9"/>
    <w:rsid w:val="00DF3956"/>
    <w:rsid w:val="00DF39EA"/>
    <w:rsid w:val="00DF3FBD"/>
    <w:rsid w:val="00DF47F6"/>
    <w:rsid w:val="00DF49BA"/>
    <w:rsid w:val="00DF5198"/>
    <w:rsid w:val="00DF576A"/>
    <w:rsid w:val="00DF5C7F"/>
    <w:rsid w:val="00DF63BE"/>
    <w:rsid w:val="00DF68F5"/>
    <w:rsid w:val="00DF72B9"/>
    <w:rsid w:val="00DF7395"/>
    <w:rsid w:val="00DF7A7C"/>
    <w:rsid w:val="00E00350"/>
    <w:rsid w:val="00E00716"/>
    <w:rsid w:val="00E01F5E"/>
    <w:rsid w:val="00E022AB"/>
    <w:rsid w:val="00E02C18"/>
    <w:rsid w:val="00E039F3"/>
    <w:rsid w:val="00E04664"/>
    <w:rsid w:val="00E047FE"/>
    <w:rsid w:val="00E04DF1"/>
    <w:rsid w:val="00E05364"/>
    <w:rsid w:val="00E05F2A"/>
    <w:rsid w:val="00E06FC7"/>
    <w:rsid w:val="00E07118"/>
    <w:rsid w:val="00E0753E"/>
    <w:rsid w:val="00E07BB4"/>
    <w:rsid w:val="00E115A7"/>
    <w:rsid w:val="00E12123"/>
    <w:rsid w:val="00E124FE"/>
    <w:rsid w:val="00E12C33"/>
    <w:rsid w:val="00E13520"/>
    <w:rsid w:val="00E1473F"/>
    <w:rsid w:val="00E14A91"/>
    <w:rsid w:val="00E14D01"/>
    <w:rsid w:val="00E15B09"/>
    <w:rsid w:val="00E1666D"/>
    <w:rsid w:val="00E16B3A"/>
    <w:rsid w:val="00E16E00"/>
    <w:rsid w:val="00E171F2"/>
    <w:rsid w:val="00E177D8"/>
    <w:rsid w:val="00E177DE"/>
    <w:rsid w:val="00E2015D"/>
    <w:rsid w:val="00E20B5E"/>
    <w:rsid w:val="00E2100E"/>
    <w:rsid w:val="00E2141F"/>
    <w:rsid w:val="00E2169A"/>
    <w:rsid w:val="00E2233A"/>
    <w:rsid w:val="00E22DD0"/>
    <w:rsid w:val="00E230C6"/>
    <w:rsid w:val="00E23677"/>
    <w:rsid w:val="00E23D6C"/>
    <w:rsid w:val="00E2425C"/>
    <w:rsid w:val="00E24D6F"/>
    <w:rsid w:val="00E24F80"/>
    <w:rsid w:val="00E25F0F"/>
    <w:rsid w:val="00E2610C"/>
    <w:rsid w:val="00E26639"/>
    <w:rsid w:val="00E267D2"/>
    <w:rsid w:val="00E26A4D"/>
    <w:rsid w:val="00E27034"/>
    <w:rsid w:val="00E27C0D"/>
    <w:rsid w:val="00E30068"/>
    <w:rsid w:val="00E3041D"/>
    <w:rsid w:val="00E30FBF"/>
    <w:rsid w:val="00E3170F"/>
    <w:rsid w:val="00E32330"/>
    <w:rsid w:val="00E333CF"/>
    <w:rsid w:val="00E347B9"/>
    <w:rsid w:val="00E34DA6"/>
    <w:rsid w:val="00E3500A"/>
    <w:rsid w:val="00E35487"/>
    <w:rsid w:val="00E357E9"/>
    <w:rsid w:val="00E36C18"/>
    <w:rsid w:val="00E36E79"/>
    <w:rsid w:val="00E36F82"/>
    <w:rsid w:val="00E3765A"/>
    <w:rsid w:val="00E37F34"/>
    <w:rsid w:val="00E4043F"/>
    <w:rsid w:val="00E40E6E"/>
    <w:rsid w:val="00E41544"/>
    <w:rsid w:val="00E4211B"/>
    <w:rsid w:val="00E447E4"/>
    <w:rsid w:val="00E44D62"/>
    <w:rsid w:val="00E4508F"/>
    <w:rsid w:val="00E45317"/>
    <w:rsid w:val="00E45526"/>
    <w:rsid w:val="00E46E16"/>
    <w:rsid w:val="00E46F9F"/>
    <w:rsid w:val="00E47C4D"/>
    <w:rsid w:val="00E50072"/>
    <w:rsid w:val="00E5027D"/>
    <w:rsid w:val="00E50BAD"/>
    <w:rsid w:val="00E5109E"/>
    <w:rsid w:val="00E51619"/>
    <w:rsid w:val="00E51B2B"/>
    <w:rsid w:val="00E52321"/>
    <w:rsid w:val="00E524F1"/>
    <w:rsid w:val="00E538F1"/>
    <w:rsid w:val="00E54A6E"/>
    <w:rsid w:val="00E54CAA"/>
    <w:rsid w:val="00E5509B"/>
    <w:rsid w:val="00E5587E"/>
    <w:rsid w:val="00E55BDE"/>
    <w:rsid w:val="00E5625C"/>
    <w:rsid w:val="00E564E8"/>
    <w:rsid w:val="00E56638"/>
    <w:rsid w:val="00E570AF"/>
    <w:rsid w:val="00E57825"/>
    <w:rsid w:val="00E57F19"/>
    <w:rsid w:val="00E60069"/>
    <w:rsid w:val="00E60586"/>
    <w:rsid w:val="00E605E8"/>
    <w:rsid w:val="00E616B1"/>
    <w:rsid w:val="00E616D7"/>
    <w:rsid w:val="00E61EA7"/>
    <w:rsid w:val="00E63010"/>
    <w:rsid w:val="00E634D8"/>
    <w:rsid w:val="00E63C2D"/>
    <w:rsid w:val="00E65033"/>
    <w:rsid w:val="00E65141"/>
    <w:rsid w:val="00E65E59"/>
    <w:rsid w:val="00E66106"/>
    <w:rsid w:val="00E668D6"/>
    <w:rsid w:val="00E66908"/>
    <w:rsid w:val="00E6732E"/>
    <w:rsid w:val="00E711A1"/>
    <w:rsid w:val="00E71CEC"/>
    <w:rsid w:val="00E721C9"/>
    <w:rsid w:val="00E72293"/>
    <w:rsid w:val="00E72949"/>
    <w:rsid w:val="00E74B05"/>
    <w:rsid w:val="00E75206"/>
    <w:rsid w:val="00E7563E"/>
    <w:rsid w:val="00E75966"/>
    <w:rsid w:val="00E7602B"/>
    <w:rsid w:val="00E760FE"/>
    <w:rsid w:val="00E761F9"/>
    <w:rsid w:val="00E766D4"/>
    <w:rsid w:val="00E76FAE"/>
    <w:rsid w:val="00E77F5C"/>
    <w:rsid w:val="00E8056E"/>
    <w:rsid w:val="00E80B43"/>
    <w:rsid w:val="00E81A06"/>
    <w:rsid w:val="00E81F42"/>
    <w:rsid w:val="00E81FFB"/>
    <w:rsid w:val="00E82EAF"/>
    <w:rsid w:val="00E83555"/>
    <w:rsid w:val="00E83BCB"/>
    <w:rsid w:val="00E84C9B"/>
    <w:rsid w:val="00E85557"/>
    <w:rsid w:val="00E86E37"/>
    <w:rsid w:val="00E87866"/>
    <w:rsid w:val="00E8789D"/>
    <w:rsid w:val="00E87D0D"/>
    <w:rsid w:val="00E90500"/>
    <w:rsid w:val="00E9056C"/>
    <w:rsid w:val="00E90867"/>
    <w:rsid w:val="00E9097D"/>
    <w:rsid w:val="00E91006"/>
    <w:rsid w:val="00E9136B"/>
    <w:rsid w:val="00E91E4C"/>
    <w:rsid w:val="00E91F85"/>
    <w:rsid w:val="00E92031"/>
    <w:rsid w:val="00E92203"/>
    <w:rsid w:val="00E92394"/>
    <w:rsid w:val="00E92657"/>
    <w:rsid w:val="00E92928"/>
    <w:rsid w:val="00E9353F"/>
    <w:rsid w:val="00E94F43"/>
    <w:rsid w:val="00E95D59"/>
    <w:rsid w:val="00E95F82"/>
    <w:rsid w:val="00E9698E"/>
    <w:rsid w:val="00E96AC4"/>
    <w:rsid w:val="00E96B21"/>
    <w:rsid w:val="00E974F7"/>
    <w:rsid w:val="00EA0A25"/>
    <w:rsid w:val="00EA0B41"/>
    <w:rsid w:val="00EA14EE"/>
    <w:rsid w:val="00EA1770"/>
    <w:rsid w:val="00EA18E3"/>
    <w:rsid w:val="00EA2CE7"/>
    <w:rsid w:val="00EA3113"/>
    <w:rsid w:val="00EA425E"/>
    <w:rsid w:val="00EA5E5E"/>
    <w:rsid w:val="00EA675B"/>
    <w:rsid w:val="00EA677C"/>
    <w:rsid w:val="00EA6DA4"/>
    <w:rsid w:val="00EA6F37"/>
    <w:rsid w:val="00EA7D8C"/>
    <w:rsid w:val="00EA7E22"/>
    <w:rsid w:val="00EA7E54"/>
    <w:rsid w:val="00EB1520"/>
    <w:rsid w:val="00EB29FB"/>
    <w:rsid w:val="00EB2FCF"/>
    <w:rsid w:val="00EB37EA"/>
    <w:rsid w:val="00EB46D3"/>
    <w:rsid w:val="00EB4993"/>
    <w:rsid w:val="00EB51BB"/>
    <w:rsid w:val="00EB61FB"/>
    <w:rsid w:val="00EC0C37"/>
    <w:rsid w:val="00EC1133"/>
    <w:rsid w:val="00EC1637"/>
    <w:rsid w:val="00EC258D"/>
    <w:rsid w:val="00EC2ACB"/>
    <w:rsid w:val="00EC2ED4"/>
    <w:rsid w:val="00EC3809"/>
    <w:rsid w:val="00EC4652"/>
    <w:rsid w:val="00EC474A"/>
    <w:rsid w:val="00EC56C2"/>
    <w:rsid w:val="00EC5905"/>
    <w:rsid w:val="00EC673B"/>
    <w:rsid w:val="00ED02E4"/>
    <w:rsid w:val="00ED05EB"/>
    <w:rsid w:val="00ED14E0"/>
    <w:rsid w:val="00ED160E"/>
    <w:rsid w:val="00ED245B"/>
    <w:rsid w:val="00ED3304"/>
    <w:rsid w:val="00ED374C"/>
    <w:rsid w:val="00ED638B"/>
    <w:rsid w:val="00ED6436"/>
    <w:rsid w:val="00ED7127"/>
    <w:rsid w:val="00ED7E01"/>
    <w:rsid w:val="00ED7F0D"/>
    <w:rsid w:val="00EE01C6"/>
    <w:rsid w:val="00EE09D0"/>
    <w:rsid w:val="00EE0A27"/>
    <w:rsid w:val="00EE1243"/>
    <w:rsid w:val="00EE1F21"/>
    <w:rsid w:val="00EE2598"/>
    <w:rsid w:val="00EE2AD3"/>
    <w:rsid w:val="00EE2D79"/>
    <w:rsid w:val="00EE312A"/>
    <w:rsid w:val="00EE3DA5"/>
    <w:rsid w:val="00EE49F0"/>
    <w:rsid w:val="00EE4BEF"/>
    <w:rsid w:val="00EE5845"/>
    <w:rsid w:val="00EE6BF8"/>
    <w:rsid w:val="00EF1487"/>
    <w:rsid w:val="00EF2123"/>
    <w:rsid w:val="00EF2452"/>
    <w:rsid w:val="00EF2AFE"/>
    <w:rsid w:val="00EF3FB9"/>
    <w:rsid w:val="00EF41B6"/>
    <w:rsid w:val="00EF4819"/>
    <w:rsid w:val="00EF4B48"/>
    <w:rsid w:val="00EF71AE"/>
    <w:rsid w:val="00EF7448"/>
    <w:rsid w:val="00EF7895"/>
    <w:rsid w:val="00F003B5"/>
    <w:rsid w:val="00F0096F"/>
    <w:rsid w:val="00F00ECB"/>
    <w:rsid w:val="00F01395"/>
    <w:rsid w:val="00F023C4"/>
    <w:rsid w:val="00F02645"/>
    <w:rsid w:val="00F029D5"/>
    <w:rsid w:val="00F03379"/>
    <w:rsid w:val="00F04AED"/>
    <w:rsid w:val="00F0602C"/>
    <w:rsid w:val="00F064B5"/>
    <w:rsid w:val="00F0652F"/>
    <w:rsid w:val="00F06A90"/>
    <w:rsid w:val="00F10324"/>
    <w:rsid w:val="00F1039F"/>
    <w:rsid w:val="00F107EF"/>
    <w:rsid w:val="00F115F4"/>
    <w:rsid w:val="00F12B39"/>
    <w:rsid w:val="00F12EDA"/>
    <w:rsid w:val="00F13334"/>
    <w:rsid w:val="00F13A4F"/>
    <w:rsid w:val="00F14C4B"/>
    <w:rsid w:val="00F156F9"/>
    <w:rsid w:val="00F15846"/>
    <w:rsid w:val="00F16706"/>
    <w:rsid w:val="00F174D4"/>
    <w:rsid w:val="00F17A1E"/>
    <w:rsid w:val="00F20449"/>
    <w:rsid w:val="00F21048"/>
    <w:rsid w:val="00F21BC3"/>
    <w:rsid w:val="00F22020"/>
    <w:rsid w:val="00F2256D"/>
    <w:rsid w:val="00F22691"/>
    <w:rsid w:val="00F23A13"/>
    <w:rsid w:val="00F24229"/>
    <w:rsid w:val="00F248FF"/>
    <w:rsid w:val="00F25313"/>
    <w:rsid w:val="00F2597D"/>
    <w:rsid w:val="00F262F8"/>
    <w:rsid w:val="00F263F2"/>
    <w:rsid w:val="00F26A92"/>
    <w:rsid w:val="00F27D9F"/>
    <w:rsid w:val="00F30727"/>
    <w:rsid w:val="00F30952"/>
    <w:rsid w:val="00F31194"/>
    <w:rsid w:val="00F3139F"/>
    <w:rsid w:val="00F329D7"/>
    <w:rsid w:val="00F3343F"/>
    <w:rsid w:val="00F33E61"/>
    <w:rsid w:val="00F3446C"/>
    <w:rsid w:val="00F34E92"/>
    <w:rsid w:val="00F353BF"/>
    <w:rsid w:val="00F354AC"/>
    <w:rsid w:val="00F35675"/>
    <w:rsid w:val="00F3711C"/>
    <w:rsid w:val="00F37FBC"/>
    <w:rsid w:val="00F411B4"/>
    <w:rsid w:val="00F4123B"/>
    <w:rsid w:val="00F414BE"/>
    <w:rsid w:val="00F41808"/>
    <w:rsid w:val="00F42BB4"/>
    <w:rsid w:val="00F433D2"/>
    <w:rsid w:val="00F4382A"/>
    <w:rsid w:val="00F44264"/>
    <w:rsid w:val="00F44C9B"/>
    <w:rsid w:val="00F457C4"/>
    <w:rsid w:val="00F45938"/>
    <w:rsid w:val="00F46679"/>
    <w:rsid w:val="00F5009F"/>
    <w:rsid w:val="00F51463"/>
    <w:rsid w:val="00F51B9F"/>
    <w:rsid w:val="00F51D78"/>
    <w:rsid w:val="00F526E6"/>
    <w:rsid w:val="00F5298B"/>
    <w:rsid w:val="00F55BED"/>
    <w:rsid w:val="00F575EE"/>
    <w:rsid w:val="00F601AA"/>
    <w:rsid w:val="00F62566"/>
    <w:rsid w:val="00F62FA2"/>
    <w:rsid w:val="00F64A00"/>
    <w:rsid w:val="00F64B32"/>
    <w:rsid w:val="00F64F78"/>
    <w:rsid w:val="00F656D2"/>
    <w:rsid w:val="00F65F95"/>
    <w:rsid w:val="00F66559"/>
    <w:rsid w:val="00F66E97"/>
    <w:rsid w:val="00F674B9"/>
    <w:rsid w:val="00F6759B"/>
    <w:rsid w:val="00F70146"/>
    <w:rsid w:val="00F7089A"/>
    <w:rsid w:val="00F70E66"/>
    <w:rsid w:val="00F711B7"/>
    <w:rsid w:val="00F7186C"/>
    <w:rsid w:val="00F7187D"/>
    <w:rsid w:val="00F72333"/>
    <w:rsid w:val="00F72360"/>
    <w:rsid w:val="00F72805"/>
    <w:rsid w:val="00F731EE"/>
    <w:rsid w:val="00F738FD"/>
    <w:rsid w:val="00F759E4"/>
    <w:rsid w:val="00F75A82"/>
    <w:rsid w:val="00F75B32"/>
    <w:rsid w:val="00F7633D"/>
    <w:rsid w:val="00F764CA"/>
    <w:rsid w:val="00F76B74"/>
    <w:rsid w:val="00F77575"/>
    <w:rsid w:val="00F776F0"/>
    <w:rsid w:val="00F77EAA"/>
    <w:rsid w:val="00F80DFB"/>
    <w:rsid w:val="00F81031"/>
    <w:rsid w:val="00F81F25"/>
    <w:rsid w:val="00F82800"/>
    <w:rsid w:val="00F82B2B"/>
    <w:rsid w:val="00F82BA1"/>
    <w:rsid w:val="00F82C79"/>
    <w:rsid w:val="00F833EC"/>
    <w:rsid w:val="00F83476"/>
    <w:rsid w:val="00F83713"/>
    <w:rsid w:val="00F83878"/>
    <w:rsid w:val="00F83F24"/>
    <w:rsid w:val="00F84108"/>
    <w:rsid w:val="00F84866"/>
    <w:rsid w:val="00F84B40"/>
    <w:rsid w:val="00F85040"/>
    <w:rsid w:val="00F85E0E"/>
    <w:rsid w:val="00F85F48"/>
    <w:rsid w:val="00F86E8A"/>
    <w:rsid w:val="00F87105"/>
    <w:rsid w:val="00F87EEF"/>
    <w:rsid w:val="00F9061F"/>
    <w:rsid w:val="00F90B05"/>
    <w:rsid w:val="00F90C4F"/>
    <w:rsid w:val="00F9171A"/>
    <w:rsid w:val="00F9180D"/>
    <w:rsid w:val="00F93556"/>
    <w:rsid w:val="00F93CB1"/>
    <w:rsid w:val="00F94066"/>
    <w:rsid w:val="00F941E2"/>
    <w:rsid w:val="00F942FD"/>
    <w:rsid w:val="00F94745"/>
    <w:rsid w:val="00F94ABE"/>
    <w:rsid w:val="00F95475"/>
    <w:rsid w:val="00F96BEB"/>
    <w:rsid w:val="00F9715C"/>
    <w:rsid w:val="00FA03E4"/>
    <w:rsid w:val="00FA0562"/>
    <w:rsid w:val="00FA0862"/>
    <w:rsid w:val="00FA1712"/>
    <w:rsid w:val="00FA1A17"/>
    <w:rsid w:val="00FA22E9"/>
    <w:rsid w:val="00FA25A3"/>
    <w:rsid w:val="00FA3307"/>
    <w:rsid w:val="00FA43D2"/>
    <w:rsid w:val="00FA44E7"/>
    <w:rsid w:val="00FA459F"/>
    <w:rsid w:val="00FA536B"/>
    <w:rsid w:val="00FA690C"/>
    <w:rsid w:val="00FA6A50"/>
    <w:rsid w:val="00FA6B62"/>
    <w:rsid w:val="00FA6BDD"/>
    <w:rsid w:val="00FA7619"/>
    <w:rsid w:val="00FA7C5E"/>
    <w:rsid w:val="00FA7D97"/>
    <w:rsid w:val="00FB03F3"/>
    <w:rsid w:val="00FB07D7"/>
    <w:rsid w:val="00FB0E2C"/>
    <w:rsid w:val="00FB1674"/>
    <w:rsid w:val="00FB16CB"/>
    <w:rsid w:val="00FB26E0"/>
    <w:rsid w:val="00FB2FC3"/>
    <w:rsid w:val="00FB3323"/>
    <w:rsid w:val="00FB3BCA"/>
    <w:rsid w:val="00FB3BF3"/>
    <w:rsid w:val="00FB4630"/>
    <w:rsid w:val="00FB4927"/>
    <w:rsid w:val="00FB4C19"/>
    <w:rsid w:val="00FB5E9E"/>
    <w:rsid w:val="00FB624F"/>
    <w:rsid w:val="00FB73BC"/>
    <w:rsid w:val="00FC0B4F"/>
    <w:rsid w:val="00FC0B6F"/>
    <w:rsid w:val="00FC0DF4"/>
    <w:rsid w:val="00FC1DF4"/>
    <w:rsid w:val="00FC230A"/>
    <w:rsid w:val="00FC262F"/>
    <w:rsid w:val="00FC2D7D"/>
    <w:rsid w:val="00FC34B8"/>
    <w:rsid w:val="00FC3A84"/>
    <w:rsid w:val="00FC4B3E"/>
    <w:rsid w:val="00FC4EED"/>
    <w:rsid w:val="00FC555B"/>
    <w:rsid w:val="00FC55DA"/>
    <w:rsid w:val="00FC5872"/>
    <w:rsid w:val="00FC5885"/>
    <w:rsid w:val="00FC5898"/>
    <w:rsid w:val="00FC63A1"/>
    <w:rsid w:val="00FC6CFC"/>
    <w:rsid w:val="00FD0057"/>
    <w:rsid w:val="00FD0248"/>
    <w:rsid w:val="00FD0306"/>
    <w:rsid w:val="00FD04E3"/>
    <w:rsid w:val="00FD13CB"/>
    <w:rsid w:val="00FD1465"/>
    <w:rsid w:val="00FD1BD1"/>
    <w:rsid w:val="00FD24AA"/>
    <w:rsid w:val="00FD2746"/>
    <w:rsid w:val="00FD29A9"/>
    <w:rsid w:val="00FD3769"/>
    <w:rsid w:val="00FD3CCB"/>
    <w:rsid w:val="00FD3DBD"/>
    <w:rsid w:val="00FD53F6"/>
    <w:rsid w:val="00FD6618"/>
    <w:rsid w:val="00FD68B6"/>
    <w:rsid w:val="00FD736B"/>
    <w:rsid w:val="00FD770B"/>
    <w:rsid w:val="00FE0952"/>
    <w:rsid w:val="00FE0B17"/>
    <w:rsid w:val="00FE0B44"/>
    <w:rsid w:val="00FE0CC8"/>
    <w:rsid w:val="00FE13B2"/>
    <w:rsid w:val="00FE16DD"/>
    <w:rsid w:val="00FE21C6"/>
    <w:rsid w:val="00FE233E"/>
    <w:rsid w:val="00FE29ED"/>
    <w:rsid w:val="00FE33B0"/>
    <w:rsid w:val="00FE38AB"/>
    <w:rsid w:val="00FE4866"/>
    <w:rsid w:val="00FE4A14"/>
    <w:rsid w:val="00FE4F00"/>
    <w:rsid w:val="00FE53F3"/>
    <w:rsid w:val="00FE6DCB"/>
    <w:rsid w:val="00FE6E9D"/>
    <w:rsid w:val="00FE7159"/>
    <w:rsid w:val="00FE75EE"/>
    <w:rsid w:val="00FF04C3"/>
    <w:rsid w:val="00FF04DA"/>
    <w:rsid w:val="00FF07AE"/>
    <w:rsid w:val="00FF1002"/>
    <w:rsid w:val="00FF199E"/>
    <w:rsid w:val="00FF1A51"/>
    <w:rsid w:val="00FF27A9"/>
    <w:rsid w:val="00FF4899"/>
    <w:rsid w:val="00FF4AA0"/>
    <w:rsid w:val="00FF5975"/>
    <w:rsid w:val="00FF5D55"/>
    <w:rsid w:val="00FF6A14"/>
    <w:rsid w:val="00FF6C6C"/>
    <w:rsid w:val="00FF7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435E"/>
    <w:pPr>
      <w:keepNext/>
      <w:spacing w:before="40" w:line="216" w:lineRule="auto"/>
      <w:jc w:val="center"/>
      <w:outlineLvl w:val="0"/>
    </w:pPr>
    <w:rPr>
      <w:b/>
      <w:kern w:val="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435E"/>
    <w:rPr>
      <w:rFonts w:ascii="Times New Roman" w:eastAsia="Times New Roman" w:hAnsi="Times New Roman" w:cs="Times New Roman"/>
      <w:b/>
      <w:kern w:val="2"/>
      <w:sz w:val="32"/>
      <w:szCs w:val="20"/>
      <w:lang w:eastAsia="ru-RU"/>
    </w:rPr>
  </w:style>
  <w:style w:type="paragraph" w:styleId="a3">
    <w:name w:val="Body Text"/>
    <w:basedOn w:val="a"/>
    <w:link w:val="a4"/>
    <w:rsid w:val="0045435E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4543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43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43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907EE00C968325D1A42CC8C4243C7709BAD09232B879AEC756F9F8A3D7C611E808C22CA9331988874FAD5C1w9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7395</Words>
  <Characters>42158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2016-10-20T06:10:00Z</dcterms:created>
  <dcterms:modified xsi:type="dcterms:W3CDTF">2016-10-20T10:35:00Z</dcterms:modified>
</cp:coreProperties>
</file>