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B7" w:rsidRDefault="006644B7" w:rsidP="006644B7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Перечень земельных участков,</w:t>
      </w:r>
    </w:p>
    <w:p w:rsidR="006644B7" w:rsidRDefault="006644B7" w:rsidP="006644B7">
      <w:pPr>
        <w:jc w:val="center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предназначенных</w:t>
      </w:r>
      <w:proofErr w:type="gramEnd"/>
      <w:r>
        <w:rPr>
          <w:rFonts w:ascii="Times New Roman" w:hAnsi="Times New Roman" w:cs="Times New Roman"/>
          <w:szCs w:val="28"/>
        </w:rPr>
        <w:t xml:space="preserve"> для бесплатного предоставления многодетным семьям в собственность, для индивидуального жилищного строительства</w:t>
      </w:r>
    </w:p>
    <w:p w:rsidR="006644B7" w:rsidRDefault="006644B7" w:rsidP="006644B7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2018 год</w:t>
      </w:r>
    </w:p>
    <w:p w:rsidR="006644B7" w:rsidRDefault="006644B7" w:rsidP="006644B7">
      <w:pPr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3403"/>
        <w:gridCol w:w="1984"/>
        <w:gridCol w:w="1843"/>
        <w:gridCol w:w="1417"/>
        <w:gridCol w:w="1701"/>
      </w:tblGrid>
      <w:tr w:rsidR="006644B7" w:rsidTr="006644B7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B7" w:rsidRDefault="006644B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п.п.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B7" w:rsidRDefault="00664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Адрес земельного участка/</w:t>
            </w:r>
          </w:p>
          <w:p w:rsidR="006644B7" w:rsidRDefault="006644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Площадь земельного участка кв.м.</w:t>
            </w:r>
          </w:p>
          <w:p w:rsidR="006644B7" w:rsidRDefault="0066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Кадастровый номер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B7" w:rsidRDefault="0066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Обеспечение  инженерной инфраструктурой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B7" w:rsidRDefault="0066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Разрешенное использование</w:t>
            </w:r>
          </w:p>
        </w:tc>
      </w:tr>
      <w:tr w:rsidR="006644B7" w:rsidTr="006644B7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B7" w:rsidRDefault="00664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B7" w:rsidRDefault="00664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B7" w:rsidRDefault="0066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B7" w:rsidRDefault="0066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B7" w:rsidRDefault="0066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B7" w:rsidRDefault="00664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4B7" w:rsidTr="006644B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B7" w:rsidRDefault="0066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B7" w:rsidRDefault="00664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Нижегородская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Шарангский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район, р.п.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Шаранга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, ул. Рябиновая, д. 19</w:t>
            </w:r>
          </w:p>
          <w:p w:rsidR="006644B7" w:rsidRDefault="006644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1500 кв.м.</w:t>
            </w:r>
          </w:p>
          <w:p w:rsidR="006644B7" w:rsidRDefault="0066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52:10:0110005:350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B7" w:rsidRDefault="0066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B7" w:rsidRDefault="0066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B7" w:rsidRDefault="0066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грунтовая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B7" w:rsidRDefault="0066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Строительство индивидуального жилого дома</w:t>
            </w:r>
          </w:p>
        </w:tc>
      </w:tr>
      <w:tr w:rsidR="006644B7" w:rsidTr="006644B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B7" w:rsidRDefault="0066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B7" w:rsidRDefault="00664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Нижегородская область,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Шарангский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район, р.п.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Шаранга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, ул. Рябиновая, д. 21</w:t>
            </w:r>
          </w:p>
          <w:p w:rsidR="006644B7" w:rsidRDefault="006644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1500 кв.м.</w:t>
            </w:r>
          </w:p>
          <w:p w:rsidR="006644B7" w:rsidRDefault="0066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52:10:0110005:345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B7" w:rsidRDefault="0066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B7" w:rsidRDefault="0066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B7" w:rsidRDefault="0066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грунтовая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B7" w:rsidRDefault="00664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Строительство индивидуального жилого дома</w:t>
            </w:r>
          </w:p>
        </w:tc>
      </w:tr>
    </w:tbl>
    <w:p w:rsidR="006644B7" w:rsidRDefault="006644B7" w:rsidP="006644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4B7" w:rsidRDefault="006644B7" w:rsidP="006644B7">
      <w:pPr>
        <w:jc w:val="both"/>
        <w:rPr>
          <w:rFonts w:ascii="Times New Roman" w:hAnsi="Times New Roman" w:cs="Times New Roman"/>
          <w:szCs w:val="28"/>
        </w:rPr>
      </w:pPr>
    </w:p>
    <w:p w:rsidR="00000000" w:rsidRDefault="006644B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4B7"/>
    <w:rsid w:val="0066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ЗемОтношения</dc:creator>
  <cp:lastModifiedBy>ЗемОтношения</cp:lastModifiedBy>
  <cp:revision>2</cp:revision>
  <dcterms:created xsi:type="dcterms:W3CDTF">2018-03-12T08:16:00Z</dcterms:created>
  <dcterms:modified xsi:type="dcterms:W3CDTF">2018-03-12T08:16:00Z</dcterms:modified>
</cp:coreProperties>
</file>