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№3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описания инвестиционной площадки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5010" w:type="dxa"/>
        <w:jc w:val="left"/>
        <w:tblInd w:w="-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0"/>
        <w:gridCol w:w="8290"/>
      </w:tblGrid>
      <w:tr>
        <w:trPr>
          <w:trHeight w:val="322" w:hRule="atLeast"/>
        </w:trPr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720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</w:t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/>
              <w:t>(комментарии для заполнения)</w:t>
            </w:r>
          </w:p>
        </w:tc>
      </w:tr>
      <w:tr>
        <w:trPr>
          <w:trHeight w:val="322" w:hRule="atLeast"/>
        </w:trPr>
        <w:tc>
          <w:tcPr>
            <w:tcW w:w="6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площадка для сельскохозяйственного производства (растениеводство)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/>
            </w:pPr>
            <w:r>
              <w:rPr>
                <w:sz w:val="28"/>
                <w:szCs w:val="28"/>
              </w:rPr>
              <w:t>Муниципальный р-н (городской округ)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Шарангский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характеристики земельного участка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площадки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/>
            </w:pPr>
            <w:r>
              <w:rPr>
                <w:sz w:val="28"/>
                <w:szCs w:val="28"/>
              </w:rPr>
              <w:t>Площадь, га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7 110,11 - 109 земельный участок (приложение № 1)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права владения землей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</w:p>
        </w:tc>
      </w:tr>
      <w:tr>
        <w:trPr>
          <w:trHeight w:val="30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Возможность расширения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(приоритетное) назначение земельного участка, имеющиеся ограничения использования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сельскохозяйственного использования  </w:t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возможному использованию площадки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сельскохозяйственного использования </w:t>
            </w:r>
          </w:p>
        </w:tc>
      </w:tr>
      <w:tr>
        <w:trPr>
          <w:trHeight w:val="30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собственность, в аренду</w:t>
            </w:r>
          </w:p>
        </w:tc>
      </w:tr>
      <w:tr>
        <w:trPr>
          <w:trHeight w:val="356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осуществляющий предоставление земельного участка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Шарангского муниципального района</w:t>
            </w:r>
          </w:p>
        </w:tc>
      </w:tr>
      <w:tr>
        <w:trPr>
          <w:trHeight w:val="35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Нижнего Новгорода, км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>
        <w:trPr>
          <w:trHeight w:val="353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км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20                                 </w:t>
            </w:r>
          </w:p>
        </w:tc>
      </w:tr>
      <w:tr>
        <w:trPr>
          <w:trHeight w:val="350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автодороги, км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</w:t>
            </w:r>
          </w:p>
        </w:tc>
      </w:tr>
      <w:tr>
        <w:trPr>
          <w:trHeight w:val="34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Наличие объектов инженерной, энергетической инфраструктуры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транспортных подъездных путей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/>
            </w:pPr>
            <w:r>
              <w:rPr>
                <w:sz w:val="28"/>
                <w:szCs w:val="28"/>
              </w:rPr>
              <w:t>Автомобильные дороги</w:t>
            </w:r>
          </w:p>
        </w:tc>
      </w:tr>
      <w:tr>
        <w:trPr>
          <w:trHeight w:val="341" w:hRule="atLeast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лицо: Медведева Алла Вячеславовна 83155-21101</w:t>
            </w:r>
          </w:p>
          <w:p>
            <w:pPr>
              <w:pStyle w:val="Normal"/>
              <w:ind w:left="7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6180" w:leader="none"/>
        </w:tabs>
        <w:ind w:left="720" w:hanging="0"/>
        <w:jc w:val="right"/>
        <w:rPr/>
      </w:pPr>
      <w:r>
        <w:rPr/>
        <w:tab/>
      </w:r>
    </w:p>
    <w:p>
      <w:pPr>
        <w:pStyle w:val="Normal"/>
        <w:tabs>
          <w:tab w:val="clear" w:pos="708"/>
          <w:tab w:val="left" w:pos="6180" w:leader="none"/>
        </w:tabs>
        <w:jc w:val="center"/>
        <w:rPr/>
      </w:pPr>
      <w:r>
        <w:rPr/>
        <w:t xml:space="preserve">Земельные участки принадлежащие на праве собственности </w:t>
      </w:r>
    </w:p>
    <w:p>
      <w:pPr>
        <w:pStyle w:val="Normal"/>
        <w:tabs>
          <w:tab w:val="clear" w:pos="708"/>
          <w:tab w:val="left" w:pos="6180" w:leader="none"/>
        </w:tabs>
        <w:jc w:val="center"/>
        <w:rPr/>
      </w:pPr>
      <w:r>
        <w:rPr/>
      </w:r>
    </w:p>
    <w:tbl>
      <w:tblPr>
        <w:tblW w:w="147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18"/>
        <w:gridCol w:w="2757"/>
        <w:gridCol w:w="2916"/>
        <w:gridCol w:w="223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Земельный участок, место расположения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Владелец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Кадастровый номер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Площадь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Большой Рейчваж. В 1.44 км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         р.п. Шаранга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52:10:001001:32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690 830,00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р.п. Шаранга. В 1,8 км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         р.п. Шаранга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52:10:0010012:104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807 543,00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р.п. Шаранга. В 550 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         р.п. Шаранга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52:10:0010012:102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635 752,00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р.п. Шаранга. В 2,0 км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         р.п. Шаранга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52:10:0010012:103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138 913,00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р.п. Шаранга. В 2,6 км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         р.п. Шаранга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52:10:0010014:34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263 441,00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Верхнее Самойлово. В 0,25 км от ориентира по направлению на юг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52:10:0080002:132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816 290,00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Верхнее Самойлово. В 0,40 км от ориентира по направлению на юго-восток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52:10:0080002:133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703 388,00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Верхнее Самойлово. В 0,90 км от ориентира по направлению на юго-восток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52:10:0080002:134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1 792 777,00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 п. Перчеваж.  В 0,41 км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52:10:0060023:24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648 589,00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Селезни. В 30 м от ориентира по направлению на север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52:10:0060017:74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1 308 268,00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Перчеваж. В 70 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52:10:0060023:25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380 485,00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Селезни. В 0,10 км от ориентира по направлению на северо-восток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52:10:0060020:6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324 926,00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Перчеваж. В 0,13 км от ориентира по направлению на юго-запад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52:10:0060021:7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160 052,00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Перчеваж. В 0,16 км от ориентира по направлению на юго-запад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52:10:0060021:8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120 040,00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Ориентир н.п. Перчеваж. В 0,26 км от ориентира по направлению на юг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52:10:0060021:9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342 458,00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2120 м на юго – восток от н.п. Б. Рудка, уч. № 25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52:10:0070016:39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93 519,00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1100 м на север  от н.п. Б. Рудка, уч. № 2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52:10:0070002:56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554 395,00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600 м на северо– запад  от н.п. Б. Рудка, участок № 3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52:10:0070006:69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260 592,00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400 м на юго – запад  от н.п. Б. Рудка, участок № 4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52:10:0070006:71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225 539,00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1100 м на запад от н.п. Глушково,  уч. № 5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52:10:0070002:57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248 076,00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380 м на северо – запад от н.п. Глушково, уч. № 6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52:10:0070002:58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986 362,00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750 м на северо – восток от н.п. Глушково, уч. № 7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52:10:0070002:55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1 510 290,00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480 м на юг от н.п. Глушково, участок № 9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52:10:0070021:3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1 061 927,00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1900 м на юго – восток от н.п. Б. Рудка, участок № 11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52:10:0070021:6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492 556,00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1650 м на запад от н.п.Никольские, участок № 12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52:10:0070006:73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701 192,00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1200 м на запад от н.п.Никольские, участок № 13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52:10:0070006:72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254 345,00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2500 м на юго - запад от н.п.Никольские, участок № 14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52:10:0070009:2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677 185,00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1700 м на юго - запад от н.п.Никольские, участок № 15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52:10:0070009:1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755 527,00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350 м на запад от н.п.Никольские, участок № 16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52:10:0070006:67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319 996,00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200 м на северо - запад от н.п.Никольские, участок № 17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52:10:0070006:70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594 916 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300 м на  юг от н.п. Б. Рудка, уч. № 18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52:10:0070016:42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2 793 249,00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1760 м на северо - запад от н.п.Никольские, участок № 19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52:10:0070016:41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  </w:t>
            </w:r>
            <w:r>
              <w:rPr/>
              <w:t>292 713,00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470 м на юго - восток от н.п.Никольские, уч. № 20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52:10:0070015:1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1 148 249,00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1800 м на юго - восток от н.п.Никольские, уч. № 21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52:10:0070016:40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1 148 249,00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930 м на юг от н.п.Никольские, уч. № 22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52:10:0070015:3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1 956 344,00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1900 м на юг от н.п.Никольские, уч. № 23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52:10:0070015:2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1 073 991,00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примерно в 480 м на юго – запад  от н.п. Глушково, участок № 24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52:10:0070002:54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204 213,00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 ориентир н.п. Перчеваж      примерно в 0,31 км   от ориентира на запад , в границах ООО «Северное»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52:10:0060017:73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954 996,00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 ориентир н.п. Селезни    примерно в 50 м   от ориентира на северо –запад, в границах ООО «Северное»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52:10:0060017:75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602 025,00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 ориентир н.п. Перчеваж   примерно в 0,16 км   от ориентира на запад, в границах ООО «Северное»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52:10:0060020:7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451 914,00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уч. №  24  ориентир н.п. Лоскутово примерно в 0,41 км  от ориентира на юго –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52:10:0120007:47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42 489,00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Нижегородская область, Шарангский район, примыкает с юго – запада к н.п. Лоскутово, уч-к 23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52:10:0120007:48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191 400,00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  22  ориентир н.п. Лоскутово примерно в 0,38 км  от ориентира на запад  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52:10:0120007:49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164 860,00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21  ориентир н.п. Лоскутово примерно в 30 м  от ориентира на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52:10:0120007:50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384 507,00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20  ориентир н.п. Лоскутово примерно в 20 м  от ориентира на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52:10:0120007:51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284 873,00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19  ориентир н.п. Лоскутово примерно в 2 м  от ориентира на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52:10:0120007:52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71 968,00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18  ориентир н.п. Макарково примерно в 60 м  от ориентира на северо - восток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1 058 683,00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17  ориентир н.п. Лоскутово примерно в 0,16 км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52:10:0120007:53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472 871,00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16  ориентир н.п. Лоскутово примерно в 30 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52:10:0120001:50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803 732,00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14  ориентир н.п. Туманка   примерно в 0,23  км  от ориентира на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52:10:0120001:52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852 364,00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13  ориентир н.п. Туманка   примерно в 0,48  км  от ориентира на северо -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52:10:0120001:53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512 392,00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примыкает с юга к  н.п. Морозово, уч-к 12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52:10:0120001:54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603 356,00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11  ориентир н.п. Туманка   примерно в 5  м  от ориентира на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52:10:0120001:55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103 210,00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7  ориентир н.п. Морозово  примерно в 2 м  от ориентира на восток 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52:10:0120001:59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19 423,00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6  ориентир н.п. Туманка   примерно в 60  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52:10:0120004:58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67 931,00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 5  ориентир н.п. Туманка   примерно в 70  м  от ориентира на северо-восток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52:10:0120004:53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235 385,00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4  ориентир н.п. Туманка   примерно в 0,59  км  от ориентира на северо - восток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52:10:0120004:54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32 421,00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5  ориентир н.п. Торопово  примерно в 500  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52:10:0090003:5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892 117,00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3  ориентир н.п. Торопово  примерно в 740  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52:10:0090003:3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737 043,00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4  ориентир н.п. Торопово  примерно в 560  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52:10:0090003:4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1 062 554,00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  ориентир н.п. Торопово  примерно в 1080 м  от ориентира на северо -восток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52:10:0090003:1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1 241 935,00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  ориентир н.п. Торопово  примерно в 840  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52:10:0090003:2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481 102,00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6  ориентир н.п. 2-е Николаевские  примерно в 680  м  от ориентира на северо - восток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52:10:0090006:18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1 220 836,00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23 ориентир н.п. Барышники примерно в 850  м  от ориентира на юго -восток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52:10:0090028:38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714 925,00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21 ориентир н.п. Барышники примерно в 760  м  от ориентира на северо -восток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52:10:0090028:36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990 079,00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22 ориентир н.п. Барышники примерно в 730  м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52:10:0090028:37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942 853,00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19 ориентир н.п. Барышники примерно в 1820  м  от ориентира на северо- восток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52:10:0090028:34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624 684,00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20 ориентир н.п. Барышники примерно в 2180 м  от ориентира на северо -восток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52:10:0090028:35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1 078 650,00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18 ориентир н.п. Барышники примерно в 1070 м  от ориентира на север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52:10:0090028:33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1 135 752,00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12 ориентир н.п. Старая Рудка примерно в 880  м  от ориентира на запад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52:10:0090021:51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3 372 516,00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8 ориентир н.п. 2-е Николаевские примерно в 1190 м  от ориентира на северо - запад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52:10:0090001:65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297 736,00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7 ориентир н.п. 2-е Николаевские примерно в 1470 м  от ориентира на северо - запад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52:10:0090001:66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959 577,00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15 ориентир н.п. Сысуи  примерно в 1440 м  от ориентира на юго – восток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52:10:0090020:15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678 260,00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14 ориентир н.п. Сысуи  примерно в 750 м  от ориентира на юго – восток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52:10:0090020:16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441 067,00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13 ориентир н.п. Сысуи  примерно в 380 м  от ориентира на юг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Старорудкинского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52:10:0090020:17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898 210,00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1,28 км   от ориентира на север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52:10:0080012:4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1 039 004,00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0,67 км   от ориентира на юг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52:10:0080009:93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600 538,00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0,69 км 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52:10:0080012:7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543 100,00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0,6 км   от ориентира на запад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52:10:0080009:94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430 875,00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3,54 км   от ориентира на северо-восток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52:10:0080012:6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1 232 573,00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3,13 км   от ориентира на север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52:10:0080012:5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882 475,00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1,84 км   от ориентира на север0-восток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52:10:0080012:12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877 230,00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0,69 км   от ориентира на северо-восток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52:10:0080012:10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1 067 401,00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1,15 км   от ориентира на северо-запад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52:10:0080009:92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230 512,00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1,64 км   от ориентира на северо-восток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52:10:0080012:9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326 746,00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2,52 км   от ориентира на северо-восток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52:10:0080012:11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907 121,00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Козлянур примерно в 3,40 км   от ориентира на северо-восток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52:10:0080012:8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451 624,00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Кушнур   примерно в 0,73 км   от ориентира на юг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52:10:0080031:172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1 014 795,00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Кушнур   примерно в 0,70 км   от ориентира на юг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52:10:0080019:52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137 440,00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1-е Гусево   примерно в 0,48 км   от ориентира на восток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52:10:0080009:102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151 348,00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1-е Гусево   примерно в 0,44 км   от ориентира на восток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52:10:0080009:101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1 140 127,00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1-е Гусево   примерно в 0,69 км   от ориентира на север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52:10:0080009:100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530 409,00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Кушнур   примерно в 0,70 км   от ориентира на север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52:10:0080009:98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579 098,00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1-е Гусево   примерно в 1,17 км   от ориентира на север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52:10:0080009:97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588 969,00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1-е Гусево   примерно в 1,01 км   от ориентира на запад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52:10:0080009:96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242 661,00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 ориентир н.п. 1-е Гусево   примерно в 0,66 км   от ориентира на север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Кушнурского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52:10:0080009:95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610 871,00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 ориентир н.п. Пайдушево   примерно в 0,11 км   от ориентира на северо - запад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52:10:0120013:45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835 467,00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 ориентир н.п. Пайдушево   примерно в 4 м   от ориентира на северо – восток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52:10:0120018:224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539 449,00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3  ориентир н.п. Пайдушево   примерно в 4 м   от ориентира на  восток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52:10:0120018:225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200 078,00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4  ориентир н.п. Пайдушево   примерно в 4 м   от ориентира на  юго -восток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52:10:0120018:226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110 617,00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6  ориентир н.п. Качеево     примерно в 0,25км  от ориентира на  север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52:10:0120018:228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51 270,00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примыкает с севера к н.п. Качеево, уч-к 7                           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52:10:0120018:229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183 333,00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примыкает с востока к н.п. Черномуж, уч-к 9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52:10:0120014:33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193 875,00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10 ориентир н.п. Черномуж    примерно в 0,23 км   от ориентира на юго-  восток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52:10:0120026:47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911 225,00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12 ориентир н.п. Качеево     примерно в 1,11 м   от ориентира на  юг  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52:10:0120026:49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880 196,00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13  ориентир н.п. Качеево     примерно в 0,17 км   от ориентира на  северо-восток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52:10:0120018:231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238 839,00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14  ориентир н.п. Качеево     примерно в 0,18 км   от ориентира на восток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52:10:0120018:232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167 562,00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17  ориентир н.п. Качеево     примерно в 0,8 км   от ориентира на юго- восток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52:10:0120027:376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360 453,00 кв. 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Нижегородская область, Шарангский район, уч-к 22  ориентир н.п. Черномуж      примерно в 0,66 км   от ориентира на север                                        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Черномужского сельсовета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52:10:0120014:38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675 992,00 кв. м</w:t>
            </w:r>
          </w:p>
        </w:tc>
      </w:tr>
    </w:tbl>
    <w:p>
      <w:pPr>
        <w:pStyle w:val="Normal"/>
        <w:tabs>
          <w:tab w:val="clear" w:pos="708"/>
          <w:tab w:val="left" w:pos="6180" w:leader="none"/>
        </w:tabs>
        <w:jc w:val="center"/>
        <w:rPr/>
      </w:pPr>
      <w:r>
        <w:rPr/>
      </w:r>
    </w:p>
    <w:sectPr>
      <w:type w:val="nextPage"/>
      <w:pgSz w:orient="landscape" w:w="16838" w:h="11906"/>
      <w:pgMar w:left="1200" w:right="357" w:header="0" w:top="36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LibreOffice/6.3.4.2$Windows_X86_64 LibreOffice_project/60da17e045e08f1793c57c00ba83cdfce946d0aa</Application>
  <Pages>7</Pages>
  <Words>2917</Words>
  <Characters>18379</Characters>
  <CharactersWithSpaces>25036</CharactersWithSpaces>
  <Paragraphs>594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2019-12-13T10:06:00Z</dcterms:created>
  <dc:creator>Коршунов</dc:creator>
  <dc:description/>
  <cp:keywords/>
  <dc:language>ru-RU</dc:language>
  <cp:lastModifiedBy>Ekaterina</cp:lastModifiedBy>
  <cp:lastPrinted>2015-11-30T13:33:00Z</cp:lastPrinted>
  <dcterms:modified xsi:type="dcterms:W3CDTF">2019-12-13T10:15:00Z</dcterms:modified>
  <cp:revision>4</cp:revision>
  <dc:subject/>
  <dc:title>Приложение №1</dc:title>
</cp:coreProperties>
</file>