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34" w:rsidRPr="00293D34" w:rsidRDefault="00293D34" w:rsidP="00293D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9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Доклад о развитии и результатах</w:t>
      </w:r>
    </w:p>
    <w:p w:rsidR="00293D34" w:rsidRPr="00293D34" w:rsidRDefault="00293D34" w:rsidP="00293D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9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процедуры оценки регулирующего воздействия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Шарангс</w:t>
      </w:r>
      <w:r w:rsidRPr="0029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</w:t>
      </w:r>
      <w:proofErr w:type="spellEnd"/>
      <w:r w:rsidRPr="00293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муниципальном районе Нижегородской области</w:t>
      </w:r>
    </w:p>
    <w:tbl>
      <w:tblPr>
        <w:tblW w:w="970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4577"/>
        <w:gridCol w:w="1139"/>
        <w:gridCol w:w="1559"/>
      </w:tblGrid>
      <w:tr w:rsidR="00293D34" w:rsidRPr="00293D34" w:rsidTr="00603841">
        <w:tc>
          <w:tcPr>
            <w:tcW w:w="9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Приволжский 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Шарангск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ий</w:t>
            </w:r>
            <w:proofErr w:type="spellEnd"/>
            <w:r w:rsidRPr="00293D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A35C51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9161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2022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B4416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B44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B4416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B4416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марта 2015 года № 119 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«Об утверждении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орядка проведения оценки регулирующего воздействия проектов 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муниципальных 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нормативных правовых актов и порядка проведения экспертизы муниципальных нормативных правовых актов» отдел экономики 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имущественных отношений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 w:rsid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6B4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муниципального района Нижегородской области определен 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ответственным за внедрение процедуры ОРВ в </w:t>
            </w:r>
            <w:proofErr w:type="spellStart"/>
            <w:r w:rsidR="006B4416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муниципальном районе</w:t>
            </w:r>
            <w:proofErr w:type="gramEnd"/>
          </w:p>
          <w:p w:rsidR="00293D34" w:rsidRPr="006B4416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EF1AD8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93D34" w:rsidRDefault="00293D34" w:rsidP="00EF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экспертизы действующих нормативных правовых актов, затрагивающих вопросы предпринимательской и инвестиционной деятельности</w:t>
            </w:r>
          </w:p>
          <w:p w:rsidR="00EF1AD8" w:rsidRPr="00EF1AD8" w:rsidRDefault="00EF1AD8" w:rsidP="00EF1AD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EF1AD8" w:rsidRDefault="00293D34" w:rsidP="00EF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Шарангского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Нижегородской области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</w:t>
            </w:r>
            <w:r w:rsid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№119</w:t>
            </w:r>
            <w:r w:rsid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  <w:p w:rsidR="00293D34" w:rsidRPr="00EF1AD8" w:rsidRDefault="00293D34" w:rsidP="00EF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1AD8" w:rsidRDefault="00293D34" w:rsidP="00EF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62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 муниципального района Нижегородской области</w:t>
            </w:r>
            <w:r w:rsidR="0062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25F80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9028B" w:rsidRPr="00293D34" w:rsidRDefault="00BC1ABA" w:rsidP="00EF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="0029028B" w:rsidRPr="00B94B6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http://www.sharanga.nnov.ru/orv/</w:t>
              </w:r>
            </w:hyperlink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</w:p>
          <w:p w:rsidR="00293D34" w:rsidRPr="00293D34" w:rsidRDefault="00293D34" w:rsidP="00293D34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самостоятельно органами-разработчиками проектов нормативных правовых актов</w:t>
            </w:r>
          </w:p>
          <w:p w:rsidR="00293D34" w:rsidRPr="00EF1AD8" w:rsidRDefault="00293D34" w:rsidP="00EF1AD8">
            <w:pPr>
              <w:spacing w:after="75" w:line="240" w:lineRule="auto"/>
              <w:jc w:val="both"/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регулирующего воздействия проводится органом разработчиком проекта нормативных правовых актов (регулирующий орган) и составляется 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об оценке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1AD8" w:rsidRPr="00293D34" w:rsidRDefault="00293D34" w:rsidP="00EF1AD8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иное </w:t>
            </w:r>
          </w:p>
          <w:p w:rsidR="00293D34" w:rsidRPr="00293D34" w:rsidRDefault="00293D34" w:rsidP="00293D34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2.3.2. Оценка регулирующего воздействия </w:t>
            </w:r>
            <w:proofErr w:type="gramStart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начиная со стадии обсуждения идеи (концепции) предлагаемого правового регулирования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EF1AD8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Пункты 3.1-3.3 Порядка проведения ОРВ, утвержденного постановлением администрации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кого муниципального района Нижегородской области от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EF1AD8" w:rsidRPr="00EF1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2.3.3. При проведении оценки регулирующего воздействия учитывается степень регулирующего воздействия проектов нормативных правовых </w:t>
            </w: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30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дней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3.4 Порядка проведения ОРВ, утвержденного постановлением администрации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C70C09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10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дней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4.1 Порядка проведения ОРВ, утвержденного постановлением администрации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специальная процедура урегулирования разногласий</w:t>
            </w:r>
          </w:p>
          <w:p w:rsidR="00C70C09" w:rsidRPr="00C70C09" w:rsidRDefault="00293D34" w:rsidP="00C70C0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6 Порядка проведения ОРВ, утвержденного постановлением администрации 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C70C09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иные механизмы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C70C09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 постановления администрации 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293D34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C70C09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Разделы 4 и 6 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формы 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Заключения об оценке проекта муниципального нормативного правового акта, утвержденного постановлением администрации 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Шарангско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 муниципального района Нижегородской области от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2015 года № </w:t>
            </w:r>
            <w:r w:rsidR="00C70C09"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293D34" w:rsidRPr="00293D34" w:rsidRDefault="00293D34" w:rsidP="00C70C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экспертизы нормативных правовых актов*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B973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944130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944130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C70C09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ED3B4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при наличии указать прочие статистические данные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603841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038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603841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603841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603841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3841" w:rsidRPr="00C70C09" w:rsidRDefault="00603841" w:rsidP="004208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03841">
              <w:rPr>
                <w:rFonts w:ascii="Times New Roman" w:hAnsi="Times New Roman" w:cs="Times New Roman"/>
              </w:rPr>
              <w:t>Анализ альтернативных вариантов регулирования предусмотрен при заполнении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разделов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и 6 Заключения об оценке проекта муниципального нормативного правового акта, утвержденного постановлением администрации Шарангского муниципального района Нижегородской области от 03 марта 2015 года № 119</w:t>
            </w:r>
          </w:p>
          <w:p w:rsidR="00603841" w:rsidRPr="00293D34" w:rsidRDefault="00603841" w:rsidP="004208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603841" w:rsidRPr="00603841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3841" w:rsidRPr="00603841" w:rsidRDefault="00603841" w:rsidP="00603841">
            <w:pPr>
              <w:spacing w:after="0" w:line="240" w:lineRule="auto"/>
              <w:jc w:val="both"/>
              <w:rPr>
                <w:rFonts w:eastAsia="Times New Roman" w:cs="Helvetica"/>
                <w:color w:val="333333"/>
                <w:sz w:val="18"/>
                <w:szCs w:val="18"/>
                <w:lang w:eastAsia="ru-RU"/>
              </w:rPr>
            </w:pPr>
            <w:r w:rsidRPr="00603841">
              <w:rPr>
                <w:rFonts w:ascii="Times New Roman" w:hAnsi="Times New Roman" w:cs="Times New Roman"/>
              </w:rPr>
              <w:t xml:space="preserve">Варианты предлагаемого правового регулирования оцениваются с использованием количественных показателей при заполнении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разделов</w:t>
            </w:r>
            <w:r w:rsidRPr="00C7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и 6 Заключения об оценке проекта муниципального нормативного правового акта, утвержденного постановлением администрации Шарангского муниципального района Нижегородской области от 03 марта 2015 года № 119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Проводится экспертиза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5019DA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Default="009161EB" w:rsidP="002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2021 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году была проведена экспертиза </w:t>
            </w:r>
            <w:r w:rsidR="00944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(двух)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НПА</w:t>
            </w:r>
          </w:p>
          <w:p w:rsidR="00354348" w:rsidRPr="005C7432" w:rsidRDefault="00354348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5019DA" w:rsidRPr="00DF6E8F" w:rsidRDefault="005019DA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354348"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НПА </w:t>
            </w:r>
            <w:proofErr w:type="gramStart"/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план проведения экспертизы                  </w:t>
            </w:r>
            <w:r w:rsidR="00354348"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354348"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</w:p>
          <w:p w:rsidR="005019DA" w:rsidRPr="00DF6E8F" w:rsidRDefault="005019DA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общее количество подготовленных зак</w:t>
            </w:r>
            <w:r w:rsidR="00354348"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лючений об экспертизе нормативных                </w:t>
            </w:r>
          </w:p>
          <w:p w:rsidR="00354348" w:rsidRPr="00DF6E8F" w:rsidRDefault="00354348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правовых актов  </w:t>
            </w:r>
            <w:r w:rsidR="00DF6E8F"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DF6E8F"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F6E8F"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</w:p>
          <w:p w:rsidR="00354348" w:rsidRPr="00DF6E8F" w:rsidRDefault="00354348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количество положительных заключений об экспертизе нормативных правовых           2</w:t>
            </w:r>
          </w:p>
          <w:p w:rsidR="00354348" w:rsidRPr="00DF6E8F" w:rsidRDefault="00354348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актов   </w:t>
            </w:r>
          </w:p>
          <w:p w:rsidR="00354348" w:rsidRPr="00DF6E8F" w:rsidRDefault="00354348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 результатам экспертизы, в   НПА внесены изменения или принято решение            0</w:t>
            </w:r>
          </w:p>
          <w:p w:rsidR="00354348" w:rsidRPr="00DF6E8F" w:rsidRDefault="00354348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об их    отмене  </w:t>
            </w:r>
          </w:p>
          <w:p w:rsidR="00354348" w:rsidRPr="00DF6E8F" w:rsidRDefault="00354348" w:rsidP="003543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 результатам экспертизы, НПА остались без изменений                                               2                       </w:t>
            </w:r>
          </w:p>
          <w:p w:rsidR="005019DA" w:rsidRPr="005019DA" w:rsidRDefault="005019DA" w:rsidP="003543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Проводится мониторинг фактического воздействия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603841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место для текстового описания: при наличии указать статистические данные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рекомендациям Министерства экономики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B973A5" w:rsidRDefault="00B973A5" w:rsidP="002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Работа ведется в соответствии с Приказом Министерства экономики Нижегородской области от </w:t>
            </w:r>
            <w:r w:rsidRPr="0039706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10.12.20</w:t>
            </w:r>
            <w:r w:rsidR="0039706D" w:rsidRPr="0039706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Pr="0039706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г.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№120 «Об утвер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дении метод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ческих рекомендаций по проведению </w:t>
            </w:r>
            <w:proofErr w:type="gramStart"/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оценки регулирующего воздействия проектов нормативных правовых актов Нижегородской области</w:t>
            </w:r>
            <w:proofErr w:type="gramEnd"/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экспертизы действующих нормативн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 правовых актов Нижегородской области»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реквизиты нормативного правового акта, утверждающего методические рекомендации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B973A5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603841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Шарангск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муниципального района Нижегородской области от </w:t>
            </w:r>
            <w:r w:rsidR="00603841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603841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 2015 года № 119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(формы документов по проведению ОРВ: форма уведомления о проведении публичных консультаций, форма опросного листа для проведения публичных консультаций, форма отчета о проведении публичных консультаций, форма заключения по проекту акта (экспертизе акта), форма экспертного заключения по проекту акта (экспертизе акта)</w:t>
            </w:r>
            <w:r w:rsid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lastRenderedPageBreak/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4.3. При проведении оценки регулирующего воздействия используется специализированный региональный интернет-портал, официальный сайт муниципального образования</w:t>
            </w:r>
          </w:p>
          <w:p w:rsidR="00293D34" w:rsidRPr="00293D34" w:rsidRDefault="00BC1ABA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="00DC12E8" w:rsidRPr="00E3715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http://www.government-nnov.ru/</w:t>
              </w:r>
            </w:hyperlink>
            <w:proofErr w:type="spellStart"/>
            <w:r w:rsidR="00DC12E8" w:rsidRPr="00DC12E8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orv</w:t>
            </w:r>
            <w:proofErr w:type="spellEnd"/>
            <w:r w:rsidR="00293D34" w:rsidRPr="00DC12E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;</w:t>
            </w:r>
          </w:p>
          <w:p w:rsidR="00293D34" w:rsidRPr="00293D34" w:rsidRDefault="00DC12E8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http://www.</w:t>
            </w:r>
            <w:proofErr w:type="spellStart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val="en-US" w:eastAsia="ru-RU"/>
              </w:rPr>
              <w:t>sharanga</w:t>
            </w:r>
            <w:proofErr w:type="spellEnd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.</w:t>
            </w:r>
            <w:proofErr w:type="spellStart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nnov.ru</w:t>
            </w:r>
            <w:proofErr w:type="spellEnd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val="en-US" w:eastAsia="ru-RU"/>
              </w:rPr>
              <w:t>orv</w:t>
            </w:r>
            <w:proofErr w:type="spellEnd"/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указать электронный 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Нормативные правовые акты, а также методические документы по оценке регулирующего воздействия размещены на официальном сайте муниципального образования</w:t>
            </w:r>
          </w:p>
          <w:p w:rsidR="00DC12E8" w:rsidRPr="00293D34" w:rsidRDefault="00DC12E8" w:rsidP="00DC12E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http://www.</w:t>
            </w:r>
            <w:proofErr w:type="spellStart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val="en-US" w:eastAsia="ru-RU"/>
              </w:rPr>
              <w:t>sharanga</w:t>
            </w:r>
            <w:proofErr w:type="spellEnd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.</w:t>
            </w:r>
            <w:proofErr w:type="spellStart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nnov.ru</w:t>
            </w:r>
            <w:proofErr w:type="spellEnd"/>
            <w:r w:rsidRPr="00DC12E8">
              <w:rPr>
                <w:rFonts w:ascii="Times New Roman" w:eastAsia="Times New Roman" w:hAnsi="Times New Roman" w:cs="Times New Roman"/>
                <w:color w:val="135CAE"/>
                <w:sz w:val="24"/>
                <w:szCs w:val="24"/>
                <w:lang w:eastAsia="ru-RU"/>
              </w:rPr>
              <w:t>/</w:t>
            </w: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официальном сайте муниципального образования</w:t>
            </w:r>
          </w:p>
          <w:p w:rsidR="00293D34" w:rsidRPr="00293D34" w:rsidRDefault="00DC12E8" w:rsidP="009161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http://www.sharanga.nnov.ru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DC12E8" w:rsidRDefault="00DC12E8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4.6. Информация о проведении публичных консультаций размещается на официальном сайте муниципального образования</w:t>
            </w:r>
          </w:p>
          <w:p w:rsidR="00293D34" w:rsidRPr="00E200D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93D34" w:rsidRDefault="00E200D4" w:rsidP="002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1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B94B64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http://www.sharanga.nnov.ru/orv/</w:t>
              </w:r>
            </w:hyperlink>
          </w:p>
          <w:p w:rsidR="00E200D4" w:rsidRPr="00293D34" w:rsidRDefault="00E200D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DC12E8" w:rsidRDefault="00DC12E8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4.7. Для публикации информации по оценке регулирующего воздействия используются другие интернет-ресурсы</w:t>
            </w:r>
          </w:p>
          <w:p w:rsidR="00293D34" w:rsidRPr="00293D34" w:rsidRDefault="00293D34" w:rsidP="00B973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указать электронный 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B973A5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постоянной основе осуществляется участие   сотрудников администрации </w:t>
            </w:r>
            <w:r w:rsidR="00B973A5"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Шарангс</w:t>
            </w:r>
            <w:r w:rsidRPr="00B97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кого муниципального района Нижегородской области в мероприятиях, проводимых министерством экономики  Нижегородской области, по всем вопросам, касающихся процедуры ОРВ нормативных правовых актов</w:t>
            </w:r>
          </w:p>
          <w:p w:rsidR="00293D34" w:rsidRPr="005C7432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4.9. Проведены районные мероприятия, посвященные теме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5C7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5C7432" w:rsidRDefault="00BF251A" w:rsidP="00293D34">
            <w:pPr>
              <w:spacing w:after="17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материал по вопросу внедрения оценки регулирующего воздействия с целью вовлечения в процесс ОРВ предпринимателей и представителей деловых объединений размещен в районной газете «Знамя победы» и на официальном сайте  администрации Шарангского муниципального района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ED3B44" w:rsidRDefault="00BF251A" w:rsidP="00ED3B4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материал по вопросу внедрения оценки регулирующего воздействия с целью вовлечения в процесс ОРВ предпринимателей и представителей деловых объединений размещен в районной газете «Знамя победы» и на официальном сайте  администрации Шарангского муниципального района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реквизиты документов, утверждающих состав и функции указанного совета/рабочей группы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spellStart"/>
            <w:proofErr w:type="gramStart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бизнес-ассоциациями</w:t>
            </w:r>
            <w:proofErr w:type="spellEnd"/>
            <w:proofErr w:type="gramEnd"/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93D34" w:rsidRPr="00293D34" w:rsidTr="00603841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ED3B44" w:rsidP="00ED3B4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1.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Шарангский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центр развития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изнеса»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  <w:r w:rsidR="00293D34"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</w:p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lang w:eastAsia="ru-RU"/>
              </w:rPr>
              <w:t>при наличии, указать с кем</w:t>
            </w:r>
          </w:p>
        </w:tc>
      </w:tr>
      <w:tr w:rsidR="00293D34" w:rsidRPr="00293D34" w:rsidTr="00603841">
        <w:tc>
          <w:tcPr>
            <w:tcW w:w="8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4.13. Заключено соглашение о взаимодействии с Министерством экономики Нижегородской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D34" w:rsidRPr="00293D34" w:rsidRDefault="00293D34" w:rsidP="00293D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93D34" w:rsidRPr="00293D34" w:rsidTr="0060384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293D3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3D34" w:rsidRPr="00293D34" w:rsidRDefault="00293D34" w:rsidP="002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94D" w:rsidRPr="00FC2ACE" w:rsidRDefault="00CE394D" w:rsidP="00B864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lastRenderedPageBreak/>
        <w:t>Мониторинг проведения оценки регулирующего воздействия</w:t>
      </w:r>
    </w:p>
    <w:p w:rsidR="00CE394D" w:rsidRDefault="00CE394D" w:rsidP="00B864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Pr="00C633C6">
        <w:rPr>
          <w:rFonts w:ascii="Times New Roman" w:hAnsi="Times New Roman"/>
          <w:b/>
          <w:sz w:val="28"/>
          <w:szCs w:val="28"/>
        </w:rPr>
        <w:t xml:space="preserve"> </w:t>
      </w:r>
      <w:r w:rsidRPr="00D3407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Шарангском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E394D" w:rsidRPr="00FC2ACE" w:rsidRDefault="00B86444" w:rsidP="00B864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CE394D">
        <w:rPr>
          <w:rFonts w:ascii="Times New Roman" w:hAnsi="Times New Roman"/>
          <w:b/>
          <w:sz w:val="28"/>
          <w:szCs w:val="28"/>
        </w:rPr>
        <w:t xml:space="preserve"> </w:t>
      </w:r>
      <w:r w:rsidR="00CE394D" w:rsidRPr="00FC2ACE">
        <w:rPr>
          <w:rFonts w:ascii="Times New Roman" w:hAnsi="Times New Roman"/>
          <w:b/>
          <w:sz w:val="28"/>
          <w:szCs w:val="28"/>
        </w:rPr>
        <w:t>год</w:t>
      </w:r>
    </w:p>
    <w:p w:rsidR="00CE394D" w:rsidRDefault="00CE394D" w:rsidP="00CE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94D" w:rsidRDefault="00CE394D" w:rsidP="00CE39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756">
        <w:rPr>
          <w:rFonts w:ascii="Times New Roman" w:hAnsi="Times New Roman"/>
          <w:b/>
          <w:sz w:val="28"/>
          <w:szCs w:val="28"/>
        </w:rPr>
        <w:t>Общая характеристика внедрения ОРВ</w:t>
      </w:r>
    </w:p>
    <w:p w:rsidR="00CE394D" w:rsidRPr="00F24756" w:rsidRDefault="00CE394D" w:rsidP="00CE39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4D" w:rsidRPr="002E0965" w:rsidRDefault="00CE394D" w:rsidP="00CE394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E0965">
        <w:rPr>
          <w:rFonts w:ascii="Times New Roman" w:hAnsi="Times New Roman"/>
          <w:sz w:val="26"/>
          <w:szCs w:val="26"/>
        </w:rPr>
        <w:t xml:space="preserve">В целях снижения количества </w:t>
      </w:r>
      <w:proofErr w:type="gramStart"/>
      <w:r w:rsidRPr="002E0965">
        <w:rPr>
          <w:rFonts w:ascii="Times New Roman" w:hAnsi="Times New Roman"/>
          <w:sz w:val="26"/>
          <w:szCs w:val="26"/>
        </w:rPr>
        <w:t xml:space="preserve">неэффективных нормативных правовых актов, регулирующих осуществление предпринимательской и инвестиционной деятельности на территории </w:t>
      </w:r>
      <w:r>
        <w:rPr>
          <w:rFonts w:ascii="Times New Roman" w:hAnsi="Times New Roman"/>
          <w:sz w:val="26"/>
          <w:szCs w:val="26"/>
        </w:rPr>
        <w:t>Шарангского муниципального района в 2017</w:t>
      </w:r>
      <w:r w:rsidRPr="002E0965">
        <w:rPr>
          <w:rFonts w:ascii="Times New Roman" w:hAnsi="Times New Roman"/>
          <w:sz w:val="26"/>
          <w:szCs w:val="26"/>
        </w:rPr>
        <w:t xml:space="preserve"> году начата</w:t>
      </w:r>
      <w:proofErr w:type="gramEnd"/>
      <w:r w:rsidRPr="002E0965">
        <w:rPr>
          <w:rFonts w:ascii="Times New Roman" w:hAnsi="Times New Roman"/>
          <w:sz w:val="26"/>
          <w:szCs w:val="26"/>
        </w:rPr>
        <w:t xml:space="preserve"> процедура оценки регулирующего воздействия (далее - ОРВ).</w:t>
      </w:r>
    </w:p>
    <w:p w:rsidR="00CE394D" w:rsidRPr="002E0965" w:rsidRDefault="00CE394D" w:rsidP="00CE394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E0965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/>
          <w:sz w:val="26"/>
          <w:szCs w:val="26"/>
        </w:rPr>
        <w:t>Шарангского</w:t>
      </w:r>
      <w:r w:rsidRPr="002E0965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03 марта 2015 года № 119</w:t>
      </w:r>
      <w:r w:rsidRPr="002E0965">
        <w:rPr>
          <w:rFonts w:ascii="Times New Roman" w:hAnsi="Times New Roman"/>
          <w:sz w:val="26"/>
          <w:szCs w:val="26"/>
        </w:rPr>
        <w:t xml:space="preserve"> утверждены Порядок </w:t>
      </w:r>
      <w:proofErr w:type="gramStart"/>
      <w:r w:rsidRPr="002E0965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E0965">
        <w:rPr>
          <w:rFonts w:ascii="Times New Roman" w:hAnsi="Times New Roman"/>
          <w:sz w:val="26"/>
          <w:szCs w:val="26"/>
        </w:rPr>
        <w:t xml:space="preserve"> и Порядок проведения экспертизы муниципальных нормативных правовых актов </w:t>
      </w:r>
      <w:r>
        <w:rPr>
          <w:rFonts w:ascii="Times New Roman" w:hAnsi="Times New Roman"/>
          <w:sz w:val="26"/>
          <w:szCs w:val="26"/>
        </w:rPr>
        <w:t>Шарангского</w:t>
      </w:r>
      <w:r w:rsidRPr="002E0965">
        <w:rPr>
          <w:rFonts w:ascii="Times New Roman" w:hAnsi="Times New Roman"/>
          <w:sz w:val="26"/>
          <w:szCs w:val="26"/>
        </w:rPr>
        <w:t xml:space="preserve"> муниципального района Нижегородской области.</w:t>
      </w:r>
    </w:p>
    <w:p w:rsidR="00CE394D" w:rsidRPr="002E0965" w:rsidRDefault="00CE394D" w:rsidP="00CE394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E0965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 xml:space="preserve">Шарангского </w:t>
      </w:r>
      <w:r w:rsidRPr="002E0965">
        <w:rPr>
          <w:rFonts w:ascii="Times New Roman" w:hAnsi="Times New Roman"/>
          <w:sz w:val="26"/>
          <w:szCs w:val="26"/>
        </w:rPr>
        <w:t xml:space="preserve">муниципального района создан раздел «Оценка регулирующего воздействия». </w:t>
      </w:r>
    </w:p>
    <w:p w:rsidR="00CE394D" w:rsidRPr="007D0F9C" w:rsidRDefault="00CE394D" w:rsidP="00CE394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D0F9C">
        <w:rPr>
          <w:sz w:val="26"/>
          <w:szCs w:val="26"/>
        </w:rPr>
        <w:t>Процедура оценки регулирующего воздействия проводится структурными подразделениями администрации муниципального района, являющимися разработчиками проектов нормативных правовых актов (далее НПА).</w:t>
      </w:r>
    </w:p>
    <w:p w:rsidR="00CE394D" w:rsidRPr="007D0F9C" w:rsidRDefault="00CE394D" w:rsidP="00CE394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D0F9C">
        <w:rPr>
          <w:rFonts w:ascii="Times New Roman" w:hAnsi="Times New Roman"/>
          <w:sz w:val="26"/>
          <w:szCs w:val="26"/>
        </w:rPr>
        <w:t>Процедура ОРВ проводится в отношении проектов правовых актов, затрагивающих вопросы осуществления предпринимательской и инвестиционной деятельности, предусматривающих:</w:t>
      </w:r>
    </w:p>
    <w:p w:rsidR="00CE394D" w:rsidRPr="007D0F9C" w:rsidRDefault="00CE394D" w:rsidP="00CE394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D0F9C">
        <w:rPr>
          <w:rFonts w:ascii="Times New Roman" w:hAnsi="Times New Roman"/>
          <w:sz w:val="26"/>
          <w:szCs w:val="26"/>
        </w:rPr>
        <w:t>а)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CE394D" w:rsidRPr="007D0F9C" w:rsidRDefault="00CE394D" w:rsidP="00CE394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7D0F9C">
        <w:rPr>
          <w:rFonts w:ascii="Times New Roman" w:hAnsi="Times New Roman"/>
          <w:sz w:val="26"/>
          <w:szCs w:val="26"/>
        </w:rPr>
        <w:t>б) возникновение расходов субъектов предпринимательской и инвестиционной деятельности;</w:t>
      </w:r>
    </w:p>
    <w:p w:rsidR="00CE394D" w:rsidRDefault="00CE394D" w:rsidP="00CE39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E394D" w:rsidRDefault="00CE394D" w:rsidP="00CE39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C5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Оценка</w:t>
      </w:r>
      <w:r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проектов нормативных правовых</w:t>
      </w:r>
    </w:p>
    <w:p w:rsidR="00CE394D" w:rsidRPr="005441E7" w:rsidRDefault="00CE394D" w:rsidP="00CE39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Style w:val="a8"/>
        <w:tblW w:w="9493" w:type="dxa"/>
        <w:tblLayout w:type="fixed"/>
        <w:tblLook w:val="04A0"/>
      </w:tblPr>
      <w:tblGrid>
        <w:gridCol w:w="534"/>
        <w:gridCol w:w="1842"/>
        <w:gridCol w:w="2268"/>
        <w:gridCol w:w="2268"/>
        <w:gridCol w:w="880"/>
        <w:gridCol w:w="1701"/>
      </w:tblGrid>
      <w:tr w:rsidR="00CE394D" w:rsidRPr="009B141B" w:rsidTr="00B86444">
        <w:trPr>
          <w:trHeight w:val="828"/>
        </w:trPr>
        <w:tc>
          <w:tcPr>
            <w:tcW w:w="534" w:type="dxa"/>
          </w:tcPr>
          <w:p w:rsidR="00CE394D" w:rsidRPr="00BF5949" w:rsidRDefault="00CE394D" w:rsidP="004D212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949">
              <w:rPr>
                <w:b/>
                <w:sz w:val="24"/>
                <w:szCs w:val="24"/>
              </w:rPr>
              <w:t>/</w:t>
            </w:r>
            <w:proofErr w:type="spell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CE394D" w:rsidRPr="00BF5949" w:rsidRDefault="00CE394D" w:rsidP="004D212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Наименование проекта</w:t>
            </w:r>
          </w:p>
          <w:p w:rsidR="00CE394D" w:rsidRPr="00BF5949" w:rsidRDefault="00CE394D" w:rsidP="004D212B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68" w:type="dxa"/>
          </w:tcPr>
          <w:p w:rsidR="00CE394D" w:rsidRPr="00BF5949" w:rsidRDefault="00CE394D" w:rsidP="004D212B">
            <w:pPr>
              <w:jc w:val="center"/>
              <w:rPr>
                <w:b/>
                <w:sz w:val="24"/>
                <w:szCs w:val="24"/>
              </w:rPr>
            </w:pPr>
          </w:p>
          <w:p w:rsidR="00CE394D" w:rsidRPr="00BF5949" w:rsidRDefault="00CE394D" w:rsidP="004D212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2268" w:type="dxa"/>
          </w:tcPr>
          <w:p w:rsidR="00CE394D" w:rsidRPr="00BF5949" w:rsidRDefault="00CE394D" w:rsidP="004D212B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E394D" w:rsidRPr="00BF5949" w:rsidRDefault="00CE394D" w:rsidP="004D212B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880" w:type="dxa"/>
          </w:tcPr>
          <w:p w:rsidR="00CE394D" w:rsidRPr="00BF5949" w:rsidRDefault="00CE394D" w:rsidP="004D212B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публичных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  <w:tc>
          <w:tcPr>
            <w:tcW w:w="1701" w:type="dxa"/>
          </w:tcPr>
          <w:p w:rsidR="00CE394D" w:rsidRPr="00BF5949" w:rsidRDefault="00CE394D" w:rsidP="004D212B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Учет </w:t>
            </w:r>
          </w:p>
          <w:p w:rsidR="00CE394D" w:rsidRPr="00BF5949" w:rsidRDefault="00CE394D" w:rsidP="004D212B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замечаний и предложений </w:t>
            </w:r>
          </w:p>
          <w:p w:rsidR="00CE394D" w:rsidRPr="00BF5949" w:rsidRDefault="00CE394D" w:rsidP="004D212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по проекту</w:t>
            </w:r>
          </w:p>
        </w:tc>
      </w:tr>
      <w:tr w:rsidR="00CE394D" w:rsidRPr="003A7F6A" w:rsidTr="00B86444">
        <w:tc>
          <w:tcPr>
            <w:tcW w:w="534" w:type="dxa"/>
          </w:tcPr>
          <w:p w:rsidR="00CE394D" w:rsidRPr="00BF5949" w:rsidRDefault="00155CA2" w:rsidP="004D2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5CA2" w:rsidRPr="00155CA2" w:rsidRDefault="00155CA2" w:rsidP="00155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Положения по </w:t>
            </w: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муниципальному земельному контролю, осуществляемому на территории Шарангского  муниципального района Нижегородской области».</w:t>
            </w:r>
          </w:p>
          <w:p w:rsidR="00CE394D" w:rsidRPr="00BF5949" w:rsidRDefault="00CE394D" w:rsidP="004D2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CA2" w:rsidRPr="00155CA2" w:rsidRDefault="00155CA2" w:rsidP="00155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 экономики и имущественных отношений </w:t>
            </w: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администрации Шарангского муниципального района Нижегородской области </w:t>
            </w:r>
          </w:p>
          <w:p w:rsidR="00CE394D" w:rsidRPr="00BF5949" w:rsidRDefault="00CE394D" w:rsidP="004D2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CA2" w:rsidRPr="00155CA2" w:rsidRDefault="00155CA2" w:rsidP="00155C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Данный проект решения разработан в целях </w:t>
            </w: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  <w:p w:rsidR="00CE394D" w:rsidRPr="00BF5949" w:rsidRDefault="00CE394D" w:rsidP="004D2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E394D" w:rsidRPr="00BF5949" w:rsidRDefault="00155CA2" w:rsidP="004D2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E394D" w:rsidRPr="008A060F" w:rsidRDefault="008A060F" w:rsidP="004D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60F"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</w:tr>
      <w:tr w:rsidR="00155CA2" w:rsidRPr="003A7F6A" w:rsidTr="00B86444">
        <w:tc>
          <w:tcPr>
            <w:tcW w:w="534" w:type="dxa"/>
          </w:tcPr>
          <w:p w:rsidR="00155CA2" w:rsidRDefault="00155CA2" w:rsidP="004D2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155CA2" w:rsidRPr="00155CA2" w:rsidRDefault="00155CA2" w:rsidP="00155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60F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Постановления администрации Шарангского муниципального района Нижегородской</w:t>
            </w:r>
            <w:r w:rsidRPr="008A060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области «</w:t>
            </w:r>
            <w:r w:rsidRPr="008A06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155C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субсидировании части затрат субъектов </w:t>
            </w: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t>малого и среднего предпринимательства, связанных с приобретени</w:t>
            </w: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ем оборудования  в целях создания и (или) модернизации производства товаров (работ, услуг)»</w:t>
            </w:r>
          </w:p>
        </w:tc>
        <w:tc>
          <w:tcPr>
            <w:tcW w:w="2268" w:type="dxa"/>
          </w:tcPr>
          <w:p w:rsidR="008A060F" w:rsidRPr="00155CA2" w:rsidRDefault="008A060F" w:rsidP="008A0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 экономики и имущественных отношений администрации Шарангского муниципального района Нижегородской области </w:t>
            </w:r>
          </w:p>
          <w:p w:rsidR="00155CA2" w:rsidRPr="00155CA2" w:rsidRDefault="00155CA2" w:rsidP="00155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060F" w:rsidRPr="001830F8" w:rsidRDefault="008A060F" w:rsidP="008A060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F8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решения разработан в целях практической </w:t>
            </w:r>
            <w:proofErr w:type="gramStart"/>
            <w:r w:rsidRPr="001830F8">
              <w:rPr>
                <w:rFonts w:ascii="Times New Roman" w:hAnsi="Times New Roman" w:cs="Times New Roman"/>
                <w:sz w:val="28"/>
                <w:szCs w:val="28"/>
              </w:rPr>
              <w:t>реализации механизмов финансовой поддержки субъектов малого предпринимательства</w:t>
            </w:r>
            <w:proofErr w:type="gramEnd"/>
            <w:r w:rsidRPr="001830F8">
              <w:rPr>
                <w:rFonts w:ascii="Times New Roman" w:hAnsi="Times New Roman" w:cs="Times New Roman"/>
                <w:sz w:val="28"/>
                <w:szCs w:val="28"/>
              </w:rPr>
              <w:t xml:space="preserve"> Шарангского муниципального района Нижегородской области, </w:t>
            </w:r>
            <w:r w:rsidRPr="00183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малого и среднего предпринимательства и расширения производств, создания новых рабочих мест и развития территорий.</w:t>
            </w:r>
          </w:p>
          <w:p w:rsidR="00155CA2" w:rsidRPr="00155CA2" w:rsidRDefault="00155CA2" w:rsidP="00155C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55CA2" w:rsidRDefault="008A060F" w:rsidP="004D2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55CA2" w:rsidRPr="008A060F" w:rsidRDefault="008A060F" w:rsidP="004D212B">
            <w:pPr>
              <w:rPr>
                <w:sz w:val="28"/>
                <w:szCs w:val="28"/>
              </w:rPr>
            </w:pPr>
            <w:r w:rsidRPr="008A060F">
              <w:rPr>
                <w:sz w:val="28"/>
                <w:szCs w:val="28"/>
              </w:rPr>
              <w:t>Замечаний нет</w:t>
            </w:r>
          </w:p>
        </w:tc>
      </w:tr>
    </w:tbl>
    <w:p w:rsidR="00CE394D" w:rsidRDefault="00CE394D" w:rsidP="00CE394D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CE394D" w:rsidSect="0048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34"/>
    <w:rsid w:val="00073F65"/>
    <w:rsid w:val="00076311"/>
    <w:rsid w:val="00081CFB"/>
    <w:rsid w:val="000D36FC"/>
    <w:rsid w:val="00155CA2"/>
    <w:rsid w:val="00217600"/>
    <w:rsid w:val="0029028B"/>
    <w:rsid w:val="00293D34"/>
    <w:rsid w:val="00307312"/>
    <w:rsid w:val="0033416F"/>
    <w:rsid w:val="00354348"/>
    <w:rsid w:val="00356064"/>
    <w:rsid w:val="003858BD"/>
    <w:rsid w:val="0039706D"/>
    <w:rsid w:val="00417A3E"/>
    <w:rsid w:val="00481E74"/>
    <w:rsid w:val="004D66E7"/>
    <w:rsid w:val="005019DA"/>
    <w:rsid w:val="005C7432"/>
    <w:rsid w:val="00603841"/>
    <w:rsid w:val="00625F80"/>
    <w:rsid w:val="006B4416"/>
    <w:rsid w:val="00700BD1"/>
    <w:rsid w:val="008A060F"/>
    <w:rsid w:val="009161EB"/>
    <w:rsid w:val="00944130"/>
    <w:rsid w:val="00A35C51"/>
    <w:rsid w:val="00A4404D"/>
    <w:rsid w:val="00A875C2"/>
    <w:rsid w:val="00B738B2"/>
    <w:rsid w:val="00B86444"/>
    <w:rsid w:val="00B973A5"/>
    <w:rsid w:val="00BC1ABA"/>
    <w:rsid w:val="00BF251A"/>
    <w:rsid w:val="00C70C09"/>
    <w:rsid w:val="00CE394D"/>
    <w:rsid w:val="00CF1C11"/>
    <w:rsid w:val="00DC12E8"/>
    <w:rsid w:val="00DE143B"/>
    <w:rsid w:val="00DF6E8F"/>
    <w:rsid w:val="00E200D4"/>
    <w:rsid w:val="00ED3B44"/>
    <w:rsid w:val="00EF1AD8"/>
    <w:rsid w:val="00F472F1"/>
    <w:rsid w:val="00F626C2"/>
    <w:rsid w:val="00F814D2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34"/>
    <w:rPr>
      <w:b/>
      <w:bCs/>
    </w:rPr>
  </w:style>
  <w:style w:type="character" w:styleId="a5">
    <w:name w:val="Emphasis"/>
    <w:basedOn w:val="a0"/>
    <w:uiPriority w:val="20"/>
    <w:qFormat/>
    <w:rsid w:val="00293D34"/>
    <w:rPr>
      <w:i/>
      <w:iCs/>
    </w:rPr>
  </w:style>
  <w:style w:type="paragraph" w:customStyle="1" w:styleId="consplusnonformat">
    <w:name w:val="consplusnonformat"/>
    <w:basedOn w:val="a"/>
    <w:rsid w:val="0029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3D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394D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E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8A060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ranga.nnov.ru/orv/" TargetMode="External"/><Relationship Id="rId5" Type="http://schemas.openxmlformats.org/officeDocument/2006/relationships/hyperlink" Target="http://www.government-nnov.ru/" TargetMode="External"/><Relationship Id="rId4" Type="http://schemas.openxmlformats.org/officeDocument/2006/relationships/hyperlink" Target="http://www.sharanga.nnov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</cp:revision>
  <cp:lastPrinted>2022-01-26T06:11:00Z</cp:lastPrinted>
  <dcterms:created xsi:type="dcterms:W3CDTF">2022-01-26T06:08:00Z</dcterms:created>
  <dcterms:modified xsi:type="dcterms:W3CDTF">2022-01-26T07:27:00Z</dcterms:modified>
</cp:coreProperties>
</file>