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A7" w:rsidRPr="00C329A7" w:rsidRDefault="00C329A7" w:rsidP="00A528AF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EEEEEE"/>
        </w:rPr>
      </w:pPr>
      <w:r w:rsidRPr="00C329A7">
        <w:rPr>
          <w:rFonts w:ascii="Times New Roman" w:hAnsi="Times New Roman" w:cs="Times New Roman"/>
          <w:color w:val="000000"/>
          <w:sz w:val="32"/>
          <w:szCs w:val="32"/>
          <w:shd w:val="clear" w:color="auto" w:fill="EEEEEE"/>
        </w:rPr>
        <w:t>«</w:t>
      </w:r>
      <w:r w:rsidR="00F13BF1" w:rsidRPr="00C329A7">
        <w:rPr>
          <w:rFonts w:ascii="Times New Roman" w:hAnsi="Times New Roman" w:cs="Times New Roman"/>
          <w:color w:val="000000"/>
          <w:sz w:val="32"/>
          <w:szCs w:val="32"/>
          <w:shd w:val="clear" w:color="auto" w:fill="EEEEEE"/>
        </w:rPr>
        <w:t xml:space="preserve"> </w:t>
      </w:r>
      <w:r w:rsidRPr="00C329A7">
        <w:rPr>
          <w:rFonts w:ascii="Times New Roman" w:hAnsi="Times New Roman" w:cs="Times New Roman"/>
          <w:color w:val="000000"/>
          <w:sz w:val="32"/>
          <w:szCs w:val="32"/>
          <w:shd w:val="clear" w:color="auto" w:fill="EEEEEE"/>
        </w:rPr>
        <w:t>ВСХП- 2016 г. завершена»</w:t>
      </w:r>
    </w:p>
    <w:p w:rsidR="00697C69" w:rsidRPr="00C329A7" w:rsidRDefault="00A528AF" w:rsidP="00A528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С 1 июля по 15 августа в </w:t>
      </w:r>
      <w:proofErr w:type="spellStart"/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Шарангском</w:t>
      </w:r>
      <w:proofErr w:type="spellEnd"/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районе, как и во всей России, прошла сельскохозяйственная перепис</w:t>
      </w:r>
      <w:r w:rsid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ь.</w:t>
      </w:r>
      <w:r w:rsidR="00E76B80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C10083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На селе обследование проходило сплошным методом,</w:t>
      </w:r>
      <w:r w:rsidR="00E76B80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C10083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на территории поселка- выборочно.</w:t>
      </w:r>
    </w:p>
    <w:p w:rsidR="008E42E2" w:rsidRPr="00C329A7" w:rsidRDefault="006B3A0F" w:rsidP="00A528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С </w:t>
      </w:r>
      <w:r w:rsidR="007D4111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16</w:t>
      </w:r>
      <w:r w:rsidR="00E76B80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по </w:t>
      </w:r>
      <w:r w:rsidR="007D4111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22 августа прошел контрольный обход на котором уточнялись</w:t>
      </w:r>
      <w:r w:rsidR="00E76B80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7D4111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показатели по которым воз</w:t>
      </w:r>
      <w:r w:rsidR="008148EA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никли вопросы во время переписи, проверка качества работы переписчиков.</w:t>
      </w:r>
    </w:p>
    <w:p w:rsidR="00AA2BB9" w:rsidRPr="00C329A7" w:rsidRDefault="00AA2BB9" w:rsidP="00A528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C10083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На территории</w:t>
      </w:r>
      <w:r w:rsidR="00E76B80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C10083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района</w:t>
      </w:r>
      <w:r w:rsidR="00E76B80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A528AF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работало 2 инструкторских участка, на которых трудилось 2 инструктора и</w:t>
      </w:r>
      <w:r w:rsidR="00E76B80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A528AF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9 переписчиков.</w:t>
      </w:r>
      <w:r w:rsidR="00E76B80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</w:p>
    <w:p w:rsidR="00755553" w:rsidRPr="00C329A7" w:rsidRDefault="00A528AF" w:rsidP="00A528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Было переписано</w:t>
      </w:r>
      <w:r w:rsidR="00E76B80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4353 объекта</w:t>
      </w:r>
      <w:r w:rsidR="00C329A7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, что составило</w:t>
      </w:r>
      <w:r w:rsidR="00E76B80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C329A7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102% к плану. </w:t>
      </w:r>
      <w:r w:rsidR="00F772CE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Во</w:t>
      </w:r>
      <w:r w:rsidR="00E76B80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F772CE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время переписи</w:t>
      </w:r>
      <w:r w:rsidR="00E76B80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F772CE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было выявлено 87 новых объектов. </w:t>
      </w:r>
    </w:p>
    <w:p w:rsidR="00F772CE" w:rsidRDefault="00F772CE" w:rsidP="00A528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Переписано в разрезе объектов:</w:t>
      </w:r>
    </w:p>
    <w:p w:rsidR="00755553" w:rsidRPr="00C329A7" w:rsidRDefault="00755553" w:rsidP="00A528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18 – </w:t>
      </w:r>
      <w:proofErr w:type="spellStart"/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сельхозорганизации</w:t>
      </w:r>
      <w:proofErr w:type="spellEnd"/>
    </w:p>
    <w:p w:rsidR="00755553" w:rsidRPr="00C329A7" w:rsidRDefault="00755553" w:rsidP="00A528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29- КФХ и ИП</w:t>
      </w:r>
    </w:p>
    <w:p w:rsidR="00755553" w:rsidRPr="00C329A7" w:rsidRDefault="00755553" w:rsidP="00A528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1- садоводческое общество</w:t>
      </w:r>
    </w:p>
    <w:p w:rsidR="00755553" w:rsidRPr="00C329A7" w:rsidRDefault="00AF7EB1" w:rsidP="00A528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755553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4305- Личных подсобных хозяйств</w:t>
      </w:r>
      <w:r w:rsidR="00E76B80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C10083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(в том числе в </w:t>
      </w:r>
      <w:proofErr w:type="spellStart"/>
      <w:r w:rsidR="00C10083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Шаранге</w:t>
      </w:r>
      <w:proofErr w:type="spellEnd"/>
      <w:r w:rsidR="00C10083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1022 объекта) </w:t>
      </w:r>
    </w:p>
    <w:p w:rsidR="00C10083" w:rsidRPr="00C329A7" w:rsidRDefault="00C10083" w:rsidP="00A528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Во</w:t>
      </w:r>
      <w:r w:rsidR="00E76B80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время переписи</w:t>
      </w:r>
      <w:r w:rsidR="00E76B80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было выявлено 87 новых объектов. </w:t>
      </w:r>
    </w:p>
    <w:p w:rsidR="00697C69" w:rsidRDefault="00697C69" w:rsidP="00A528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Сельскохозяйственных угодий</w:t>
      </w:r>
      <w:r w:rsidR="00E76B80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C10083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переписано</w:t>
      </w:r>
      <w:r w:rsidR="00E76B80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C10083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45806,82 га.:</w:t>
      </w:r>
    </w:p>
    <w:p w:rsidR="00C329A7" w:rsidRPr="00C329A7" w:rsidRDefault="00F772CE" w:rsidP="00A528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object w:dxaOrig="7177" w:dyaOrig="5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188.25pt" o:ole="">
            <v:imagedata r:id="rId4" o:title=""/>
          </v:shape>
          <o:OLEObject Type="Embed" ProgID="PowerPoint.Slide.12" ShapeID="_x0000_i1025" DrawAspect="Content" ObjectID="_1535525542" r:id="rId5"/>
        </w:object>
      </w:r>
    </w:p>
    <w:p w:rsidR="00C10083" w:rsidRPr="00C329A7" w:rsidRDefault="00AF7EB1" w:rsidP="00A528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82,2</w:t>
      </w:r>
      <w:r w:rsidR="00697C69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%</w:t>
      </w:r>
      <w:r w:rsidR="00C10083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–это земли </w:t>
      </w:r>
      <w:proofErr w:type="spellStart"/>
      <w:r w:rsidR="00C10083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сель</w:t>
      </w:r>
      <w:r w:rsidR="00697C69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скозяйственных</w:t>
      </w:r>
      <w:proofErr w:type="spellEnd"/>
      <w:r w:rsidR="00E76B80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697C69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о</w:t>
      </w:r>
      <w:r w:rsidR="00C10083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рганизаций</w:t>
      </w:r>
    </w:p>
    <w:p w:rsidR="006B3A0F" w:rsidRPr="00C329A7" w:rsidRDefault="00697C69" w:rsidP="00A528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13,0%</w:t>
      </w:r>
      <w:r w:rsidR="00E76B80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6B3A0F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земли используемые КФХ</w:t>
      </w:r>
      <w:r w:rsidR="00E76B80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6B3A0F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и ИП</w:t>
      </w:r>
    </w:p>
    <w:p w:rsidR="006B3A0F" w:rsidRPr="00C329A7" w:rsidRDefault="00697C69" w:rsidP="00A528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4,7%</w:t>
      </w:r>
      <w:r w:rsidR="006B3A0F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- земли личных подсобных хозяйств</w:t>
      </w:r>
    </w:p>
    <w:p w:rsidR="006B3A0F" w:rsidRPr="00C329A7" w:rsidRDefault="00697C69" w:rsidP="00A528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0,1%</w:t>
      </w:r>
      <w:r w:rsidR="006B3A0F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– земли садоводческого объединения</w:t>
      </w:r>
    </w:p>
    <w:p w:rsidR="00A2684C" w:rsidRDefault="00AA2BB9" w:rsidP="00A528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lastRenderedPageBreak/>
        <w:t xml:space="preserve"> </w:t>
      </w:r>
      <w:r w:rsidR="006B3A0F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Посевные площа</w:t>
      </w:r>
      <w:r w:rsidR="00AF7EB1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ди составили 53,9%-</w:t>
      </w:r>
      <w:r w:rsidR="00E76B80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A2684C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от</w:t>
      </w:r>
      <w:r w:rsidR="00E76B80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A2684C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общей площади земли. </w:t>
      </w:r>
    </w:p>
    <w:p w:rsidR="00C329A7" w:rsidRPr="00C329A7" w:rsidRDefault="00F772CE" w:rsidP="00A528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object w:dxaOrig="7177" w:dyaOrig="5381">
          <v:shape id="_x0000_i1026" type="#_x0000_t75" style="width:215.25pt;height:162pt" o:ole="">
            <v:imagedata r:id="rId6" o:title=""/>
          </v:shape>
          <o:OLEObject Type="Embed" ProgID="PowerPoint.Slide.12" ShapeID="_x0000_i1026" DrawAspect="Content" ObjectID="_1535525543" r:id="rId7"/>
        </w:object>
      </w:r>
    </w:p>
    <w:p w:rsidR="00C329A7" w:rsidRDefault="00A2684C" w:rsidP="00A528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Посевные площади</w:t>
      </w:r>
      <w:r w:rsidR="006B3A0F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в </w:t>
      </w: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личных подсобных хозяйствах составили</w:t>
      </w:r>
      <w:r w:rsidR="006B3A0F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-56,3% от общей площади.</w:t>
      </w:r>
    </w:p>
    <w:p w:rsidR="006B3A0F" w:rsidRDefault="00E76B80" w:rsidP="00A528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6B3A0F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Поголовье крупного рогатого скота составляет</w:t>
      </w:r>
      <w:r w:rsidR="00AF7EB1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6B3A0F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-</w:t>
      </w:r>
      <w:r w:rsidR="00AF7EB1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6B3A0F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4878 голов:</w:t>
      </w:r>
    </w:p>
    <w:p w:rsidR="00C329A7" w:rsidRPr="00C329A7" w:rsidRDefault="00F772CE" w:rsidP="00A528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object w:dxaOrig="7177" w:dyaOrig="5381">
          <v:shape id="_x0000_i1027" type="#_x0000_t75" style="width:207.75pt;height:156pt" o:ole="">
            <v:imagedata r:id="rId8" o:title=""/>
          </v:shape>
          <o:OLEObject Type="Embed" ProgID="PowerPoint.Slide.12" ShapeID="_x0000_i1027" DrawAspect="Content" ObjectID="_1535525544" r:id="rId9"/>
        </w:object>
      </w:r>
    </w:p>
    <w:p w:rsidR="006B3A0F" w:rsidRPr="00C329A7" w:rsidRDefault="006B3A0F" w:rsidP="00A528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2878</w:t>
      </w:r>
      <w:r w:rsidR="007D4111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голов</w:t>
      </w:r>
      <w:r w:rsidR="00E76B80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AA2BB9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или </w:t>
      </w:r>
      <w:r w:rsidR="00F62F33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-59% </w:t>
      </w: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- в </w:t>
      </w:r>
      <w:proofErr w:type="spellStart"/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сельхозорганизациях</w:t>
      </w:r>
      <w:proofErr w:type="spellEnd"/>
    </w:p>
    <w:p w:rsidR="006B3A0F" w:rsidRPr="00C329A7" w:rsidRDefault="006B3A0F" w:rsidP="00A528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426</w:t>
      </w:r>
      <w:r w:rsidR="00E76B80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7D4111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голов </w:t>
      </w:r>
      <w:r w:rsidR="00F62F33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– 8,8%</w:t>
      </w: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– в КФХ</w:t>
      </w:r>
    </w:p>
    <w:p w:rsidR="006B3A0F" w:rsidRPr="00C329A7" w:rsidRDefault="006B3A0F" w:rsidP="00A528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1574</w:t>
      </w:r>
      <w:r w:rsidR="007D4111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голов</w:t>
      </w: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-</w:t>
      </w:r>
      <w:r w:rsidR="00F62F33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32,2</w:t>
      </w:r>
      <w:r w:rsidR="00AF7EB1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%</w:t>
      </w: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в личных подсобных хозяйствах</w:t>
      </w:r>
    </w:p>
    <w:p w:rsidR="00AA2BB9" w:rsidRPr="00C329A7" w:rsidRDefault="006B3A0F" w:rsidP="00A528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Перепись прошла спокойно.</w:t>
      </w:r>
      <w:r w:rsidR="00F62F33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</w:p>
    <w:p w:rsidR="00AA2BB9" w:rsidRPr="00C329A7" w:rsidRDefault="007D4111" w:rsidP="00A528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9A7">
        <w:rPr>
          <w:rFonts w:ascii="Times New Roman" w:eastAsia="Times New Roman" w:hAnsi="Times New Roman" w:cs="Times New Roman"/>
          <w:sz w:val="28"/>
          <w:szCs w:val="28"/>
        </w:rPr>
        <w:t>Основная масса респондентов доброжелательно</w:t>
      </w:r>
      <w:r w:rsidR="00AF7EB1" w:rsidRPr="00C329A7">
        <w:rPr>
          <w:rFonts w:ascii="Times New Roman" w:eastAsia="Times New Roman" w:hAnsi="Times New Roman" w:cs="Times New Roman"/>
          <w:sz w:val="28"/>
          <w:szCs w:val="28"/>
        </w:rPr>
        <w:t xml:space="preserve"> отнеслась</w:t>
      </w:r>
      <w:r w:rsidRPr="00C329A7">
        <w:rPr>
          <w:rFonts w:ascii="Times New Roman" w:eastAsia="Times New Roman" w:hAnsi="Times New Roman" w:cs="Times New Roman"/>
          <w:sz w:val="28"/>
          <w:szCs w:val="28"/>
        </w:rPr>
        <w:t xml:space="preserve"> к провод</w:t>
      </w:r>
      <w:r w:rsidR="00F13BF1" w:rsidRPr="00C329A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7EB1" w:rsidRPr="00C329A7">
        <w:rPr>
          <w:rFonts w:ascii="Times New Roman" w:eastAsia="Times New Roman" w:hAnsi="Times New Roman" w:cs="Times New Roman"/>
          <w:sz w:val="28"/>
          <w:szCs w:val="28"/>
        </w:rPr>
        <w:t>мому</w:t>
      </w:r>
      <w:r w:rsidR="00E7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BF1" w:rsidRPr="00C329A7">
        <w:rPr>
          <w:rFonts w:ascii="Times New Roman" w:eastAsia="Times New Roman" w:hAnsi="Times New Roman" w:cs="Times New Roman"/>
          <w:sz w:val="28"/>
          <w:szCs w:val="28"/>
        </w:rPr>
        <w:t>опрос</w:t>
      </w:r>
      <w:r w:rsidR="00AF7EB1" w:rsidRPr="00C329A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13BF1" w:rsidRPr="00C329A7">
        <w:rPr>
          <w:rFonts w:ascii="Times New Roman" w:eastAsia="Times New Roman" w:hAnsi="Times New Roman" w:cs="Times New Roman"/>
          <w:sz w:val="28"/>
          <w:szCs w:val="28"/>
        </w:rPr>
        <w:t>, охотно отвечали</w:t>
      </w:r>
      <w:r w:rsidRPr="00C329A7">
        <w:rPr>
          <w:rFonts w:ascii="Times New Roman" w:eastAsia="Times New Roman" w:hAnsi="Times New Roman" w:cs="Times New Roman"/>
          <w:sz w:val="28"/>
          <w:szCs w:val="28"/>
        </w:rPr>
        <w:t xml:space="preserve"> на вопросы </w:t>
      </w:r>
      <w:r w:rsidR="00F13BF1" w:rsidRPr="00C329A7">
        <w:rPr>
          <w:rFonts w:ascii="Times New Roman" w:eastAsia="Times New Roman" w:hAnsi="Times New Roman" w:cs="Times New Roman"/>
          <w:sz w:val="28"/>
          <w:szCs w:val="28"/>
        </w:rPr>
        <w:t>переписных листов, предоставляли</w:t>
      </w:r>
      <w:r w:rsidRPr="00C329A7">
        <w:rPr>
          <w:rFonts w:ascii="Times New Roman" w:eastAsia="Times New Roman" w:hAnsi="Times New Roman" w:cs="Times New Roman"/>
          <w:sz w:val="28"/>
          <w:szCs w:val="28"/>
        </w:rPr>
        <w:t xml:space="preserve"> необходимую переписчикам инфо</w:t>
      </w:r>
      <w:r w:rsidR="00AF7EB1" w:rsidRPr="00C329A7">
        <w:rPr>
          <w:rFonts w:ascii="Times New Roman" w:eastAsia="Times New Roman" w:hAnsi="Times New Roman" w:cs="Times New Roman"/>
          <w:sz w:val="28"/>
          <w:szCs w:val="28"/>
        </w:rPr>
        <w:t>рмацию</w:t>
      </w:r>
    </w:p>
    <w:p w:rsidR="006B3A0F" w:rsidRPr="00C329A7" w:rsidRDefault="006B3A0F" w:rsidP="00A528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Отказов отвечать со стороны </w:t>
      </w:r>
      <w:r w:rsidR="008148EA"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респондентов в районе</w:t>
      </w:r>
      <w:r w:rsidR="00E76B80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Pr="00C329A7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не было, жалоб на работу переписчиков тоже не поступало. </w:t>
      </w:r>
    </w:p>
    <w:p w:rsidR="008148EA" w:rsidRPr="00C329A7" w:rsidRDefault="00C329A7" w:rsidP="008148E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148EA" w:rsidRPr="00C329A7">
        <w:rPr>
          <w:rFonts w:ascii="Times New Roman" w:eastAsia="Times New Roman" w:hAnsi="Times New Roman" w:cs="Times New Roman"/>
          <w:color w:val="000000"/>
          <w:sz w:val="28"/>
          <w:szCs w:val="28"/>
        </w:rPr>
        <w:t>редварительные итоги переписи должны быть подведены в IV квартале 2017 года, окончательные итоги и их опубликование - в IV квартале 2018 года.</w:t>
      </w:r>
    </w:p>
    <w:p w:rsidR="008148EA" w:rsidRPr="00C329A7" w:rsidRDefault="008148EA" w:rsidP="00A528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</w:p>
    <w:sectPr w:rsidR="008148EA" w:rsidRPr="00C329A7" w:rsidSect="00AA2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28AF"/>
    <w:rsid w:val="00196468"/>
    <w:rsid w:val="003614EF"/>
    <w:rsid w:val="003F2164"/>
    <w:rsid w:val="0044563A"/>
    <w:rsid w:val="00697C69"/>
    <w:rsid w:val="006B3A0F"/>
    <w:rsid w:val="00755553"/>
    <w:rsid w:val="007D4111"/>
    <w:rsid w:val="008148EA"/>
    <w:rsid w:val="008E42E2"/>
    <w:rsid w:val="00902F9E"/>
    <w:rsid w:val="009E127F"/>
    <w:rsid w:val="00A2684C"/>
    <w:rsid w:val="00A528AF"/>
    <w:rsid w:val="00AA2BB9"/>
    <w:rsid w:val="00AF7EB1"/>
    <w:rsid w:val="00B160C2"/>
    <w:rsid w:val="00B7636D"/>
    <w:rsid w:val="00C10083"/>
    <w:rsid w:val="00C329A7"/>
    <w:rsid w:val="00E316F1"/>
    <w:rsid w:val="00E76B80"/>
    <w:rsid w:val="00F13BF1"/>
    <w:rsid w:val="00F62F33"/>
    <w:rsid w:val="00F7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______Microsoft_Office_PowerPoint1.sld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______Microsoft_Office_PowerPoint3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sharang</dc:creator>
  <cp:keywords/>
  <dc:description/>
  <cp:lastModifiedBy>it</cp:lastModifiedBy>
  <cp:revision>13</cp:revision>
  <cp:lastPrinted>2016-09-05T05:13:00Z</cp:lastPrinted>
  <dcterms:created xsi:type="dcterms:W3CDTF">2016-09-01T12:55:00Z</dcterms:created>
  <dcterms:modified xsi:type="dcterms:W3CDTF">2016-09-16T07:06:00Z</dcterms:modified>
</cp:coreProperties>
</file>