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Style20"/>
        <w:rPr>
          <w:u w:val="single"/>
        </w:rPr>
      </w:pPr>
      <w:r>
        <w:rPr>
          <w:u w:val="single"/>
        </w:rPr>
      </w:r>
    </w:p>
    <w:p>
      <w:pPr>
        <w:pStyle w:val="Style20"/>
        <w:rPr>
          <w:u w:val="single"/>
        </w:rPr>
      </w:pPr>
      <w:r>
        <w:rPr>
          <w:u w:val="single"/>
        </w:rPr>
        <w:t>Сведения о составе и объеме фондов архивного сектора администрации Шарангского района</w:t>
      </w:r>
    </w:p>
    <w:p>
      <w:pPr>
        <w:pStyle w:val="Normal"/>
        <w:jc w:val="center"/>
        <w:rPr/>
      </w:pPr>
      <w:r>
        <w:rPr>
          <w:b/>
          <w:u w:val="single"/>
        </w:rPr>
        <w:t>на 01 января 2019  года</w:t>
      </w:r>
    </w:p>
    <w:p>
      <w:pPr>
        <w:pStyle w:val="Normal"/>
        <w:jc w:val="center"/>
        <w:rPr>
          <w:b/>
          <w:b/>
          <w:u w:val="single"/>
        </w:rPr>
      </w:pPr>
      <w:r>
        <w:rPr>
          <w:b/>
          <w:u w:val="single"/>
        </w:rPr>
      </w:r>
    </w:p>
    <w:p>
      <w:pPr>
        <w:pStyle w:val="Normal"/>
        <w:jc w:val="center"/>
        <w:rPr>
          <w:b/>
          <w:b/>
          <w:u w:val="single"/>
        </w:rPr>
      </w:pPr>
      <w:r>
        <w:rPr>
          <w:b/>
          <w:u w:val="single"/>
        </w:rPr>
      </w:r>
    </w:p>
    <w:tbl>
      <w:tblPr>
        <w:tblW w:w="14362" w:type="dxa"/>
        <w:jc w:val="left"/>
        <w:tblInd w:w="-218" w:type="dxa"/>
        <w:tblBorders>
          <w:top w:val="single" w:sz="4" w:space="0" w:color="000000"/>
          <w:left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675"/>
        <w:gridCol w:w="956"/>
        <w:gridCol w:w="4006"/>
        <w:gridCol w:w="1134"/>
        <w:gridCol w:w="1417"/>
        <w:gridCol w:w="1097"/>
        <w:gridCol w:w="1313"/>
        <w:gridCol w:w="992"/>
        <w:gridCol w:w="1418"/>
        <w:gridCol w:w="1354"/>
      </w:tblGrid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№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№</w:t>
            </w:r>
          </w:p>
        </w:tc>
        <w:tc>
          <w:tcPr>
            <w:tcW w:w="4006" w:type="dxa"/>
            <w:tcBorders>
              <w:top w:val="single" w:sz="4" w:space="0" w:color="000000"/>
              <w:lef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Наименование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Кол-во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Крайние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Постоянн. хранен.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По л/составу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Приме-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п/п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фонда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фонда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дел в архиве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даты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кол-во дел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крайние даты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кол-во дел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крайние даты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чание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10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Райисполком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721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1929-1993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630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1930-1993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91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1929-1991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Р-2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Управление финансов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613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1957-2012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613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1957-2012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Р-3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Районный отдел образования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764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1936-2012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582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1936-2012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182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Р-4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Отдел экономики и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прогнозирования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256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1940-2013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256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1940-2013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Р-5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 xml:space="preserve">Шарангское  обособленное  </w:t>
            </w:r>
          </w:p>
          <w:p>
            <w:pPr>
              <w:pStyle w:val="Normal"/>
              <w:snapToGrid w:val="false"/>
              <w:rPr/>
            </w:pPr>
            <w:r>
              <w:rPr/>
              <w:t>подразделение Нижегородстата</w:t>
            </w:r>
          </w:p>
          <w:p>
            <w:pPr>
              <w:pStyle w:val="Normal"/>
              <w:rPr/>
            </w:pPr>
            <w:r>
              <w:rPr/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495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12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1935-2013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2002, 2010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457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12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1968-2013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2002, 2010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38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1935-2001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  <w:t>Всер.</w:t>
            </w:r>
          </w:p>
          <w:p>
            <w:pPr>
              <w:pStyle w:val="Normal"/>
              <w:rPr/>
            </w:pPr>
            <w:r>
              <w:rPr/>
              <w:t>переп.</w:t>
            </w:r>
          </w:p>
          <w:p>
            <w:pPr>
              <w:pStyle w:val="Normal"/>
              <w:rPr/>
            </w:pPr>
            <w:r>
              <w:rPr/>
              <w:t>насел.</w:t>
            </w:r>
          </w:p>
          <w:p>
            <w:pPr>
              <w:pStyle w:val="Normal"/>
              <w:rPr/>
            </w:pPr>
            <w:r>
              <w:rPr/>
              <w:t>2002г.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Р-6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МЛПУ Шарангская ЦРБ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468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  <w:t>25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1967-2012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  <w:t>1936-1955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468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  <w:t>25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1967-2012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  <w:t>1936-1955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Р-7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ММПП ЖКХ (комхоз)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317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1936-2004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171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1937-2004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146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1936-2004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Р-8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Отдел культуры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246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1945-2013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246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1945-2013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Р-9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Контрольно-семенная инспекция и станция по борьбе с болезнями животных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1944-1974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24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1944-1974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Р-10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Инкубаторная станция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82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1950-1972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61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1950-1972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21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1950-1972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Р-11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Черномужская сельская</w:t>
            </w:r>
          </w:p>
          <w:p>
            <w:pPr>
              <w:pStyle w:val="Normal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администрация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424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1972-2013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365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1972-2013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59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1973-2013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Р-12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Редакция газеты</w:t>
            </w:r>
          </w:p>
          <w:p>
            <w:pPr>
              <w:pStyle w:val="Normal"/>
              <w:snapToGrid w:val="false"/>
              <w:rPr/>
            </w:pPr>
            <w:r>
              <w:rPr/>
              <w:t>« Знамя победы»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177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1947-2013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177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1947-2013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Р-13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 xml:space="preserve">Большерудкинская сельская </w:t>
            </w:r>
          </w:p>
          <w:p>
            <w:pPr>
              <w:pStyle w:val="Normal"/>
              <w:rPr/>
            </w:pPr>
            <w:r>
              <w:rPr/>
              <w:t>администрация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612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1948-2013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515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1967-2013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97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1948-2013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Р-14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 xml:space="preserve">Большеустинская сельская </w:t>
            </w:r>
          </w:p>
          <w:p>
            <w:pPr>
              <w:pStyle w:val="Normal"/>
              <w:rPr/>
            </w:pPr>
            <w:r>
              <w:rPr/>
              <w:t>администрация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574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1933-2013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496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1967-2013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78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1933-2013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Р-15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Кугланурская сельская</w:t>
            </w:r>
          </w:p>
          <w:p>
            <w:pPr>
              <w:pStyle w:val="Normal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администрация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455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1933-2009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385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1967-2009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70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1933-2009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Р-16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Кушнурская сельская</w:t>
            </w:r>
          </w:p>
          <w:p>
            <w:pPr>
              <w:pStyle w:val="Normal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администрация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593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1938-2013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494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1967-2013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99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1938-2011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Р-17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Пестовская сельская</w:t>
            </w:r>
          </w:p>
          <w:p>
            <w:pPr>
              <w:pStyle w:val="Normal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администрация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574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1938-2009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504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1962-2009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70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1938-2009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Р-18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Роженцовская сельская</w:t>
            </w:r>
          </w:p>
          <w:p>
            <w:pPr>
              <w:pStyle w:val="Normal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Администрация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840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1940-2013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725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1968-2013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115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1940-2013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Р-19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 xml:space="preserve">Старорудкинская сельская </w:t>
            </w:r>
          </w:p>
          <w:p>
            <w:pPr>
              <w:pStyle w:val="Normal"/>
              <w:rPr/>
            </w:pPr>
            <w:r>
              <w:rPr/>
              <w:t>администрация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670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1937-1943 1967-2013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581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1937-1943 1967-2013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89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1938-2013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Р-20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 xml:space="preserve">Шарангская поселковая </w:t>
            </w:r>
          </w:p>
          <w:p>
            <w:pPr>
              <w:pStyle w:val="Normal"/>
              <w:snapToGrid w:val="false"/>
              <w:rPr/>
            </w:pPr>
            <w:r>
              <w:rPr/>
              <w:t>администрация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1137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1934-2013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977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1967-2013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160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1934-1980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  <w:t>1987-2013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Р-21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Щенниковская сельская</w:t>
            </w:r>
          </w:p>
          <w:p>
            <w:pPr>
              <w:pStyle w:val="Normal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администрация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525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1941-2013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447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1963-2013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78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1941-2013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Р-22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Управление сельского хозяйства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615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1940-2013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488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  <w:t>53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1945-2012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  <w:t>1940-1989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74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1958-2012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Р-23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 xml:space="preserve">Колхоз «Авангард» д.Мосуново Черномужской сельской </w:t>
            </w:r>
          </w:p>
          <w:p>
            <w:pPr>
              <w:pStyle w:val="Normal"/>
              <w:snapToGrid w:val="false"/>
              <w:rPr/>
            </w:pPr>
            <w:r>
              <w:rPr/>
              <w:t>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291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1933-2007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125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1958-2007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166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1933-2007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Р-26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ООО АПК «Поздеево»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640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1955-2010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142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1966-2012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498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1955-2012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дог.№</w:t>
            </w:r>
          </w:p>
          <w:p>
            <w:pPr>
              <w:pStyle w:val="Normal"/>
              <w:rPr/>
            </w:pPr>
            <w:r>
              <w:rPr/>
              <w:t>23 от 19.02.</w:t>
            </w:r>
          </w:p>
          <w:p>
            <w:pPr>
              <w:pStyle w:val="Normal"/>
              <w:rPr/>
            </w:pPr>
            <w:r>
              <w:rPr/>
              <w:t>2001г.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Р-27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Колхоз « Знамя труда» р.п.Шаранга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686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1937-2002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181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1937-2002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505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1954-2002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sz w:val="28"/>
              </w:rPr>
            </w:pPr>
            <w:r>
              <w:rPr>
                <w:sz w:val="28"/>
              </w:rPr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Р-28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 xml:space="preserve">ООО имени Кирова д. Туманка Черномужской сельской </w:t>
            </w:r>
          </w:p>
          <w:p>
            <w:pPr>
              <w:pStyle w:val="Normal"/>
              <w:snapToGrid w:val="false"/>
              <w:rPr/>
            </w:pPr>
            <w:r>
              <w:rPr/>
              <w:t>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556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1935-2001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149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1935-2000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407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1954-2001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Р-30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 xml:space="preserve">ООО «Рудка» с.Б.Рудка </w:t>
            </w:r>
          </w:p>
          <w:p>
            <w:pPr>
              <w:pStyle w:val="Normal"/>
              <w:snapToGrid w:val="false"/>
              <w:rPr/>
            </w:pPr>
            <w:r>
              <w:rPr/>
              <w:t>Большерудкинской сельской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635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1949-2006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143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1965-2006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492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1949-2006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Р-33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ООО «Октябрь»</w:t>
            </w:r>
          </w:p>
          <w:p>
            <w:pPr>
              <w:pStyle w:val="Normal"/>
              <w:snapToGrid w:val="false"/>
              <w:rPr/>
            </w:pPr>
            <w:r>
              <w:rPr/>
              <w:t>д. Преображенка Кушнурской сельской 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311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1937-2004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115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1965-2004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1937-2004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Самоликвидация</w:t>
            </w:r>
          </w:p>
          <w:p>
            <w:pPr>
              <w:pStyle w:val="Normal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Р-34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Сельскохозяйственный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 xml:space="preserve">производственный кооператив (СПК) «Мир» д. Кугланур </w:t>
            </w:r>
          </w:p>
          <w:p>
            <w:pPr>
              <w:pStyle w:val="Normal"/>
              <w:snapToGrid w:val="false"/>
              <w:rPr/>
            </w:pPr>
            <w:r>
              <w:rPr/>
              <w:t>Кугланурской сельской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517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1940-2007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124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1964-2006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393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1940-2007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ликвидировано.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Р-35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 xml:space="preserve">СПК « Пестово» д. Пестово </w:t>
            </w:r>
          </w:p>
          <w:p>
            <w:pPr>
              <w:pStyle w:val="Normal"/>
              <w:snapToGrid w:val="false"/>
              <w:rPr/>
            </w:pPr>
            <w:r>
              <w:rPr/>
              <w:t xml:space="preserve">Пестовской сельской </w:t>
            </w:r>
          </w:p>
          <w:p>
            <w:pPr>
              <w:pStyle w:val="Normal"/>
              <w:snapToGrid w:val="false"/>
              <w:rPr/>
            </w:pPr>
            <w:r>
              <w:rPr/>
              <w:t>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661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1939-2008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132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1964-2007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529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1939-2008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ликвидировано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Р-37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 xml:space="preserve">Колхоз « Россия»  д. Копани </w:t>
            </w:r>
          </w:p>
          <w:p>
            <w:pPr>
              <w:pStyle w:val="Normal"/>
              <w:snapToGrid w:val="false"/>
              <w:rPr/>
            </w:pPr>
            <w:r>
              <w:rPr/>
              <w:t>Б. Копаневского с. Совета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103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1951-1968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103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1951-1968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 xml:space="preserve">Р-38 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ООО «Родина»</w:t>
            </w:r>
          </w:p>
          <w:p>
            <w:pPr>
              <w:pStyle w:val="Normal"/>
              <w:snapToGrid w:val="false"/>
              <w:rPr/>
            </w:pPr>
            <w:r>
              <w:rPr/>
              <w:t>д. Щекотово  Старорудкинской</w:t>
            </w:r>
          </w:p>
          <w:p>
            <w:pPr>
              <w:pStyle w:val="Normal"/>
              <w:snapToGrid w:val="false"/>
              <w:rPr/>
            </w:pPr>
            <w:r>
              <w:rPr/>
              <w:t>сельской 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568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1941-2006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129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1965-2006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439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1941-2006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ликвидировано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Р-39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ООО «Роженцово»  с. Роженцово</w:t>
            </w:r>
          </w:p>
          <w:p>
            <w:pPr>
              <w:pStyle w:val="Normal"/>
              <w:rPr/>
            </w:pPr>
            <w:r>
              <w:rPr/>
              <w:t xml:space="preserve">Роженцовской сельской </w:t>
            </w:r>
          </w:p>
          <w:p>
            <w:pPr>
              <w:pStyle w:val="Normal"/>
              <w:rPr/>
            </w:pPr>
            <w:r>
              <w:rPr/>
              <w:t>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482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1949-2015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174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1966-2015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308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1949-2015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ликвидировано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Р-41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 xml:space="preserve">СПК им. Суворова  с.Ст. Рудка Старорудкинской сельской </w:t>
            </w:r>
          </w:p>
          <w:p>
            <w:pPr>
              <w:pStyle w:val="Normal"/>
              <w:rPr/>
            </w:pPr>
            <w:r>
              <w:rPr/>
              <w:t>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640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1954-2011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140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1959-2011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500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1954-2011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ликвидировано</w:t>
            </w:r>
          </w:p>
        </w:tc>
      </w:tr>
      <w:tr>
        <w:trPr>
          <w:trHeight w:val="1212" w:hRule="atLeast"/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Р-42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 xml:space="preserve">ООО «Устинское» с. Б-Устинское </w:t>
            </w:r>
          </w:p>
          <w:p>
            <w:pPr>
              <w:pStyle w:val="Normal"/>
              <w:rPr/>
            </w:pPr>
            <w:r>
              <w:rPr/>
              <w:t xml:space="preserve">Большустинской  сельской </w:t>
            </w:r>
          </w:p>
          <w:p>
            <w:pPr>
              <w:pStyle w:val="Normal"/>
              <w:rPr/>
            </w:pPr>
            <w:r>
              <w:rPr/>
              <w:t>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656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1940-2009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154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  <w:t>63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1964-2008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  <w:t>1940-1953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439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1954-2009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ликвидировано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Р-43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ОАО «Агрострой» р.п.Шаранга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1965-2013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71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1965-1985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122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1967-2013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Р-44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ОАО «Сельхозтехника» р.п.Шаранга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174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1961-2004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17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1961-1968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157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1961-2004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Р-45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ГП НО «Шарангский лесхоз»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р.п. Шаранга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729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1937-2010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351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1937-2010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378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1940-2010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Р-46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Пестовское товарищество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38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1941-1953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10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1945-1953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28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1941-1952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Р-47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Райуполминзаг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1939-1956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31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1939-1956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Р-48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Щёкотовский с. Совет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96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1940-1957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96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1940-1957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Р-49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ОАО «Маслодел»  р.п. Шаранга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179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1938-2013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49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1946-1966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130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1938-2013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Р-50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Дорожный отдел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1938-1952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1938-1952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Р-51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Артель инвалидов «Интруд»</w:t>
            </w:r>
          </w:p>
          <w:p>
            <w:pPr>
              <w:pStyle w:val="Normal"/>
              <w:snapToGrid w:val="false"/>
              <w:rPr/>
            </w:pPr>
            <w:r>
              <w:rPr/>
              <w:t>р.п. Шаранга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1930-1933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  <w:t>3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1932-1933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  <w:t>1930-1933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Р-52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Дирекция киносети</w:t>
            </w:r>
          </w:p>
          <w:p>
            <w:pPr>
              <w:pStyle w:val="Normal"/>
              <w:rPr/>
            </w:pPr>
            <w:r>
              <w:rPr/>
              <w:t>с. Шаранга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1950-2000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35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1956-1977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56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1950-2000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Р-53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ТОО «Заря»  д. Ермолино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 xml:space="preserve">Большерудкинской  сельской           </w:t>
            </w:r>
          </w:p>
          <w:p>
            <w:pPr>
              <w:pStyle w:val="Normal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267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1960-1996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76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1969-1995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191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1960-1996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Р-54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 xml:space="preserve">СПК « Кушнурский»  с. Кушнур      Кушнурской    сельской      </w:t>
            </w:r>
          </w:p>
          <w:p>
            <w:pPr>
              <w:pStyle w:val="Normal"/>
              <w:rPr/>
            </w:pPr>
            <w:r>
              <w:rPr/>
              <w:t>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591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1950-2006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115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1969-2006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476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1950-2006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ликвидировано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Р-55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ООО «Северное»   д. Перчеваж</w:t>
            </w:r>
          </w:p>
          <w:p>
            <w:pPr>
              <w:pStyle w:val="Normal"/>
              <w:rPr/>
            </w:pPr>
            <w:r>
              <w:rPr/>
              <w:t xml:space="preserve">Пестовской сельской </w:t>
            </w:r>
          </w:p>
          <w:p>
            <w:pPr>
              <w:pStyle w:val="Normal"/>
              <w:rPr/>
            </w:pPr>
            <w:r>
              <w:rPr/>
              <w:t>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249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1969-2005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119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1969-2004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130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1969-2005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Р-56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 xml:space="preserve">ООО «Щенниковское»  </w:t>
            </w:r>
          </w:p>
          <w:p>
            <w:pPr>
              <w:pStyle w:val="Normal"/>
              <w:snapToGrid w:val="false"/>
              <w:rPr/>
            </w:pPr>
            <w:r>
              <w:rPr/>
              <w:t>с. Щенники</w:t>
            </w:r>
          </w:p>
          <w:p>
            <w:pPr>
              <w:pStyle w:val="Normal"/>
              <w:rPr/>
            </w:pPr>
            <w:r>
              <w:rPr/>
              <w:t>Щенниковской сельской</w:t>
            </w:r>
          </w:p>
          <w:p>
            <w:pPr>
              <w:pStyle w:val="Normal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686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1950-2015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152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1969-2013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534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1950-2015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дог.№ 3 от 19.06.</w:t>
            </w:r>
          </w:p>
          <w:p>
            <w:pPr>
              <w:pStyle w:val="Normal"/>
              <w:rPr/>
            </w:pPr>
            <w:r>
              <w:rPr/>
              <w:t>2000г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Р-58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Шарангское Райпо р.п. Шаранга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515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1940-2012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515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1940-2012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дог.№  24 от 20.02.</w:t>
            </w:r>
          </w:p>
          <w:p>
            <w:pPr>
              <w:pStyle w:val="Normal"/>
              <w:rPr/>
            </w:pPr>
            <w:r>
              <w:rPr/>
              <w:t>2000г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Р-6 0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Комитет народного контроля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321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1965-1990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321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1965-1990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Р-61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 xml:space="preserve">Лоскутовская химартель  </w:t>
            </w:r>
          </w:p>
          <w:p>
            <w:pPr>
              <w:pStyle w:val="Normal"/>
              <w:snapToGrid w:val="false"/>
              <w:rPr/>
            </w:pPr>
            <w:r>
              <w:rPr/>
              <w:t xml:space="preserve">д. Лоскутово  Черномужского </w:t>
            </w:r>
          </w:p>
          <w:p>
            <w:pPr>
              <w:pStyle w:val="Normal"/>
              <w:rPr/>
            </w:pPr>
            <w:r>
              <w:rPr/>
              <w:t>с/Совета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26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1939-1962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1939-1943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22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1939-1962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Р-63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РК профсоюза работников</w:t>
            </w:r>
          </w:p>
          <w:p>
            <w:pPr>
              <w:pStyle w:val="Normal"/>
              <w:rPr>
                <w:szCs w:val="24"/>
              </w:rPr>
            </w:pPr>
            <w:r>
              <w:rPr>
                <w:szCs w:val="24"/>
              </w:rPr>
              <w:t>госторговли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65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1969-1989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65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1969-1989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Р-64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 xml:space="preserve">РК профсоюза работников  </w:t>
            </w:r>
          </w:p>
          <w:p>
            <w:pPr>
              <w:pStyle w:val="Normal"/>
              <w:snapToGrid w:val="false"/>
              <w:rPr/>
            </w:pPr>
            <w:r>
              <w:rPr/>
              <w:t>культуры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96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1965-1989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96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1965-1989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Р-65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РК профсоюза работников</w:t>
            </w:r>
          </w:p>
          <w:p>
            <w:pPr>
              <w:pStyle w:val="Normal"/>
              <w:rPr/>
            </w:pPr>
            <w:r>
              <w:rPr/>
              <w:t>Госучреждений</w:t>
            </w:r>
          </w:p>
          <w:p>
            <w:pPr>
              <w:pStyle w:val="Normal"/>
              <w:rPr/>
            </w:pPr>
            <w:r>
              <w:rPr/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105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1965-1999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105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1965-1999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eastAsia="Arial"/>
              </w:rPr>
            </w:pPr>
            <w:r>
              <w:rPr>
                <w:rFonts w:eastAsia="Arial"/>
              </w:rPr>
              <w:t xml:space="preserve"> 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Р-66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РК профсоюза работников АПК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1965-2004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175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1965-2004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1965-2004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Р-67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РК профсоюза работников</w:t>
            </w:r>
          </w:p>
          <w:p>
            <w:pPr>
              <w:pStyle w:val="Normal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просвещения</w:t>
            </w:r>
          </w:p>
          <w:p>
            <w:pPr>
              <w:pStyle w:val="Normal"/>
              <w:rPr/>
            </w:pPr>
            <w:r>
              <w:rPr/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1965-1988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77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1965-1988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58.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Р-68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Лежнинская МТС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123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1940-1961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22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1949-1960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101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1940-1961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59.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Р-69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Роженцовская МТС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162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1936-1958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113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1936-1956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49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1954-1958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60.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Р-70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Шарангская МТС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1937-1956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97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1937-1956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61.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Р-71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Шарангский промкомбинат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48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1942-1957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48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1942-1957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62.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Р-72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 xml:space="preserve">РК профсоюза работников </w:t>
            </w:r>
          </w:p>
          <w:p>
            <w:pPr>
              <w:pStyle w:val="Normal"/>
              <w:rPr/>
            </w:pPr>
            <w:r>
              <w:rPr/>
              <w:t>медицины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1963-1988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80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1963-1988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63.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Р-73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 xml:space="preserve">Отдел капитального </w:t>
            </w:r>
          </w:p>
          <w:p>
            <w:pPr>
              <w:pStyle w:val="Normal"/>
              <w:snapToGrid w:val="false"/>
              <w:rPr/>
            </w:pPr>
            <w:r>
              <w:rPr/>
              <w:t>строительства  (ОКС)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1976-1993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14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1976-1993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64.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Р-74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Передвижной механизированный</w:t>
            </w:r>
          </w:p>
          <w:p>
            <w:pPr>
              <w:pStyle w:val="Normal"/>
              <w:rPr/>
            </w:pPr>
            <w:r>
              <w:rPr/>
              <w:t>отряд (ПМО)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1979-1987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1979-1987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65.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Р-75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 xml:space="preserve">Отдел капитального </w:t>
            </w:r>
          </w:p>
          <w:p>
            <w:pPr>
              <w:pStyle w:val="Normal"/>
              <w:snapToGrid w:val="false"/>
              <w:rPr/>
            </w:pPr>
            <w:r>
              <w:rPr/>
              <w:t>строительства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287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  <w:t>164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1965-2012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  <w:t>1976-2012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287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  <w:t>164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1965-2012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  <w:t>1976-2012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66.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Р-76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Артель им. Чапаева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р.п. Шаранга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1940-1945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1940-1945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67.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Р-77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Артель им. Чкалова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с. Б-Устинское</w:t>
            </w:r>
          </w:p>
          <w:p>
            <w:pPr>
              <w:pStyle w:val="Normal"/>
              <w:rPr/>
            </w:pPr>
            <w:r>
              <w:rPr/>
              <w:t>Большеустинского с/Совета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1938-1956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27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1938-1956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68.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Р-78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 xml:space="preserve">Шарангская авторота  </w:t>
            </w:r>
          </w:p>
          <w:p>
            <w:pPr>
              <w:pStyle w:val="Normal"/>
              <w:snapToGrid w:val="false"/>
              <w:rPr/>
            </w:pPr>
            <w:r>
              <w:rPr/>
              <w:t>р.п. Шаранга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29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1948-1956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29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1948-1956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60.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Р-79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 xml:space="preserve">Старорудкинская промартель с.Ст. Рудка   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167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1932-1956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1932-1956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160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1936-1956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70.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Р-80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Шарангская районная контора</w:t>
            </w:r>
          </w:p>
          <w:p>
            <w:pPr>
              <w:pStyle w:val="Normal"/>
              <w:rPr/>
            </w:pPr>
            <w:r>
              <w:rPr/>
              <w:t>« Заготскот»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1938-1964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16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1938-1955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14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1956-1964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71.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Р-83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Госплемстанция  р.п.Шаранга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13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1969-1972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1969-1971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1969-1972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72.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Р-85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Оздоровительный лагерь</w:t>
            </w:r>
          </w:p>
          <w:p>
            <w:pPr>
              <w:pStyle w:val="Normal"/>
              <w:snapToGrid w:val="false"/>
              <w:rPr/>
            </w:pPr>
            <w:r>
              <w:rPr/>
              <w:t>«Колосок»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1987-1992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1987-1992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73.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Р-86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Посташинский с/Совет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1939-1949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1939-1949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74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sz w:val="18"/>
              </w:rPr>
            </w:pPr>
            <w:r>
              <w:rPr>
                <w:sz w:val="18"/>
              </w:rPr>
              <w:t>«ОАФ-90»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 xml:space="preserve">ОАФ-90 «Ликвидированные </w:t>
            </w:r>
          </w:p>
          <w:p>
            <w:pPr>
              <w:pStyle w:val="Normal"/>
              <w:snapToGrid w:val="false"/>
              <w:rPr/>
            </w:pPr>
            <w:r>
              <w:rPr/>
              <w:t>колхозы Шарангского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сельского Совета»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95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1933-1958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95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1933-1958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75.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sz w:val="18"/>
              </w:rPr>
            </w:pPr>
            <w:r>
              <w:rPr>
                <w:sz w:val="18"/>
              </w:rPr>
              <w:t>«ОАФ-92»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 xml:space="preserve">ОАФ-92 «Ликвидированные </w:t>
            </w:r>
          </w:p>
          <w:p>
            <w:pPr>
              <w:pStyle w:val="Normal"/>
              <w:snapToGrid w:val="false"/>
              <w:rPr/>
            </w:pPr>
            <w:r>
              <w:rPr/>
              <w:t>колхозы Деминского сельского Совета»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63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1931-1963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63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1931-1963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 xml:space="preserve">76. 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sz w:val="18"/>
              </w:rPr>
            </w:pPr>
            <w:r>
              <w:rPr>
                <w:sz w:val="18"/>
              </w:rPr>
              <w:t>«ОАФ-99»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ОАФ-99 «Ликвидированные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 xml:space="preserve">колхозы Черномужского </w:t>
            </w:r>
          </w:p>
          <w:p>
            <w:pPr>
              <w:pStyle w:val="Normal"/>
              <w:snapToGrid w:val="false"/>
              <w:rPr/>
            </w:pPr>
            <w:r>
              <w:rPr/>
              <w:t>сельского Совета»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26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1931-1957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26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1931-1957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77.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sz w:val="18"/>
              </w:rPr>
            </w:pPr>
            <w:r>
              <w:rPr>
                <w:sz w:val="18"/>
              </w:rPr>
              <w:t>«ОАФ</w:t>
            </w:r>
          </w:p>
          <w:p>
            <w:pPr>
              <w:pStyle w:val="Normal"/>
              <w:rPr>
                <w:sz w:val="18"/>
              </w:rPr>
            </w:pPr>
            <w:r>
              <w:rPr>
                <w:sz w:val="18"/>
              </w:rPr>
              <w:t>100»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ОАФ-100 « Ликвидированные колхозы Пестовского сельского Совета»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1942-1963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51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1942-1963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78.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Р-106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Косаревский с/совет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1943-1955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1943-1955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79.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Р-108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ООО «Лесное»  р.п.Шаранга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177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1974-2002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108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1974-2002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69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1974-2002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80.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Р-109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Межхозяйственное предприятие по производству кормов (МППК)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1976-1990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31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1976-1986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23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1976-1990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81.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Р-110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Паспортизация с/населённых пунктов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22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1978-1979</w:t>
            </w:r>
          </w:p>
          <w:p>
            <w:pPr>
              <w:pStyle w:val="Normal"/>
              <w:jc w:val="center"/>
              <w:rPr/>
            </w:pPr>
            <w:r>
              <w:rPr/>
              <w:t>1992-1993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22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1978-1979</w:t>
            </w:r>
          </w:p>
          <w:p>
            <w:pPr>
              <w:pStyle w:val="Normal"/>
              <w:jc w:val="center"/>
              <w:rPr/>
            </w:pPr>
            <w:r>
              <w:rPr/>
              <w:t>1992-1993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82.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Р-111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 xml:space="preserve">Комитет по управлению </w:t>
            </w:r>
          </w:p>
          <w:p>
            <w:pPr>
              <w:pStyle w:val="Normal"/>
              <w:rPr/>
            </w:pPr>
            <w:r>
              <w:rPr/>
              <w:t>муниципальным имуществом администрации Шарангского района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232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1992-2013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137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  <w:t>95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1992-2013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83.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Р-112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ООО «Ивановское»  с. Кушнур</w:t>
            </w:r>
          </w:p>
          <w:p>
            <w:pPr>
              <w:pStyle w:val="Normal"/>
              <w:rPr/>
            </w:pPr>
            <w:r>
              <w:rPr/>
              <w:t xml:space="preserve">Кушнурской сельской </w:t>
            </w:r>
          </w:p>
          <w:p>
            <w:pPr>
              <w:pStyle w:val="Normal"/>
              <w:rPr/>
            </w:pPr>
            <w:r>
              <w:rPr/>
              <w:t>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33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1992-2000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14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1992-2000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1992-2000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84.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Р-113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ООО « Луч»    д. Копани</w:t>
            </w:r>
          </w:p>
          <w:p>
            <w:pPr>
              <w:pStyle w:val="Normal"/>
              <w:rPr/>
            </w:pPr>
            <w:r>
              <w:rPr/>
              <w:t>Щенниковской сельской</w:t>
            </w:r>
          </w:p>
          <w:p>
            <w:pPr>
              <w:pStyle w:val="Normal"/>
              <w:rPr/>
            </w:pPr>
            <w:r>
              <w:rPr/>
              <w:t>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1991-2005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1991-2004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24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1991-2005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85.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Р-114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ООО « Нива»   д. Козлянур</w:t>
            </w:r>
          </w:p>
          <w:p>
            <w:pPr>
              <w:pStyle w:val="Normal"/>
              <w:rPr/>
            </w:pPr>
            <w:r>
              <w:rPr/>
              <w:t>Кушнурской  сельской</w:t>
            </w:r>
          </w:p>
          <w:p>
            <w:pPr>
              <w:pStyle w:val="Normal"/>
              <w:rPr/>
            </w:pPr>
            <w:r>
              <w:rPr/>
              <w:t>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1992-2008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29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1992-2007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25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1992-2008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дог. №4 от 19.06.</w:t>
            </w:r>
          </w:p>
          <w:p>
            <w:pPr>
              <w:pStyle w:val="Normal"/>
              <w:rPr/>
            </w:pPr>
            <w:r>
              <w:rPr/>
              <w:t>2000г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86.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Р-115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 xml:space="preserve">Шарангский территориальный  отдел Роснедвижимости 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159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1991-2014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138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1991-2014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21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1991-2001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87.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Р-116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 xml:space="preserve">Отдел работы с </w:t>
            </w:r>
          </w:p>
          <w:p>
            <w:pPr>
              <w:pStyle w:val="Normal"/>
              <w:snapToGrid w:val="false"/>
              <w:rPr/>
            </w:pPr>
            <w:r>
              <w:rPr/>
              <w:t xml:space="preserve">налогоплательщиками № 4 </w:t>
            </w:r>
          </w:p>
          <w:p>
            <w:pPr>
              <w:pStyle w:val="Normal"/>
              <w:snapToGrid w:val="false"/>
              <w:rPr/>
            </w:pPr>
            <w:r>
              <w:rPr/>
              <w:t>(по Шарангскому  району)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113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1990-2001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113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1990-2001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88.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Р-117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Прокуратура р.п. Шаранга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172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1980-2011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172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1980-2011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89.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Р-118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Архивный сектор администрации Шарангского района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156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1978,</w:t>
            </w:r>
          </w:p>
          <w:p>
            <w:pPr>
              <w:pStyle w:val="Normal"/>
              <w:jc w:val="center"/>
              <w:rPr/>
            </w:pPr>
            <w:r>
              <w:rPr/>
              <w:t>1980-2014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16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1978,</w:t>
            </w:r>
          </w:p>
          <w:p>
            <w:pPr>
              <w:pStyle w:val="Normal"/>
              <w:jc w:val="center"/>
              <w:rPr/>
            </w:pPr>
            <w:r>
              <w:rPr/>
              <w:t>1980-2014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90.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Р-119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Администрация</w:t>
            </w:r>
          </w:p>
          <w:p>
            <w:pPr>
              <w:pStyle w:val="Normal"/>
              <w:rPr/>
            </w:pPr>
            <w:r>
              <w:rPr/>
              <w:t>Шарангского района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264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171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39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1992-2013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1992-2002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2010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264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171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39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1992-2011</w:t>
            </w:r>
          </w:p>
          <w:p>
            <w:pPr>
              <w:pStyle w:val="Normal"/>
              <w:jc w:val="center"/>
              <w:rPr/>
            </w:pPr>
            <w:r>
              <w:rPr/>
              <w:t>1992-2002</w:t>
            </w:r>
          </w:p>
          <w:p>
            <w:pPr>
              <w:pStyle w:val="Normal"/>
              <w:jc w:val="center"/>
              <w:rPr/>
            </w:pPr>
            <w:r>
              <w:rPr/>
              <w:t>2010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36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1992-2011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  <w:t>Регист.</w:t>
            </w:r>
          </w:p>
          <w:p>
            <w:pPr>
              <w:pStyle w:val="Normal"/>
              <w:rPr/>
            </w:pPr>
            <w:r>
              <w:rPr/>
              <w:t>дела</w:t>
            </w:r>
          </w:p>
          <w:p>
            <w:pPr>
              <w:pStyle w:val="Normal"/>
              <w:rPr/>
            </w:pPr>
            <w:r>
              <w:rPr/>
              <w:t>предпр</w:t>
            </w:r>
          </w:p>
          <w:p>
            <w:pPr>
              <w:pStyle w:val="Normal"/>
              <w:rPr/>
            </w:pPr>
            <w:r>
              <w:rPr/>
              <w:t>района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91.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Р-120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Земское собрание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145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1994-2013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145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1994-2013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92.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Р-121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ТОО «Дорожное»   р.п.Шаранга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1990-1997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1990-1997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93.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Р-122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АОЗТ « Шарангская художественная  фабрика»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318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1954-1997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51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1972-1995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267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1954-1997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94.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Р-123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 xml:space="preserve">Проектно-производственный </w:t>
            </w:r>
          </w:p>
          <w:p>
            <w:pPr>
              <w:pStyle w:val="Normal"/>
              <w:snapToGrid w:val="false"/>
              <w:rPr/>
            </w:pPr>
            <w:r>
              <w:rPr/>
              <w:t>отдел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1989-1995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1989-1995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95.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Р-124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СПК «Колос»  д. Пайдушево</w:t>
            </w:r>
          </w:p>
          <w:p>
            <w:pPr>
              <w:pStyle w:val="Normal"/>
              <w:rPr/>
            </w:pPr>
            <w:r>
              <w:rPr/>
              <w:t>Черномужской сельской</w:t>
            </w:r>
          </w:p>
          <w:p>
            <w:pPr>
              <w:pStyle w:val="Normal"/>
              <w:rPr/>
            </w:pPr>
            <w:r>
              <w:rPr/>
              <w:t>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107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1995-2008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48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1995-2008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59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1995-2008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дог. №13 от 21.06.</w:t>
            </w:r>
          </w:p>
          <w:p>
            <w:pPr>
              <w:pStyle w:val="Normal"/>
              <w:rPr/>
            </w:pPr>
            <w:r>
              <w:rPr/>
              <w:t>2000г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96.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Р-125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ООО « Рассвет»   д. Чура</w:t>
            </w:r>
          </w:p>
          <w:p>
            <w:pPr>
              <w:pStyle w:val="Normal"/>
              <w:rPr/>
            </w:pPr>
            <w:r>
              <w:rPr/>
              <w:t>Большеустинского с/Совета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1995-2005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21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1995-2004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29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1995-2005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97.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Р-126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Отдел по экологии и природным</w:t>
            </w:r>
          </w:p>
          <w:p>
            <w:pPr>
              <w:pStyle w:val="Normal"/>
              <w:rPr/>
            </w:pPr>
            <w:r>
              <w:rPr/>
              <w:t>ресурсам администрации</w:t>
            </w:r>
          </w:p>
          <w:p>
            <w:pPr>
              <w:pStyle w:val="Normal"/>
              <w:rPr/>
            </w:pPr>
            <w:r>
              <w:rPr/>
              <w:t>Шарангского района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1995-2009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30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1995-2009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98.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Р-127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ГКУ  центр  занятости населения Шарангского района</w:t>
            </w:r>
          </w:p>
          <w:p>
            <w:pPr>
              <w:pStyle w:val="Normal"/>
              <w:rPr/>
            </w:pPr>
            <w:r>
              <w:rPr/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82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1991-2012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82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1991-2012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99.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Р-128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Отделение Агропромбанка</w:t>
            </w:r>
          </w:p>
          <w:p>
            <w:pPr>
              <w:pStyle w:val="Normal"/>
              <w:rPr/>
            </w:pPr>
            <w:r>
              <w:rPr/>
              <w:t>р.п.Шаранга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25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1989-1997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1989-1997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17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1990-1997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100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Р-129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Управление социальной защиты населения  р.п.Шаранга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101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1994-2012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101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1994-2012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101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Р-130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Шарангский районный суд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89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1965-2008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89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1965-2008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102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Р-131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ТОО «Шарангаагропромэнерго»</w:t>
            </w:r>
          </w:p>
          <w:p>
            <w:pPr>
              <w:pStyle w:val="Normal"/>
              <w:rPr/>
            </w:pPr>
            <w:r>
              <w:rPr/>
              <w:t>р.п.Шаранга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1987-2000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1987-2000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103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Р-132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ООО «Прогресс» Щенниковской с/а д. Астанчурга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1996-2012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29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1996-2010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25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1996-2012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104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Р-133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Территориальная избирательная комиссия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1996-2014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61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1996-2014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105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Р-134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 xml:space="preserve">Производственное </w:t>
            </w:r>
          </w:p>
          <w:p>
            <w:pPr>
              <w:pStyle w:val="Normal"/>
              <w:snapToGrid w:val="false"/>
              <w:rPr/>
            </w:pPr>
            <w:r>
              <w:rPr/>
              <w:t>Подразделение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 xml:space="preserve">«Шарангский райтоп» </w:t>
            </w:r>
          </w:p>
          <w:p>
            <w:pPr>
              <w:pStyle w:val="Normal"/>
              <w:snapToGrid w:val="false"/>
              <w:rPr/>
            </w:pPr>
            <w:r>
              <w:rPr/>
              <w:t>ОАО «Нижегородлестоппром»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63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1968-2001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63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1968-2001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106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Р-135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 xml:space="preserve">Комитет по делам </w:t>
            </w:r>
          </w:p>
          <w:p>
            <w:pPr>
              <w:pStyle w:val="Normal"/>
              <w:snapToGrid w:val="false"/>
              <w:rPr/>
            </w:pPr>
            <w:r>
              <w:rPr/>
              <w:t>физкультуры и спорта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56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1996-2014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56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1996-2014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107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Р-136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ООО «Реал»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1999-2001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1999-2001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108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Р-137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Шарангский районный филиал Нижегородского регионального отделения фонда социального страхования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1995-2000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1995-2000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109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Р-138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ООО «Сувенир»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1996-2000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1996-2000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110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Р-139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МУП «Стройзаказчик»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1995-1998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1995-1998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111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Р-140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МП Шарангское телевидение «Истоки»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78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1997-2013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78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1997-2013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112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Р-141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ОАО «Шарангская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Агропромхимия»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1978-2003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60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1978-2003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113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Р-142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Шарангский филиал центра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госсанэпиднадзора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36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1965-2002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36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1965-2002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eastAsia="Arial"/>
              </w:rPr>
            </w:pPr>
            <w:r>
              <w:rPr>
                <w:rFonts w:eastAsia="Arial"/>
              </w:rPr>
              <w:t xml:space="preserve"> 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114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Р-143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Межхозяйственное объединение по племенной работе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1988-2003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14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1988-2003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eastAsia="Arial"/>
              </w:rPr>
            </w:pPr>
            <w:r>
              <w:rPr>
                <w:rFonts w:eastAsia="Arial"/>
              </w:rPr>
              <w:t xml:space="preserve"> 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115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Р-144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 xml:space="preserve">ООО «Шарангский </w:t>
            </w:r>
          </w:p>
          <w:p>
            <w:pPr>
              <w:pStyle w:val="Normal"/>
              <w:snapToGrid w:val="false"/>
              <w:rPr/>
            </w:pPr>
            <w:r>
              <w:rPr/>
              <w:t>пищекомбинат»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124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1955-2003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124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1955-2003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eastAsia="Arial"/>
              </w:rPr>
            </w:pPr>
            <w:r>
              <w:rPr>
                <w:rFonts w:eastAsia="Arial"/>
              </w:rPr>
              <w:t xml:space="preserve"> 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116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Р-145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Шарангский филиал  УФПС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96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1936-2003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96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1936-2003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eastAsia="Arial"/>
              </w:rPr>
            </w:pPr>
            <w:r>
              <w:rPr>
                <w:rFonts w:eastAsia="Arial"/>
              </w:rPr>
              <w:t xml:space="preserve"> 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117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Р-146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ООО «Троицкое»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1995-2004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21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1995-2004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eastAsia="Arial"/>
              </w:rPr>
            </w:pPr>
            <w:r>
              <w:rPr>
                <w:rFonts w:eastAsia="Arial"/>
              </w:rPr>
              <w:t xml:space="preserve"> 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118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Р-147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Шарангский узел электросвязи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12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1992-2000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12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1992-2000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eastAsia="Arial"/>
              </w:rPr>
            </w:pPr>
            <w:r>
              <w:rPr>
                <w:rFonts w:eastAsia="Arial"/>
              </w:rPr>
              <w:t xml:space="preserve"> 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119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Р-148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ООО «Контакт»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1958-2002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97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1958-2002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trHeight w:val="578" w:hRule="atLeast"/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120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Р-149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МУП «Шарангская типография»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1990-2006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1990-2006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121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Р-150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ОАО «Шарангагражданстрой»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114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1964-2006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114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1964-2006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122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Р-151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СПК «Шарангская МТС»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2001-2006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2001-2006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123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Р-152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ООО «Заречное»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1996-2006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1996-2006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124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Р-153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 xml:space="preserve">Шарангский филиал </w:t>
            </w:r>
          </w:p>
          <w:p>
            <w:pPr>
              <w:pStyle w:val="Normal"/>
              <w:snapToGrid w:val="false"/>
              <w:rPr/>
            </w:pPr>
            <w:r>
              <w:rPr/>
              <w:t xml:space="preserve">государственного учреждения Нижегородской области </w:t>
            </w:r>
          </w:p>
          <w:p>
            <w:pPr>
              <w:pStyle w:val="Normal"/>
              <w:snapToGrid w:val="false"/>
              <w:rPr/>
            </w:pPr>
            <w:r>
              <w:rPr/>
              <w:t>«Нижегородсельлес»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12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2000-2007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12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2000-2007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125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Р-154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 xml:space="preserve">«Коллекция фотодокументов по паспортизации сельских </w:t>
            </w:r>
          </w:p>
          <w:p>
            <w:pPr>
              <w:pStyle w:val="Normal"/>
              <w:snapToGrid w:val="false"/>
              <w:rPr/>
            </w:pPr>
            <w:r>
              <w:rPr/>
              <w:t>населенных пунктов»</w:t>
            </w:r>
          </w:p>
          <w:p>
            <w:pPr>
              <w:pStyle w:val="Normal"/>
              <w:rPr/>
            </w:pPr>
            <w:r>
              <w:rPr/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17ед.хр</w:t>
            </w:r>
          </w:p>
          <w:p>
            <w:pPr>
              <w:pStyle w:val="Normal"/>
              <w:rPr/>
            </w:pPr>
            <w:r>
              <w:rPr/>
              <w:t>1980-1997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126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Р-155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АОЗТ «Шаранга - НН»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12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1993-2003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12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1993-2003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127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Р-156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ЗАО «Шарангская ПМК»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39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1991-2008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39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1991-2008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128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Р-157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ОАО льнозавод «Шарангский»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177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1931-2008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177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1931-2008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129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Р-158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ООО «Светоч»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2005-2006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2005-2006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130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Р-159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Бахтин Виктор Иванович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1954-2010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1954-2010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131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Р-160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Федеральное казначейство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231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1995-2009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231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1995-2009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132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Р-161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Зарембо Зинаида Павловна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1935-2008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10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1935-2008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133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Р-162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Бахтин Михаил Федорович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1952-2011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1952-2011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134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Р-163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МУП «Коммунтехсервис»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39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2004-2010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39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2004-2010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135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Р-164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ЗАО «Лес»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2004-2008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2004-2008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136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Р-165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Поздеев Федор Васильевич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1951-2011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1951-2011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137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Р-166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Присмотров Владимир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Кондратьевич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1939-2012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1939-2012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138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Р-167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ИП Куклин Иван Иванович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2002-2006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2002-2006</w:t>
            </w:r>
          </w:p>
        </w:tc>
        <w:tc>
          <w:tcPr>
            <w:tcW w:w="1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139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Р-168</w:t>
            </w:r>
          </w:p>
        </w:tc>
        <w:tc>
          <w:tcPr>
            <w:tcW w:w="4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Теплосети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10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2009-2012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2009-2012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140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Р-169</w:t>
            </w:r>
          </w:p>
        </w:tc>
        <w:tc>
          <w:tcPr>
            <w:tcW w:w="4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Государственное Учреждение Отдел Пенсионного фонда РФ по Шарангскому району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7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2002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7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141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Р-170</w:t>
            </w:r>
          </w:p>
        </w:tc>
        <w:tc>
          <w:tcPr>
            <w:tcW w:w="4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ГБУНО «Физкультурно-оздоровительный комплекс в р.п.Шаранга»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10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2012-2013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10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2012-2013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142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  <w:t>Р-171</w:t>
            </w:r>
          </w:p>
        </w:tc>
        <w:tc>
          <w:tcPr>
            <w:tcW w:w="4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ООО «Новый век»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32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2004-2016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17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2004-2013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15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2009-2016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4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>
                <w:rFonts w:eastAsia="Arial"/>
              </w:rPr>
              <w:t xml:space="preserve">                                           </w:t>
            </w:r>
            <w:r>
              <w:rPr/>
              <w:t>ВСЕГО: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28520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  <w:t>17617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10886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  <w:t>17ед.хр.</w:t>
            </w:r>
          </w:p>
        </w:tc>
      </w:tr>
    </w:tbl>
    <w:p>
      <w:pPr>
        <w:pStyle w:val="Normal"/>
        <w:tabs>
          <w:tab w:val="clear" w:pos="720"/>
          <w:tab w:val="left" w:pos="2900" w:leader="none"/>
        </w:tabs>
        <w:ind w:firstLine="1060"/>
        <w:rPr>
          <w:b/>
          <w:b/>
          <w:bCs/>
        </w:rPr>
      </w:pPr>
      <w:r>
        <w:rPr/>
        <w:t xml:space="preserve">Итого за 2018 год  </w:t>
      </w:r>
      <w:r>
        <w:rPr>
          <w:b/>
          <w:bCs/>
        </w:rPr>
        <w:t>поступило</w:t>
      </w:r>
      <w:r>
        <w:rPr/>
        <w:t>:  фондов- 3</w:t>
      </w:r>
    </w:p>
    <w:p>
      <w:pPr>
        <w:pStyle w:val="Normal"/>
        <w:tabs>
          <w:tab w:val="clear" w:pos="720"/>
          <w:tab w:val="left" w:pos="2900" w:leader="none"/>
        </w:tabs>
        <w:ind w:firstLine="1060"/>
        <w:rPr/>
      </w:pPr>
      <w:r>
        <w:rPr/>
        <w:t xml:space="preserve">На 01.01.2019 год в архивном секторе по списку фондов числятся с № </w:t>
      </w:r>
      <w:r>
        <w:rPr>
          <w:b/>
          <w:bCs/>
        </w:rPr>
        <w:t xml:space="preserve">1  </w:t>
      </w:r>
      <w:r>
        <w:rPr/>
        <w:t xml:space="preserve">  по  №  </w:t>
      </w:r>
      <w:r>
        <w:rPr>
          <w:b/>
          <w:bCs/>
        </w:rPr>
        <w:t xml:space="preserve">171 </w:t>
      </w:r>
      <w:r>
        <w:rPr/>
        <w:t xml:space="preserve"> номеров фондов, в том числе: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360" w:leader="none"/>
          <w:tab w:val="left" w:pos="2900" w:leader="none"/>
        </w:tabs>
        <w:rPr/>
      </w:pPr>
      <w:r>
        <w:rPr/>
        <w:t xml:space="preserve">номеров числящихся в наличии </w:t>
      </w:r>
      <w:r>
        <w:rPr>
          <w:b/>
          <w:bCs/>
        </w:rPr>
        <w:t xml:space="preserve">142 </w:t>
      </w:r>
      <w:r>
        <w:rPr/>
        <w:t xml:space="preserve">фондов  (в т.ч. -  </w:t>
      </w:r>
      <w:r>
        <w:rPr>
          <w:b/>
          <w:bCs/>
        </w:rPr>
        <w:t xml:space="preserve">1 </w:t>
      </w:r>
      <w:r>
        <w:rPr/>
        <w:t xml:space="preserve">фонд  «Коллекция фотодокументов»),                            ед.хр.  </w:t>
      </w:r>
      <w:r>
        <w:rPr>
          <w:b/>
          <w:bCs/>
        </w:rPr>
        <w:t>()</w:t>
      </w:r>
      <w:r>
        <w:rPr/>
        <w:t>;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360" w:leader="none"/>
          <w:tab w:val="left" w:pos="2900" w:leader="none"/>
        </w:tabs>
        <w:rPr/>
      </w:pPr>
      <w:r>
        <w:rPr/>
        <w:t xml:space="preserve">номеров фондов, переданных и объединенных- </w:t>
      </w:r>
      <w:r>
        <w:rPr>
          <w:b/>
          <w:bCs/>
        </w:rPr>
        <w:t>29</w:t>
      </w:r>
      <w:r>
        <w:rPr/>
        <w:t>:  24,25,29,31,32,36,40,57,59,62,81,82,84,87,88,89,91,93,94,95,96,97, 98,101,102,103,104,105,107.</w:t>
      </w:r>
    </w:p>
    <w:p>
      <w:pPr>
        <w:pStyle w:val="Normal"/>
        <w:rPr/>
      </w:pPr>
      <w:r>
        <w:rPr>
          <w:rFonts w:eastAsia="Arial"/>
          <w:sz w:val="28"/>
        </w:rPr>
        <w:t xml:space="preserve">              </w:t>
      </w:r>
      <w:r>
        <w:rPr/>
        <w:t>Заведующая архивным сектором</w:t>
      </w:r>
    </w:p>
    <w:p>
      <w:pPr>
        <w:pStyle w:val="Normal"/>
        <w:rPr/>
      </w:pPr>
      <w:r>
        <w:rPr>
          <w:rFonts w:eastAsia="Arial"/>
        </w:rPr>
        <w:t xml:space="preserve">                </w:t>
      </w:r>
      <w:r>
        <w:rPr/>
        <w:t xml:space="preserve">администрации Шарангского района                                                        Л.В.Горская   </w:t>
      </w:r>
    </w:p>
    <w:p>
      <w:pPr>
        <w:pStyle w:val="Normal"/>
        <w:rPr>
          <w:rFonts w:eastAsia="Arial"/>
        </w:rPr>
      </w:pPr>
      <w:r>
        <w:rPr>
          <w:rFonts w:eastAsia="Arial"/>
        </w:rPr>
        <w:t xml:space="preserve">                </w:t>
      </w:r>
    </w:p>
    <w:sectPr>
      <w:type w:val="nextPage"/>
      <w:pgSz w:orient="landscape" w:w="16838" w:h="11906"/>
      <w:pgMar w:left="1418" w:right="567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Arial">
    <w:charset w:val="cc"/>
    <w:family w:val="swiss"/>
    <w:pitch w:val="variable"/>
  </w:font>
  <w:font w:name="StarSymbol">
    <w:altName w:val="Arial Unicode MS"/>
    <w:charset w:val="80"/>
    <w:family w:val="auto"/>
    <w:pitch w:val="default"/>
  </w:font>
  <w:font w:name="Tahoma">
    <w:charset w:val="cc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/>
    </w:lvl>
  </w:abstractNum>
  <w:abstractNum w:abstractNumId="2"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sz w:val="18"/>
        <w:szCs w:val="18"/>
        <w:rFonts w:cs="StarSymbol;Arial Unicode MS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18"/>
        <w:szCs w:val="18"/>
        <w:rFonts w:cs="StarSymbol;Arial Unicode MS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sz w:val="18"/>
        <w:szCs w:val="18"/>
        <w:rFonts w:cs="StarSymbol;Arial Unicode MS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18"/>
        <w:szCs w:val="18"/>
        <w:rFonts w:cs="StarSymbol;Arial Unicode MS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sz w:val="18"/>
        <w:szCs w:val="18"/>
        <w:rFonts w:cs="StarSymbol;Arial Unicode MS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18"/>
        <w:szCs w:val="18"/>
        <w:rFonts w:cs="StarSymbol;Arial Unicode MS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  <w:sz w:val="18"/>
        <w:szCs w:val="18"/>
        <w:rFonts w:cs="StarSymbol;Arial Unicode MS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18"/>
        <w:szCs w:val="18"/>
        <w:rFonts w:cs="StarSymbol;Arial Unicode MS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  <w:sz w:val="18"/>
        <w:szCs w:val="18"/>
        <w:rFonts w:cs="StarSymbol;Arial Unicode MS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isplayBackgroundShape/>
  <w:defaultTabStop w:val="720"/>
  <w:compat>
    <w:doNotExpandShiftReturn/>
  </w:compat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suppressAutoHyphens w:val="false"/>
      <w:bidi w:val="0"/>
    </w:pPr>
    <w:rPr>
      <w:rFonts w:ascii="Arial" w:hAnsi="Arial" w:eastAsia="Times New Roman" w:cs="Arial"/>
      <w:color w:val="auto"/>
      <w:sz w:val="24"/>
      <w:szCs w:val="20"/>
      <w:lang w:val="ru-RU" w:bidi="ar-SA" w:eastAsia="zh-CN"/>
    </w:rPr>
  </w:style>
  <w:style w:type="character" w:styleId="WW8Num1z0">
    <w:name w:val="WW8Num1z0"/>
    <w:qFormat/>
    <w:rPr/>
  </w:style>
  <w:style w:type="character" w:styleId="WW8Num2z0">
    <w:name w:val="WW8Num2z0"/>
    <w:qFormat/>
    <w:rPr>
      <w:rFonts w:ascii="StarSymbol;Arial Unicode MS" w:hAnsi="StarSymbol;Arial Unicode MS" w:cs="StarSymbol;Arial Unicode MS"/>
      <w:sz w:val="18"/>
      <w:szCs w:val="18"/>
    </w:rPr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Style14">
    <w:name w:val="Основной шрифт абзаца"/>
    <w:qFormat/>
    <w:rPr/>
  </w:style>
  <w:style w:type="character" w:styleId="AbsatzStandardschriftart">
    <w:name w:val="Absatz-Standardschriftart"/>
    <w:qFormat/>
    <w:rPr/>
  </w:style>
  <w:style w:type="character" w:styleId="WWAbsatzStandardschriftart">
    <w:name w:val="WW-Absatz-Standardschriftart"/>
    <w:qFormat/>
    <w:rPr/>
  </w:style>
  <w:style w:type="character" w:styleId="WWAbsatzStandardschriftart1">
    <w:name w:val="WW-Absatz-Standardschriftart1"/>
    <w:qFormat/>
    <w:rPr/>
  </w:style>
  <w:style w:type="character" w:styleId="WWAbsatzStandardschriftart11">
    <w:name w:val="WW-Absatz-Standardschriftart11"/>
    <w:qFormat/>
    <w:rPr/>
  </w:style>
  <w:style w:type="character" w:styleId="WWAbsatzStandardschriftart111">
    <w:name w:val="WW-Absatz-Standardschriftart111"/>
    <w:qFormat/>
    <w:rPr/>
  </w:style>
  <w:style w:type="character" w:styleId="WWAbsatzStandardschriftart1111">
    <w:name w:val="WW-Absatz-Standardschriftart1111"/>
    <w:qFormat/>
    <w:rPr/>
  </w:style>
  <w:style w:type="character" w:styleId="WWAbsatzStandardschriftart11111">
    <w:name w:val="WW-Absatz-Standardschriftart11111"/>
    <w:qFormat/>
    <w:rPr/>
  </w:style>
  <w:style w:type="character" w:styleId="WWAbsatzStandardschriftart111111">
    <w:name w:val="WW-Absatz-Standardschriftart111111"/>
    <w:qFormat/>
    <w:rPr/>
  </w:style>
  <w:style w:type="character" w:styleId="WWAbsatzStandardschriftart1111111">
    <w:name w:val="WW-Absatz-Standardschriftart1111111"/>
    <w:qFormat/>
    <w:rPr/>
  </w:style>
  <w:style w:type="character" w:styleId="WWAbsatzStandardschriftart11111111">
    <w:name w:val="WW-Absatz-Standardschriftart11111111"/>
    <w:qFormat/>
    <w:rPr/>
  </w:style>
  <w:style w:type="character" w:styleId="WWAbsatzStandardschriftart111111111">
    <w:name w:val="WW-Absatz-Standardschriftart111111111"/>
    <w:qFormat/>
    <w:rPr/>
  </w:style>
  <w:style w:type="character" w:styleId="WWAbsatzStandardschriftart1111111111">
    <w:name w:val="WW-Absatz-Standardschriftart1111111111"/>
    <w:qFormat/>
    <w:rPr/>
  </w:style>
  <w:style w:type="character" w:styleId="WWAbsatzStandardschriftart11111111111">
    <w:name w:val="WW-Absatz-Standardschriftart11111111111"/>
    <w:qFormat/>
    <w:rPr/>
  </w:style>
  <w:style w:type="character" w:styleId="WWAbsatzStandardschriftart111111111111">
    <w:name w:val="WW-Absatz-Standardschriftart111111111111"/>
    <w:qFormat/>
    <w:rPr/>
  </w:style>
  <w:style w:type="character" w:styleId="WWAbsatzStandardschriftart1111111111111">
    <w:name w:val="WW-Absatz-Standardschriftart1111111111111"/>
    <w:qFormat/>
    <w:rPr/>
  </w:style>
  <w:style w:type="character" w:styleId="WWAbsatzStandardschriftart11111111111111">
    <w:name w:val="WW-Absatz-Standardschriftart11111111111111"/>
    <w:qFormat/>
    <w:rPr/>
  </w:style>
  <w:style w:type="character" w:styleId="WWAbsatzStandardschriftart111111111111111">
    <w:name w:val="WW-Absatz-Standardschriftart111111111111111"/>
    <w:qFormat/>
    <w:rPr/>
  </w:style>
  <w:style w:type="character" w:styleId="WWAbsatzStandardschriftart1111111111111111">
    <w:name w:val="WW-Absatz-Standardschriftart1111111111111111"/>
    <w:qFormat/>
    <w:rPr/>
  </w:style>
  <w:style w:type="character" w:styleId="WWAbsatzStandardschriftart11111111111111111">
    <w:name w:val="WW-Absatz-Standardschriftart11111111111111111"/>
    <w:qFormat/>
    <w:rPr/>
  </w:style>
  <w:style w:type="character" w:styleId="WWAbsatzStandardschriftart111111111111111111">
    <w:name w:val="WW-Absatz-Standardschriftart111111111111111111"/>
    <w:qFormat/>
    <w:rPr/>
  </w:style>
  <w:style w:type="character" w:styleId="1">
    <w:name w:val="Основной шрифт абзаца1"/>
    <w:qFormat/>
    <w:rPr/>
  </w:style>
  <w:style w:type="character" w:styleId="Style15">
    <w:name w:val="Маркеры списка"/>
    <w:qFormat/>
    <w:rPr>
      <w:rFonts w:ascii="StarSymbol;Arial Unicode MS" w:hAnsi="StarSymbol;Arial Unicode MS" w:eastAsia="StarSymbol;Arial Unicode MS" w:cs="StarSymbol;Arial Unicode MS"/>
      <w:sz w:val="18"/>
      <w:szCs w:val="18"/>
    </w:rPr>
  </w:style>
  <w:style w:type="character" w:styleId="Style16">
    <w:name w:val="Текст выноски Знак"/>
    <w:basedOn w:val="Style14"/>
    <w:qFormat/>
    <w:rPr>
      <w:rFonts w:ascii="Tahoma" w:hAnsi="Tahoma" w:cs="Tahoma"/>
      <w:sz w:val="16"/>
      <w:szCs w:val="16"/>
    </w:rPr>
  </w:style>
  <w:style w:type="paragraph" w:styleId="Style17">
    <w:name w:val="Заголовок"/>
    <w:basedOn w:val="Normal"/>
    <w:next w:val="Style18"/>
    <w:qFormat/>
    <w:pPr>
      <w:keepNext w:val="true"/>
      <w:spacing w:before="240" w:after="120"/>
    </w:pPr>
    <w:rPr>
      <w:rFonts w:ascii="Arial" w:hAnsi="Arial" w:eastAsia="Lucida Sans Unicode" w:cs="Tahoma"/>
      <w:sz w:val="28"/>
      <w:szCs w:val="28"/>
    </w:rPr>
  </w:style>
  <w:style w:type="paragraph" w:styleId="Style18">
    <w:name w:val="Body Text"/>
    <w:basedOn w:val="Normal"/>
    <w:pPr>
      <w:spacing w:before="0" w:after="120"/>
    </w:pPr>
    <w:rPr/>
  </w:style>
  <w:style w:type="paragraph" w:styleId="Style19">
    <w:name w:val="List"/>
    <w:basedOn w:val="Style18"/>
    <w:pPr/>
    <w:rPr>
      <w:rFonts w:cs="Tahoma"/>
    </w:rPr>
  </w:style>
  <w:style w:type="paragraph" w:styleId="Style20">
    <w:name w:val="Caption"/>
    <w:basedOn w:val="Normal"/>
    <w:next w:val="Style22"/>
    <w:qFormat/>
    <w:pPr>
      <w:jc w:val="center"/>
    </w:pPr>
    <w:rPr>
      <w:b/>
    </w:rPr>
  </w:style>
  <w:style w:type="paragraph" w:styleId="Style21">
    <w:name w:val="Указатель"/>
    <w:basedOn w:val="Normal"/>
    <w:qFormat/>
    <w:pPr>
      <w:suppressLineNumbers/>
    </w:pPr>
    <w:rPr>
      <w:rFonts w:cs="Mangal"/>
    </w:rPr>
  </w:style>
  <w:style w:type="paragraph" w:styleId="11">
    <w:name w:val="Название1"/>
    <w:basedOn w:val="Normal"/>
    <w:qFormat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styleId="12">
    <w:name w:val="Указатель1"/>
    <w:basedOn w:val="Normal"/>
    <w:qFormat/>
    <w:pPr>
      <w:suppressLineNumbers/>
    </w:pPr>
    <w:rPr>
      <w:rFonts w:cs="Tahoma"/>
    </w:rPr>
  </w:style>
  <w:style w:type="paragraph" w:styleId="Style22">
    <w:name w:val="Subtitle"/>
    <w:basedOn w:val="Style17"/>
    <w:next w:val="Style18"/>
    <w:qFormat/>
    <w:pPr>
      <w:jc w:val="center"/>
    </w:pPr>
    <w:rPr>
      <w:i/>
      <w:iCs/>
      <w:sz w:val="28"/>
      <w:szCs w:val="28"/>
    </w:rPr>
  </w:style>
  <w:style w:type="paragraph" w:styleId="Style23">
    <w:name w:val="Содержимое таблицы"/>
    <w:basedOn w:val="Normal"/>
    <w:qFormat/>
    <w:pPr>
      <w:suppressLineNumbers/>
    </w:pPr>
    <w:rPr/>
  </w:style>
  <w:style w:type="paragraph" w:styleId="Style24">
    <w:name w:val="Заголовок таблицы"/>
    <w:basedOn w:val="Style23"/>
    <w:qFormat/>
    <w:pPr>
      <w:suppressLineNumbers/>
      <w:jc w:val="center"/>
    </w:pPr>
    <w:rPr>
      <w:b/>
      <w:bCs/>
      <w:i/>
      <w:iCs/>
    </w:rPr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299</TotalTime>
  <Application>LibreOffice/6.1.3.2$Windows_X86_64 LibreOffice_project/86daf60bf00efa86ad547e59e09d6bb77c699acb</Application>
  <Pages>6</Pages>
  <Words>1766</Words>
  <Characters>10906</Characters>
  <CharactersWithSpaces>11700</CharactersWithSpaces>
  <Paragraphs>1308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2019-01-09T13:44:00Z</dcterms:created>
  <dc:creator>ГАС "Выборы"</dc:creator>
  <dc:description/>
  <cp:keywords/>
  <dc:language>ru-RU</dc:language>
  <cp:lastModifiedBy>Архив</cp:lastModifiedBy>
  <cp:lastPrinted>2019-01-10T10:30:00Z</cp:lastPrinted>
  <dcterms:modified xsi:type="dcterms:W3CDTF">2019-01-10T10:30:00Z</dcterms:modified>
  <cp:revision>5</cp:revision>
  <dc:subject/>
  <dc:title>Сведения о составе и объеме фондов архивного отдела</dc:title>
</cp:coreProperties>
</file>