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6170A4">
        <w:rPr>
          <w:sz w:val="28"/>
          <w:szCs w:val="28"/>
        </w:rPr>
        <w:t>27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6170A4">
        <w:rPr>
          <w:sz w:val="28"/>
          <w:szCs w:val="28"/>
        </w:rPr>
        <w:t>537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5A3163" w:rsidRDefault="00FE3503" w:rsidP="005A3163">
      <w:pPr>
        <w:jc w:val="center"/>
        <w:rPr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D32D4C" w:rsidRPr="00D32D4C">
        <w:rPr>
          <w:b/>
          <w:sz w:val="28"/>
          <w:szCs w:val="28"/>
        </w:rPr>
        <w:t xml:space="preserve"> </w:t>
      </w:r>
      <w:r w:rsidR="006170A4">
        <w:rPr>
          <w:b/>
          <w:sz w:val="28"/>
          <w:szCs w:val="28"/>
        </w:rPr>
        <w:t>приеме имущества в муниципальную собственность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185942" w:rsidRPr="00185942" w:rsidRDefault="00185942" w:rsidP="00185942">
      <w:pPr>
        <w:spacing w:line="360" w:lineRule="auto"/>
        <w:ind w:firstLine="709"/>
        <w:jc w:val="both"/>
        <w:rPr>
          <w:sz w:val="28"/>
          <w:szCs w:val="28"/>
        </w:rPr>
      </w:pPr>
      <w:r w:rsidRPr="00185942">
        <w:rPr>
          <w:sz w:val="28"/>
          <w:szCs w:val="28"/>
        </w:rPr>
        <w:t>На основании распоряжения Министерства имущественных и земельных отношений Нижегородской области</w:t>
      </w:r>
      <w:r>
        <w:rPr>
          <w:sz w:val="28"/>
          <w:szCs w:val="28"/>
        </w:rPr>
        <w:t xml:space="preserve"> </w:t>
      </w:r>
      <w:r w:rsidRPr="00185942">
        <w:rPr>
          <w:sz w:val="28"/>
          <w:szCs w:val="28"/>
        </w:rPr>
        <w:t>от 22.12.2022 года</w:t>
      </w:r>
      <w:r>
        <w:rPr>
          <w:sz w:val="28"/>
          <w:szCs w:val="28"/>
        </w:rPr>
        <w:t xml:space="preserve"> </w:t>
      </w:r>
      <w:r w:rsidRPr="00185942">
        <w:rPr>
          <w:sz w:val="28"/>
          <w:szCs w:val="28"/>
        </w:rPr>
        <w:t xml:space="preserve">№ 326-11-941101/22 «О передаче имущества в муниципальную собственность», Положения о муниципальной имущественной казне, утверждённого решением Земского собрания Шарангского муниципального района от 28.07.2016 года № 41 (в редакции решения Земского собрания от 26.04.2022 года №13), администрация Шарангского муниципального района </w:t>
      </w:r>
      <w:proofErr w:type="spellStart"/>
      <w:r w:rsidRPr="00185942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185942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185942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185942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185942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185942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185942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185942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185942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185942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185942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185942">
        <w:rPr>
          <w:b/>
          <w:sz w:val="28"/>
          <w:szCs w:val="28"/>
        </w:rPr>
        <w:t>т</w:t>
      </w:r>
      <w:r w:rsidRPr="00185942">
        <w:rPr>
          <w:sz w:val="28"/>
          <w:szCs w:val="28"/>
        </w:rPr>
        <w:t>:</w:t>
      </w:r>
    </w:p>
    <w:p w:rsidR="00B3118B" w:rsidRPr="00185942" w:rsidRDefault="00185942" w:rsidP="00185942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5942">
        <w:rPr>
          <w:rFonts w:ascii="Times New Roman" w:hAnsi="Times New Roman" w:cs="Times New Roman"/>
          <w:sz w:val="28"/>
          <w:szCs w:val="28"/>
        </w:rPr>
        <w:t>Принять в муниципальную собственность (в муниципальную казну)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5942">
        <w:rPr>
          <w:rFonts w:ascii="Times New Roman" w:hAnsi="Times New Roman" w:cs="Times New Roman"/>
          <w:sz w:val="28"/>
          <w:szCs w:val="28"/>
        </w:rPr>
        <w:t>Шарангского муниципального района автомобиль ГАЗ А67</w:t>
      </w:r>
      <w:r w:rsidRPr="00185942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185942">
        <w:rPr>
          <w:rFonts w:ascii="Times New Roman" w:hAnsi="Times New Roman" w:cs="Times New Roman"/>
          <w:sz w:val="28"/>
          <w:szCs w:val="28"/>
        </w:rPr>
        <w:t>43,</w:t>
      </w:r>
      <w:r w:rsidRPr="00185942">
        <w:rPr>
          <w:rFonts w:ascii="Times New Roman" w:hAnsi="Times New Roman" w:cs="Times New Roman"/>
          <w:b/>
        </w:rPr>
        <w:t xml:space="preserve"> </w:t>
      </w:r>
      <w:r w:rsidRPr="00185942">
        <w:rPr>
          <w:rFonts w:ascii="Times New Roman" w:hAnsi="Times New Roman" w:cs="Times New Roman"/>
          <w:sz w:val="28"/>
          <w:szCs w:val="28"/>
        </w:rPr>
        <w:t xml:space="preserve">идентификационный номер </w:t>
      </w:r>
      <w:r w:rsidRPr="00185942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185942">
        <w:rPr>
          <w:rFonts w:ascii="Times New Roman" w:hAnsi="Times New Roman" w:cs="Times New Roman"/>
          <w:sz w:val="28"/>
          <w:szCs w:val="28"/>
        </w:rPr>
        <w:t>96</w:t>
      </w:r>
      <w:r w:rsidRPr="0018594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185942">
        <w:rPr>
          <w:rFonts w:ascii="Times New Roman" w:hAnsi="Times New Roman" w:cs="Times New Roman"/>
          <w:sz w:val="28"/>
          <w:szCs w:val="28"/>
        </w:rPr>
        <w:t>67</w:t>
      </w:r>
      <w:r w:rsidRPr="00185942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185942">
        <w:rPr>
          <w:rFonts w:ascii="Times New Roman" w:hAnsi="Times New Roman" w:cs="Times New Roman"/>
          <w:sz w:val="28"/>
          <w:szCs w:val="28"/>
        </w:rPr>
        <w:t>43</w:t>
      </w:r>
      <w:r w:rsidRPr="00185942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185942">
        <w:rPr>
          <w:rFonts w:ascii="Times New Roman" w:hAnsi="Times New Roman" w:cs="Times New Roman"/>
          <w:sz w:val="28"/>
          <w:szCs w:val="28"/>
        </w:rPr>
        <w:t xml:space="preserve">0023727, наименование транспортного средства, определяемое его назначением: специальный, автобус для перевозки детей, марка ГАЗ, коммерческое наименование </w:t>
      </w:r>
      <w:proofErr w:type="spellStart"/>
      <w:r w:rsidRPr="00185942">
        <w:rPr>
          <w:rFonts w:ascii="Times New Roman" w:hAnsi="Times New Roman" w:cs="Times New Roman"/>
          <w:sz w:val="28"/>
          <w:szCs w:val="28"/>
          <w:lang w:val="en-US"/>
        </w:rPr>
        <w:t>GAZelleNEXT</w:t>
      </w:r>
      <w:proofErr w:type="spellEnd"/>
      <w:r w:rsidRPr="00185942">
        <w:rPr>
          <w:rFonts w:ascii="Times New Roman" w:hAnsi="Times New Roman" w:cs="Times New Roman"/>
          <w:sz w:val="28"/>
          <w:szCs w:val="28"/>
        </w:rPr>
        <w:t xml:space="preserve">, категория транспортного средства в соответствии с Конвенцией о дорожном движении категория </w:t>
      </w:r>
      <w:r w:rsidRPr="0018594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185942">
        <w:rPr>
          <w:rFonts w:ascii="Times New Roman" w:hAnsi="Times New Roman" w:cs="Times New Roman"/>
          <w:sz w:val="28"/>
          <w:szCs w:val="28"/>
        </w:rPr>
        <w:t>, номер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5942">
        <w:rPr>
          <w:rFonts w:ascii="Times New Roman" w:hAnsi="Times New Roman" w:cs="Times New Roman"/>
          <w:sz w:val="28"/>
          <w:szCs w:val="28"/>
        </w:rPr>
        <w:t xml:space="preserve">двигателя (двигателей) </w:t>
      </w:r>
      <w:r w:rsidRPr="0018594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185942">
        <w:rPr>
          <w:rFonts w:ascii="Times New Roman" w:hAnsi="Times New Roman" w:cs="Times New Roman"/>
          <w:sz w:val="28"/>
          <w:szCs w:val="28"/>
        </w:rPr>
        <w:t>27500</w:t>
      </w:r>
      <w:r w:rsidRPr="00185942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85942">
        <w:rPr>
          <w:rFonts w:ascii="Times New Roman" w:hAnsi="Times New Roman" w:cs="Times New Roman"/>
          <w:sz w:val="28"/>
          <w:szCs w:val="28"/>
        </w:rPr>
        <w:t xml:space="preserve">1001954, номер шасси (рамы) отсутствует, номер кузова (кабины, прицепа) </w:t>
      </w:r>
      <w:r w:rsidRPr="0018594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185942">
        <w:rPr>
          <w:rFonts w:ascii="Times New Roman" w:hAnsi="Times New Roman" w:cs="Times New Roman"/>
          <w:sz w:val="28"/>
          <w:szCs w:val="28"/>
        </w:rPr>
        <w:t>67</w:t>
      </w:r>
      <w:r w:rsidRPr="00185942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185942">
        <w:rPr>
          <w:rFonts w:ascii="Times New Roman" w:hAnsi="Times New Roman" w:cs="Times New Roman"/>
          <w:sz w:val="28"/>
          <w:szCs w:val="28"/>
        </w:rPr>
        <w:t>43</w:t>
      </w:r>
      <w:r w:rsidRPr="00185942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185942">
        <w:rPr>
          <w:rFonts w:ascii="Times New Roman" w:hAnsi="Times New Roman" w:cs="Times New Roman"/>
          <w:sz w:val="28"/>
          <w:szCs w:val="28"/>
        </w:rPr>
        <w:t>0023727, цвет кузова (кабины, прицепа) желтый, год изготовления 2022,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5942">
        <w:rPr>
          <w:rFonts w:ascii="Times New Roman" w:hAnsi="Times New Roman" w:cs="Times New Roman"/>
          <w:sz w:val="28"/>
          <w:szCs w:val="28"/>
        </w:rPr>
        <w:t>ПТС 164301052866082, дата оформления электронного паспорта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5942">
        <w:rPr>
          <w:rFonts w:ascii="Times New Roman" w:hAnsi="Times New Roman" w:cs="Times New Roman"/>
          <w:sz w:val="28"/>
          <w:szCs w:val="28"/>
        </w:rPr>
        <w:t xml:space="preserve">17.11.2022 года, изготовитель ОБЩЕСТВО С ОГРАНИЧЕННОЙ ОТВЕТСТВЕННОСТЬЮ </w:t>
      </w:r>
      <w:r w:rsidRPr="00185942">
        <w:rPr>
          <w:rFonts w:ascii="Times New Roman" w:hAnsi="Times New Roman" w:cs="Times New Roman"/>
          <w:sz w:val="28"/>
          <w:szCs w:val="28"/>
        </w:rPr>
        <w:lastRenderedPageBreak/>
        <w:t>«АВТОМОБИЛЬНЫЙ ЗАВОД «ГАЗ», адрес изготовителя 603004, Российская Федерация, г.Нижний Новгород, пр. Ильича, 5,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5942">
        <w:rPr>
          <w:rFonts w:ascii="Times New Roman" w:hAnsi="Times New Roman" w:cs="Times New Roman"/>
          <w:sz w:val="28"/>
          <w:szCs w:val="28"/>
        </w:rPr>
        <w:t>балансовой стоимостью 2838520,00 рублей.</w:t>
      </w:r>
    </w:p>
    <w:p w:rsidR="00F57D08" w:rsidRPr="00185942" w:rsidRDefault="00F57D08" w:rsidP="00185942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Е.Г. Кузьминых</w:t>
      </w:r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2-15-26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6D2EE4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0A4" w:rsidRDefault="006170A4" w:rsidP="00B3118B">
      <w:r>
        <w:separator/>
      </w:r>
    </w:p>
  </w:endnote>
  <w:endnote w:type="continuationSeparator" w:id="1">
    <w:p w:rsidR="006170A4" w:rsidRDefault="006170A4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0A4" w:rsidRDefault="006170A4" w:rsidP="00B3118B">
      <w:r>
        <w:separator/>
      </w:r>
    </w:p>
  </w:footnote>
  <w:footnote w:type="continuationSeparator" w:id="1">
    <w:p w:rsidR="006170A4" w:rsidRDefault="006170A4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0A4" w:rsidRDefault="006170A4">
    <w:pPr>
      <w:pStyle w:val="12"/>
      <w:jc w:val="center"/>
    </w:pPr>
    <w:fldSimple w:instr="PAGE">
      <w:r w:rsidR="00185942">
        <w:rPr>
          <w:noProof/>
        </w:rPr>
        <w:t>3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0A4" w:rsidRDefault="006170A4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5942"/>
    <w:rsid w:val="001862C4"/>
    <w:rsid w:val="0020794B"/>
    <w:rsid w:val="00326631"/>
    <w:rsid w:val="00335CCB"/>
    <w:rsid w:val="00402CC4"/>
    <w:rsid w:val="0042470D"/>
    <w:rsid w:val="0059155F"/>
    <w:rsid w:val="00596204"/>
    <w:rsid w:val="005A3163"/>
    <w:rsid w:val="006170A4"/>
    <w:rsid w:val="006C0789"/>
    <w:rsid w:val="006C2C6D"/>
    <w:rsid w:val="006D2EE4"/>
    <w:rsid w:val="006F02C3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5423B"/>
    <w:rsid w:val="00BE1ABE"/>
    <w:rsid w:val="00BE220F"/>
    <w:rsid w:val="00C54987"/>
    <w:rsid w:val="00C63522"/>
    <w:rsid w:val="00C676C4"/>
    <w:rsid w:val="00C96B72"/>
    <w:rsid w:val="00D32D4C"/>
    <w:rsid w:val="00D43941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2022-12-28T06:26:00Z</cp:lastPrinted>
  <dcterms:created xsi:type="dcterms:W3CDTF">2022-12-28T06:27:00Z</dcterms:created>
  <dcterms:modified xsi:type="dcterms:W3CDTF">2022-12-28T06:27:00Z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