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5A3163" w:rsidRDefault="005A3163">
      <w:pPr>
        <w:jc w:val="both"/>
        <w:rPr>
          <w:spacing w:val="60"/>
          <w:sz w:val="28"/>
          <w:szCs w:val="28"/>
        </w:rPr>
      </w:pPr>
    </w:p>
    <w:p w:rsidR="00EC4D0E" w:rsidRPr="003E46D6" w:rsidRDefault="00BE220F" w:rsidP="00EC4D0E">
      <w:pPr>
        <w:tabs>
          <w:tab w:val="left" w:pos="8789"/>
        </w:tabs>
        <w:rPr>
          <w:sz w:val="28"/>
          <w:szCs w:val="28"/>
        </w:rPr>
      </w:pPr>
      <w:r>
        <w:rPr>
          <w:sz w:val="28"/>
          <w:szCs w:val="28"/>
        </w:rPr>
        <w:t>о</w:t>
      </w:r>
      <w:r w:rsidR="00EC4D0E">
        <w:rPr>
          <w:sz w:val="28"/>
          <w:szCs w:val="28"/>
        </w:rPr>
        <w:t>т</w:t>
      </w:r>
      <w:r w:rsidR="00F57D08">
        <w:rPr>
          <w:sz w:val="28"/>
          <w:szCs w:val="28"/>
        </w:rPr>
        <w:t xml:space="preserve"> </w:t>
      </w:r>
      <w:r w:rsidR="00392EEC">
        <w:rPr>
          <w:sz w:val="28"/>
          <w:szCs w:val="28"/>
        </w:rPr>
        <w:t>27</w:t>
      </w:r>
      <w:r w:rsidR="00EC4D0E">
        <w:rPr>
          <w:sz w:val="28"/>
          <w:szCs w:val="28"/>
        </w:rPr>
        <w:t>.</w:t>
      </w:r>
      <w:r w:rsidR="006C2C6D">
        <w:rPr>
          <w:sz w:val="28"/>
          <w:szCs w:val="28"/>
        </w:rPr>
        <w:t>1</w:t>
      </w:r>
      <w:bookmarkStart w:id="0" w:name="_GoBack"/>
      <w:bookmarkEnd w:id="0"/>
      <w:r w:rsidR="00326631">
        <w:rPr>
          <w:sz w:val="28"/>
          <w:szCs w:val="28"/>
        </w:rPr>
        <w:t>2</w:t>
      </w:r>
      <w:r w:rsidR="00EC4D0E">
        <w:rPr>
          <w:sz w:val="28"/>
          <w:szCs w:val="28"/>
        </w:rPr>
        <w:t>.2022</w:t>
      </w:r>
      <w:r w:rsidR="00EC4D0E">
        <w:rPr>
          <w:sz w:val="28"/>
          <w:szCs w:val="28"/>
        </w:rPr>
        <w:tab/>
      </w:r>
      <w:r w:rsidR="00EC4D0E">
        <w:rPr>
          <w:sz w:val="28"/>
          <w:szCs w:val="28"/>
          <w:lang w:val="en-US"/>
        </w:rPr>
        <w:t>N</w:t>
      </w:r>
      <w:r w:rsidR="00EC4D0E">
        <w:rPr>
          <w:sz w:val="28"/>
          <w:szCs w:val="28"/>
        </w:rPr>
        <w:t xml:space="preserve"> </w:t>
      </w:r>
      <w:r w:rsidR="00392EEC">
        <w:rPr>
          <w:sz w:val="28"/>
          <w:szCs w:val="28"/>
        </w:rPr>
        <w:t>531</w:t>
      </w: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EC4D0E" w:rsidP="00EC4D0E">
      <w:pPr>
        <w:jc w:val="both"/>
        <w:rPr>
          <w:sz w:val="28"/>
          <w:szCs w:val="28"/>
        </w:rPr>
      </w:pPr>
    </w:p>
    <w:p w:rsidR="005A3163" w:rsidRDefault="005A3163" w:rsidP="00EC4D0E">
      <w:pPr>
        <w:jc w:val="both"/>
        <w:rPr>
          <w:sz w:val="28"/>
          <w:szCs w:val="28"/>
        </w:rPr>
      </w:pPr>
    </w:p>
    <w:p w:rsidR="005A3163" w:rsidRDefault="00FE3503" w:rsidP="005A3163">
      <w:pPr>
        <w:jc w:val="center"/>
        <w:rPr>
          <w:sz w:val="28"/>
          <w:szCs w:val="28"/>
        </w:rPr>
      </w:pPr>
      <w:r w:rsidRPr="00D32D4C">
        <w:rPr>
          <w:b/>
          <w:bCs/>
          <w:sz w:val="28"/>
          <w:szCs w:val="28"/>
        </w:rPr>
        <w:t>О</w:t>
      </w:r>
      <w:r w:rsidR="00392EEC">
        <w:rPr>
          <w:b/>
          <w:bCs/>
          <w:sz w:val="28"/>
          <w:szCs w:val="28"/>
        </w:rPr>
        <w:t>б изменении в 2023 году размера арендной платы за пользование имуществом, находящимся в муниципальной собственности Шарангского муниципального района, в одностороннем порядке</w:t>
      </w:r>
    </w:p>
    <w:p w:rsidR="005A3163" w:rsidRDefault="005A3163" w:rsidP="0059155F">
      <w:pPr>
        <w:pStyle w:val="ConsPlusNormal"/>
        <w:widowControl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5A3163" w:rsidRDefault="005A3163" w:rsidP="0059155F">
      <w:pPr>
        <w:pStyle w:val="ConsPlusNormal"/>
        <w:widowControl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392EEC" w:rsidRDefault="00392EEC" w:rsidP="00392EEC">
      <w:pPr>
        <w:pStyle w:val="a8"/>
        <w:spacing w:before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392EEC">
        <w:rPr>
          <w:rFonts w:ascii="Times New Roman" w:hAnsi="Times New Roman" w:cs="Times New Roman"/>
          <w:sz w:val="28"/>
          <w:szCs w:val="28"/>
        </w:rPr>
        <w:t>В соответствии с Гражданским кодексом Российской Федерации, Положением о порядке управления и распоряжения  имуществом, находящимся в муниципальной собственности Шарангского муниципального района Нижегородской области, утвержденным решением Земского собрания Шарангского муниципального района от 26.04.2022 года № 14, в целях обеспечения доходной части районного бюджета Шарангского муниципального района Нижегородской области, устранения технической ошибки, администрация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92EEC">
        <w:rPr>
          <w:rFonts w:ascii="Times New Roman" w:hAnsi="Times New Roman" w:cs="Times New Roman"/>
          <w:sz w:val="28"/>
          <w:szCs w:val="28"/>
        </w:rPr>
        <w:t xml:space="preserve">Шарангского муниципального района </w:t>
      </w:r>
    </w:p>
    <w:p w:rsidR="00392EEC" w:rsidRPr="00392EEC" w:rsidRDefault="00392EEC" w:rsidP="00392EEC">
      <w:pPr>
        <w:pStyle w:val="a8"/>
        <w:spacing w:before="0" w:line="360" w:lineRule="auto"/>
        <w:ind w:firstLine="0"/>
        <w:rPr>
          <w:sz w:val="28"/>
          <w:szCs w:val="28"/>
        </w:rPr>
      </w:pPr>
      <w:proofErr w:type="spellStart"/>
      <w:r w:rsidRPr="00392EEC">
        <w:rPr>
          <w:rFonts w:ascii="Times New Roman" w:hAnsi="Times New Roman" w:cs="Times New Roman"/>
          <w:b/>
          <w:sz w:val="28"/>
          <w:szCs w:val="28"/>
        </w:rPr>
        <w:t>п</w:t>
      </w:r>
      <w:proofErr w:type="spellEnd"/>
      <w:r w:rsidRPr="00392EEC">
        <w:rPr>
          <w:rFonts w:ascii="Times New Roman" w:hAnsi="Times New Roman" w:cs="Times New Roman"/>
          <w:b/>
          <w:sz w:val="28"/>
          <w:szCs w:val="28"/>
        </w:rPr>
        <w:t xml:space="preserve"> о с т а </w:t>
      </w:r>
      <w:proofErr w:type="spellStart"/>
      <w:r w:rsidRPr="00392EEC">
        <w:rPr>
          <w:rFonts w:ascii="Times New Roman" w:hAnsi="Times New Roman" w:cs="Times New Roman"/>
          <w:b/>
          <w:sz w:val="28"/>
          <w:szCs w:val="28"/>
        </w:rPr>
        <w:t>н</w:t>
      </w:r>
      <w:proofErr w:type="spellEnd"/>
      <w:r w:rsidRPr="00392EEC">
        <w:rPr>
          <w:rFonts w:ascii="Times New Roman" w:hAnsi="Times New Roman" w:cs="Times New Roman"/>
          <w:b/>
          <w:sz w:val="28"/>
          <w:szCs w:val="28"/>
        </w:rPr>
        <w:t xml:space="preserve"> о в л я е т:</w:t>
      </w:r>
    </w:p>
    <w:p w:rsidR="00392EEC" w:rsidRPr="00392EEC" w:rsidRDefault="00392EEC" w:rsidP="00392EEC">
      <w:pPr>
        <w:pStyle w:val="a8"/>
        <w:spacing w:before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392EEC">
        <w:rPr>
          <w:rFonts w:ascii="Times New Roman" w:hAnsi="Times New Roman" w:cs="Times New Roman"/>
          <w:sz w:val="28"/>
          <w:szCs w:val="28"/>
        </w:rPr>
        <w:t>1. Провести с 1 января 2023 года в одностороннем порядке увеличение размера арендной платы по договорам аренды муниципального имущества Шарангского муниципального района в соответствии с индексом потребительских цен на товары и услуги по Нижегородской области за 11 месяцев текущего года к соответствующему периоду предыдущего года в 1,1345 раза.</w:t>
      </w:r>
    </w:p>
    <w:p w:rsidR="00392EEC" w:rsidRPr="00392EEC" w:rsidRDefault="00392EEC" w:rsidP="00392EEC">
      <w:pPr>
        <w:pStyle w:val="a8"/>
        <w:spacing w:before="0" w:line="360" w:lineRule="auto"/>
        <w:ind w:firstLine="709"/>
        <w:rPr>
          <w:sz w:val="28"/>
          <w:szCs w:val="28"/>
        </w:rPr>
      </w:pPr>
      <w:r w:rsidRPr="00392EEC">
        <w:rPr>
          <w:rFonts w:ascii="Times New Roman" w:hAnsi="Times New Roman" w:cs="Times New Roman"/>
          <w:sz w:val="28"/>
          <w:szCs w:val="28"/>
        </w:rPr>
        <w:lastRenderedPageBreak/>
        <w:t>2. Отделу по управлению муниципальным имуществом администрации Шарангского муниципального района Нижегородской области при перерасчете арендной платы применять индекс потребительских цен на товары и услуги, указанный в пункте 1 настоящего постановления.</w:t>
      </w:r>
    </w:p>
    <w:p w:rsidR="00392EEC" w:rsidRPr="00392EEC" w:rsidRDefault="00392EEC" w:rsidP="00392EEC">
      <w:pPr>
        <w:pStyle w:val="a8"/>
        <w:spacing w:before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392EEC">
        <w:rPr>
          <w:rFonts w:ascii="Times New Roman" w:hAnsi="Times New Roman" w:cs="Times New Roman"/>
          <w:sz w:val="28"/>
          <w:szCs w:val="28"/>
        </w:rPr>
        <w:t>3. Перерасчет арендной платы по договорам аренды, заключенным в течение 2022 года, и договорам, арендная плата по которым пересмотрена в течение 2022 года, осуществлять по истечении одного года с момента заключения (последнего пересчета).</w:t>
      </w:r>
    </w:p>
    <w:p w:rsidR="00392EEC" w:rsidRPr="00392EEC" w:rsidRDefault="00392EEC" w:rsidP="00392EEC">
      <w:pPr>
        <w:pStyle w:val="a8"/>
        <w:spacing w:before="0" w:line="360" w:lineRule="auto"/>
        <w:ind w:firstLine="709"/>
        <w:rPr>
          <w:sz w:val="28"/>
          <w:szCs w:val="28"/>
        </w:rPr>
      </w:pPr>
      <w:r w:rsidRPr="00392EEC">
        <w:rPr>
          <w:rFonts w:ascii="Times New Roman" w:hAnsi="Times New Roman" w:cs="Times New Roman"/>
          <w:sz w:val="28"/>
          <w:szCs w:val="28"/>
        </w:rPr>
        <w:t>4. Постановление администрации Шарангского муниципального района Нижегородской области от 12.12.2022 года № 500 считать утратившим силу со дня принятия.</w:t>
      </w:r>
    </w:p>
    <w:p w:rsidR="00B3118B" w:rsidRPr="00392EEC" w:rsidRDefault="00392EEC" w:rsidP="00392EEC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92EEC">
        <w:rPr>
          <w:rFonts w:ascii="Times New Roman" w:eastAsia="Calibri" w:hAnsi="Times New Roman"/>
          <w:spacing w:val="2"/>
          <w:sz w:val="28"/>
          <w:szCs w:val="28"/>
          <w:shd w:val="clear" w:color="auto" w:fill="FFFFFF"/>
        </w:rPr>
        <w:t>5. Контроль за исполнением настоящего постановления возложить на заведующего отделом по управлению муниципальным имуществом администрации Шарангского муниципального района Нижегородской области Е.Г. Кузьминых.</w:t>
      </w:r>
    </w:p>
    <w:p w:rsidR="00F57D08" w:rsidRDefault="00F57D08" w:rsidP="00D32D4C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57D08" w:rsidRPr="00FE3503" w:rsidRDefault="00F57D08" w:rsidP="00D32D4C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A3163" w:rsidRDefault="005A3163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 xml:space="preserve">Д.О. </w:t>
      </w:r>
      <w:proofErr w:type="spellStart"/>
      <w:r>
        <w:rPr>
          <w:sz w:val="28"/>
          <w:szCs w:val="28"/>
        </w:rPr>
        <w:t>Ожиганов</w:t>
      </w:r>
      <w:proofErr w:type="spellEnd"/>
      <w:r>
        <w:br w:type="page"/>
      </w: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EC4D0E" w:rsidRDefault="00EC4D0E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887FAB" w:rsidRDefault="005A3163">
      <w:pPr>
        <w:tabs>
          <w:tab w:val="left" w:pos="74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Е.Г. Кузьминых</w:t>
      </w:r>
    </w:p>
    <w:p w:rsidR="00887FAB" w:rsidRDefault="005A3163">
      <w:pPr>
        <w:tabs>
          <w:tab w:val="left" w:pos="7485"/>
        </w:tabs>
        <w:jc w:val="both"/>
        <w:rPr>
          <w:sz w:val="28"/>
          <w:szCs w:val="28"/>
        </w:rPr>
      </w:pPr>
      <w:r>
        <w:rPr>
          <w:sz w:val="28"/>
          <w:szCs w:val="28"/>
        </w:rPr>
        <w:t>2-15-26</w:t>
      </w:r>
    </w:p>
    <w:p w:rsidR="005A3163" w:rsidRPr="00887FAB" w:rsidRDefault="005A3163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proofErr w:type="spellStart"/>
      <w:r w:rsidRPr="00887FAB">
        <w:rPr>
          <w:sz w:val="28"/>
          <w:szCs w:val="28"/>
        </w:rPr>
        <w:t>Зав.орг.-прав.отделом</w:t>
      </w:r>
      <w:proofErr w:type="spellEnd"/>
      <w:r w:rsidR="00C64D07">
        <w:rPr>
          <w:noProof/>
          <w:sz w:val="28"/>
          <w:szCs w:val="28"/>
        </w:rPr>
        <w:pict>
          <v:shape id="Врезка1" o:spid="_x0000_s1026" style="position:absolute;left:0;text-align:left;margin-left:-2pt;margin-top:623.3pt;width:231.95pt;height:80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" o:allowincell="f" path="m,l-127,r,-127l,-127,,xe" stroked="f" strokecolor="#3465a4">
            <v:path o:connecttype="custom" o:connectlocs="0,0;-374112,0;-374112,-130564;0,-130564" o:connectangles="0,0,0,0"/>
          </v:shape>
        </w:pict>
      </w:r>
    </w:p>
    <w:sectPr w:rsidR="00B3118B" w:rsidRPr="00887FAB" w:rsidSect="00B3118B">
      <w:headerReference w:type="default" r:id="rId8"/>
      <w:headerReference w:type="first" r:id="rId9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118B" w:rsidRDefault="00B3118B" w:rsidP="00B3118B">
      <w:r>
        <w:separator/>
      </w:r>
    </w:p>
  </w:endnote>
  <w:endnote w:type="continuationSeparator" w:id="1">
    <w:p w:rsidR="00B3118B" w:rsidRDefault="00B3118B" w:rsidP="00B311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118B" w:rsidRDefault="00B3118B" w:rsidP="00B3118B">
      <w:r>
        <w:separator/>
      </w:r>
    </w:p>
  </w:footnote>
  <w:footnote w:type="continuationSeparator" w:id="1">
    <w:p w:rsidR="00B3118B" w:rsidRDefault="00B3118B" w:rsidP="00B311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C64D07">
    <w:pPr>
      <w:pStyle w:val="12"/>
      <w:jc w:val="center"/>
    </w:pPr>
    <w:r>
      <w:fldChar w:fldCharType="begin"/>
    </w:r>
    <w:r w:rsidR="000C7E25">
      <w:instrText>PAGE</w:instrText>
    </w:r>
    <w:r>
      <w:fldChar w:fldCharType="separate"/>
    </w:r>
    <w:r w:rsidR="00392EEC">
      <w:rPr>
        <w:noProof/>
      </w:rPr>
      <w:t>2</w:t>
    </w:r>
    <w:r>
      <w:fldChar w:fldCharType="end"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B3118B">
    <w:pPr>
      <w:pStyle w:val="12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3B295B7B"/>
    <w:multiLevelType w:val="singleLevel"/>
    <w:tmpl w:val="6DACD3CA"/>
    <w:lvl w:ilvl="0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2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3118B"/>
    <w:rsid w:val="0006135B"/>
    <w:rsid w:val="000C7E25"/>
    <w:rsid w:val="00106EE1"/>
    <w:rsid w:val="001862C4"/>
    <w:rsid w:val="0020794B"/>
    <w:rsid w:val="00326631"/>
    <w:rsid w:val="00335CCB"/>
    <w:rsid w:val="00392EEC"/>
    <w:rsid w:val="00402CC4"/>
    <w:rsid w:val="0042470D"/>
    <w:rsid w:val="0059155F"/>
    <w:rsid w:val="00596204"/>
    <w:rsid w:val="005A3163"/>
    <w:rsid w:val="006C0789"/>
    <w:rsid w:val="006C2C6D"/>
    <w:rsid w:val="006F02C3"/>
    <w:rsid w:val="00847F62"/>
    <w:rsid w:val="00887FAB"/>
    <w:rsid w:val="00920650"/>
    <w:rsid w:val="0093729F"/>
    <w:rsid w:val="009D7615"/>
    <w:rsid w:val="00A24294"/>
    <w:rsid w:val="00A94AD4"/>
    <w:rsid w:val="00B26514"/>
    <w:rsid w:val="00B3118B"/>
    <w:rsid w:val="00B5423B"/>
    <w:rsid w:val="00BE1ABE"/>
    <w:rsid w:val="00BE220F"/>
    <w:rsid w:val="00C54987"/>
    <w:rsid w:val="00C63522"/>
    <w:rsid w:val="00C64D07"/>
    <w:rsid w:val="00C676C4"/>
    <w:rsid w:val="00C96B72"/>
    <w:rsid w:val="00D32D4C"/>
    <w:rsid w:val="00D43941"/>
    <w:rsid w:val="00EC4D0E"/>
    <w:rsid w:val="00EF3E0F"/>
    <w:rsid w:val="00F16328"/>
    <w:rsid w:val="00F57D08"/>
    <w:rsid w:val="00FD654A"/>
    <w:rsid w:val="00FE35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uiPriority w:val="99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Cell">
    <w:name w:val="ConsPlusCell"/>
    <w:uiPriority w:val="99"/>
    <w:rsid w:val="00FE3503"/>
    <w:pPr>
      <w:widowControl w:val="0"/>
      <w:autoSpaceDE w:val="0"/>
    </w:pPr>
    <w:rPr>
      <w:rFonts w:ascii="Calibri" w:eastAsia="Times New Roman" w:hAnsi="Calibri" w:cs="Calibri"/>
      <w:kern w:val="0"/>
      <w:sz w:val="22"/>
      <w:szCs w:val="22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324</Words>
  <Characters>1847</Characters>
  <Application>Microsoft Office Word</Application>
  <DocSecurity>0</DocSecurity>
  <Lines>15</Lines>
  <Paragraphs>4</Paragraphs>
  <ScaleCrop>false</ScaleCrop>
  <Company>Microsoft</Company>
  <LinksUpToDate>false</LinksUpToDate>
  <CharactersWithSpaces>2167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Priemnaja</cp:lastModifiedBy>
  <cp:revision>2</cp:revision>
  <cp:lastPrinted>2022-12-27T12:34:00Z</cp:lastPrinted>
  <dcterms:created xsi:type="dcterms:W3CDTF">2022-12-27T12:34:00Z</dcterms:created>
  <dcterms:modified xsi:type="dcterms:W3CDTF">2022-12-27T12:34:00Z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