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664757">
        <w:rPr>
          <w:sz w:val="28"/>
          <w:szCs w:val="28"/>
        </w:rPr>
        <w:t>14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664757">
        <w:rPr>
          <w:sz w:val="28"/>
          <w:szCs w:val="28"/>
        </w:rPr>
        <w:t>505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 w:rsidR="00664757">
        <w:rPr>
          <w:b/>
          <w:bCs/>
          <w:sz w:val="28"/>
          <w:szCs w:val="28"/>
        </w:rPr>
        <w:t>приеме имущества в муниципальную собственность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664757" w:rsidRPr="00664757" w:rsidRDefault="00664757" w:rsidP="00664757">
      <w:pPr>
        <w:spacing w:line="360" w:lineRule="auto"/>
        <w:ind w:firstLine="709"/>
        <w:jc w:val="both"/>
        <w:rPr>
          <w:sz w:val="28"/>
          <w:szCs w:val="28"/>
        </w:rPr>
      </w:pPr>
      <w:r w:rsidRPr="00664757">
        <w:rPr>
          <w:sz w:val="28"/>
          <w:szCs w:val="28"/>
        </w:rPr>
        <w:t xml:space="preserve">В соответствии с 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Нижегородской области от 26.04.2022 года № 14, Положением о муниципальной имущественной казне Шарангского муниципального района, утверждённым решением Земского собрания Шарангского муниципального района Нижегородской области от 28.07.2016 года № 41 (в редакции решения Земского собрания от 26.04.2022 года № 13), администрация Шарангского муниципального района </w:t>
      </w:r>
      <w:proofErr w:type="spellStart"/>
      <w:r w:rsidRPr="00664757">
        <w:rPr>
          <w:b/>
          <w:bCs/>
          <w:sz w:val="28"/>
          <w:szCs w:val="28"/>
        </w:rPr>
        <w:t>п</w:t>
      </w:r>
      <w:proofErr w:type="spellEnd"/>
      <w:r w:rsidRPr="00664757">
        <w:rPr>
          <w:b/>
          <w:bCs/>
          <w:sz w:val="28"/>
          <w:szCs w:val="28"/>
        </w:rPr>
        <w:t xml:space="preserve"> о с т а </w:t>
      </w:r>
      <w:proofErr w:type="spellStart"/>
      <w:r w:rsidRPr="00664757">
        <w:rPr>
          <w:b/>
          <w:bCs/>
          <w:sz w:val="28"/>
          <w:szCs w:val="28"/>
        </w:rPr>
        <w:t>н</w:t>
      </w:r>
      <w:proofErr w:type="spellEnd"/>
      <w:r w:rsidRPr="00664757">
        <w:rPr>
          <w:b/>
          <w:bCs/>
          <w:sz w:val="28"/>
          <w:szCs w:val="28"/>
        </w:rPr>
        <w:t xml:space="preserve"> о в л я е т:</w:t>
      </w:r>
    </w:p>
    <w:p w:rsidR="00664757" w:rsidRPr="00664757" w:rsidRDefault="00664757" w:rsidP="00664757">
      <w:pPr>
        <w:spacing w:line="360" w:lineRule="auto"/>
        <w:ind w:firstLine="709"/>
        <w:jc w:val="both"/>
        <w:rPr>
          <w:sz w:val="28"/>
          <w:szCs w:val="28"/>
        </w:rPr>
      </w:pPr>
      <w:r w:rsidRPr="00664757">
        <w:rPr>
          <w:sz w:val="28"/>
          <w:szCs w:val="28"/>
        </w:rPr>
        <w:t>1.Принять в муниципальную собственность, в муниципальную казну Шарангского муниципального района квартиру,</w:t>
      </w:r>
      <w:r>
        <w:rPr>
          <w:sz w:val="28"/>
          <w:szCs w:val="28"/>
        </w:rPr>
        <w:t xml:space="preserve"> </w:t>
      </w:r>
      <w:r w:rsidRPr="00664757">
        <w:rPr>
          <w:sz w:val="28"/>
          <w:szCs w:val="28"/>
        </w:rPr>
        <w:t>расположенную,</w:t>
      </w:r>
      <w:r>
        <w:rPr>
          <w:sz w:val="28"/>
          <w:szCs w:val="28"/>
        </w:rPr>
        <w:t xml:space="preserve"> </w:t>
      </w:r>
      <w:r w:rsidRPr="00664757">
        <w:rPr>
          <w:sz w:val="28"/>
          <w:szCs w:val="28"/>
        </w:rPr>
        <w:t>по адресу:</w:t>
      </w:r>
      <w:r>
        <w:rPr>
          <w:sz w:val="28"/>
          <w:szCs w:val="28"/>
        </w:rPr>
        <w:t xml:space="preserve"> </w:t>
      </w:r>
      <w:r w:rsidRPr="00664757">
        <w:rPr>
          <w:sz w:val="28"/>
          <w:szCs w:val="28"/>
        </w:rPr>
        <w:t xml:space="preserve">Нижегородская область, </w:t>
      </w:r>
      <w:proofErr w:type="spellStart"/>
      <w:r w:rsidRPr="00664757">
        <w:rPr>
          <w:sz w:val="28"/>
          <w:szCs w:val="28"/>
        </w:rPr>
        <w:t>Шарангский</w:t>
      </w:r>
      <w:proofErr w:type="spellEnd"/>
      <w:r w:rsidRPr="00664757">
        <w:rPr>
          <w:sz w:val="28"/>
          <w:szCs w:val="28"/>
        </w:rPr>
        <w:t xml:space="preserve"> р-н, р.п. Шаранга,</w:t>
      </w:r>
      <w:r>
        <w:rPr>
          <w:sz w:val="28"/>
          <w:szCs w:val="28"/>
        </w:rPr>
        <w:t xml:space="preserve"> </w:t>
      </w:r>
      <w:r w:rsidRPr="00664757">
        <w:rPr>
          <w:sz w:val="28"/>
          <w:szCs w:val="28"/>
        </w:rPr>
        <w:t>улица Кузнецова д.33 кв.1, общей площадью 33 кв.м., балансовой стоимостью 1031880,00 рублей, № государственной регистрации права: 52:10:0110005:333-52/286/2022-2 от 07.12.2022 года.</w:t>
      </w:r>
    </w:p>
    <w:p w:rsidR="00664757" w:rsidRPr="00664757" w:rsidRDefault="00664757" w:rsidP="00664757">
      <w:pPr>
        <w:spacing w:line="360" w:lineRule="auto"/>
        <w:ind w:firstLine="709"/>
        <w:jc w:val="both"/>
        <w:rPr>
          <w:sz w:val="28"/>
          <w:szCs w:val="28"/>
        </w:rPr>
      </w:pPr>
    </w:p>
    <w:p w:rsidR="00B3118B" w:rsidRPr="00664757" w:rsidRDefault="00664757" w:rsidP="0066475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4757">
        <w:rPr>
          <w:rFonts w:ascii="Times New Roman" w:hAnsi="Times New Roman" w:cs="Times New Roman"/>
          <w:sz w:val="28"/>
          <w:szCs w:val="28"/>
        </w:rPr>
        <w:lastRenderedPageBreak/>
        <w:t>2. Отделу по управлению муниципальным имуществом администрации Шарангского муниципального района внести соответствующие изменения в реестр собственности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F30647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F30647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664757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664757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30647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3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224</Words>
  <Characters>1277</Characters>
  <Application>Microsoft Office Word</Application>
  <DocSecurity>0</DocSecurity>
  <Lines>10</Lines>
  <Paragraphs>2</Paragraphs>
  <ScaleCrop>false</ScaleCrop>
  <Company>Microsoft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2022-12-14T13:41:00Z</cp:lastPrinted>
  <dcterms:created xsi:type="dcterms:W3CDTF">2022-12-14T13:41:00Z</dcterms:created>
  <dcterms:modified xsi:type="dcterms:W3CDTF">2022-12-14T13:41:00Z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