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233EF9">
        <w:rPr>
          <w:sz w:val="28"/>
          <w:szCs w:val="28"/>
        </w:rPr>
        <w:t>24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233EF9">
        <w:rPr>
          <w:sz w:val="28"/>
          <w:szCs w:val="28"/>
        </w:rPr>
        <w:t>465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233EF9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передаче муниципального имущества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233EF9" w:rsidRPr="00233EF9" w:rsidRDefault="00233EF9" w:rsidP="00233EF9">
      <w:pPr>
        <w:spacing w:line="360" w:lineRule="auto"/>
        <w:ind w:firstLine="709"/>
        <w:jc w:val="both"/>
        <w:rPr>
          <w:sz w:val="28"/>
          <w:szCs w:val="28"/>
        </w:rPr>
      </w:pPr>
      <w:r w:rsidRPr="00233EF9">
        <w:rPr>
          <w:sz w:val="28"/>
          <w:szCs w:val="28"/>
        </w:rPr>
        <w:t>В соответствии</w:t>
      </w:r>
      <w:r>
        <w:rPr>
          <w:sz w:val="28"/>
          <w:szCs w:val="28"/>
        </w:rPr>
        <w:t xml:space="preserve"> </w:t>
      </w:r>
      <w:r w:rsidRPr="00233EF9">
        <w:rPr>
          <w:sz w:val="28"/>
          <w:szCs w:val="28"/>
        </w:rPr>
        <w:t>со ст.296, ст.299 Гражданского кодекса РФ,</w:t>
      </w:r>
      <w:r>
        <w:rPr>
          <w:sz w:val="28"/>
          <w:szCs w:val="28"/>
        </w:rPr>
        <w:t xml:space="preserve"> </w:t>
      </w:r>
      <w:r w:rsidRPr="00233EF9">
        <w:rPr>
          <w:sz w:val="28"/>
          <w:szCs w:val="28"/>
        </w:rPr>
        <w:t>Положением о порядке управления и распоряжения муниципальным имуществом, находящимся в муниципальной собственности</w:t>
      </w:r>
      <w:r>
        <w:rPr>
          <w:sz w:val="28"/>
          <w:szCs w:val="28"/>
        </w:rPr>
        <w:t xml:space="preserve"> </w:t>
      </w:r>
      <w:r w:rsidRPr="00233EF9">
        <w:rPr>
          <w:sz w:val="28"/>
          <w:szCs w:val="28"/>
        </w:rPr>
        <w:t>Шарангского муниципального района Нижегородской области, утвержденным решением Земского собрания Шарангского района от 26.04.2022 года № 14,</w:t>
      </w:r>
      <w:r>
        <w:rPr>
          <w:sz w:val="28"/>
          <w:szCs w:val="28"/>
        </w:rPr>
        <w:t xml:space="preserve"> </w:t>
      </w:r>
      <w:r w:rsidRPr="00233EF9">
        <w:rPr>
          <w:sz w:val="28"/>
          <w:szCs w:val="28"/>
        </w:rPr>
        <w:t xml:space="preserve">Положением о муниципальной имущественной казне, утверждённым решением Земского собрания Шарангского муниципального района от 28.07.2016 года № 41 (в редакции решения Земского от 26.04.2022 года № 13), в целях наиболее эффективного использования муниципального имущества, администрация Шарангского муниципального района </w:t>
      </w:r>
      <w:proofErr w:type="spellStart"/>
      <w:r w:rsidRPr="00233EF9">
        <w:rPr>
          <w:b/>
          <w:sz w:val="28"/>
          <w:szCs w:val="28"/>
        </w:rPr>
        <w:t>п</w:t>
      </w:r>
      <w:proofErr w:type="spellEnd"/>
      <w:r w:rsidRPr="00233EF9">
        <w:rPr>
          <w:b/>
          <w:sz w:val="28"/>
          <w:szCs w:val="28"/>
        </w:rPr>
        <w:t xml:space="preserve"> о с т а </w:t>
      </w:r>
      <w:proofErr w:type="spellStart"/>
      <w:r w:rsidRPr="00233EF9">
        <w:rPr>
          <w:b/>
          <w:sz w:val="28"/>
          <w:szCs w:val="28"/>
        </w:rPr>
        <w:t>н</w:t>
      </w:r>
      <w:proofErr w:type="spellEnd"/>
      <w:r w:rsidRPr="00233EF9">
        <w:rPr>
          <w:b/>
          <w:sz w:val="28"/>
          <w:szCs w:val="28"/>
        </w:rPr>
        <w:t xml:space="preserve"> о в л я е т:</w:t>
      </w:r>
    </w:p>
    <w:p w:rsidR="00B3118B" w:rsidRPr="00233EF9" w:rsidRDefault="00233EF9" w:rsidP="00233EF9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33EF9">
        <w:rPr>
          <w:rFonts w:ascii="Times New Roman" w:hAnsi="Times New Roman" w:cs="Times New Roman"/>
          <w:sz w:val="28"/>
          <w:szCs w:val="28"/>
        </w:rPr>
        <w:t>Передать из муниципальной имущественной казны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3EF9">
        <w:rPr>
          <w:rFonts w:ascii="Times New Roman" w:hAnsi="Times New Roman" w:cs="Times New Roman"/>
          <w:sz w:val="28"/>
          <w:szCs w:val="28"/>
        </w:rPr>
        <w:t>Шарангского муниципального района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3EF9">
        <w:rPr>
          <w:rFonts w:ascii="Times New Roman" w:hAnsi="Times New Roman" w:cs="Times New Roman"/>
          <w:sz w:val="28"/>
          <w:szCs w:val="28"/>
        </w:rPr>
        <w:t>МБУДО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3EF9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233EF9">
        <w:rPr>
          <w:rFonts w:ascii="Times New Roman" w:hAnsi="Times New Roman" w:cs="Times New Roman"/>
          <w:sz w:val="28"/>
          <w:szCs w:val="28"/>
        </w:rPr>
        <w:t>Шарангская</w:t>
      </w:r>
      <w:proofErr w:type="spellEnd"/>
      <w:r w:rsidRPr="00233EF9">
        <w:rPr>
          <w:rFonts w:ascii="Times New Roman" w:hAnsi="Times New Roman" w:cs="Times New Roman"/>
          <w:sz w:val="28"/>
          <w:szCs w:val="28"/>
        </w:rPr>
        <w:t xml:space="preserve"> детская школа искусств» движимое имущество: пианино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33EF9">
        <w:rPr>
          <w:rFonts w:ascii="Times New Roman" w:hAnsi="Times New Roman" w:cs="Times New Roman"/>
          <w:sz w:val="28"/>
          <w:szCs w:val="28"/>
        </w:rPr>
        <w:t>в количестве 1 штуки, стоимостью 385000,00 рублей.</w:t>
      </w:r>
    </w:p>
    <w:p w:rsidR="00B3118B" w:rsidRPr="00233EF9" w:rsidRDefault="00C54987" w:rsidP="00233EF9">
      <w:pPr>
        <w:spacing w:line="360" w:lineRule="auto"/>
        <w:ind w:firstLine="709"/>
        <w:jc w:val="both"/>
        <w:rPr>
          <w:sz w:val="28"/>
          <w:szCs w:val="28"/>
        </w:rPr>
      </w:pPr>
      <w:r w:rsidRPr="00233EF9"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43258D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43258D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33EF9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233EF9"/>
    <w:rsid w:val="00335CCB"/>
    <w:rsid w:val="0042470D"/>
    <w:rsid w:val="0043258D"/>
    <w:rsid w:val="00596204"/>
    <w:rsid w:val="006C0789"/>
    <w:rsid w:val="006C2C6D"/>
    <w:rsid w:val="00847F62"/>
    <w:rsid w:val="00887FAB"/>
    <w:rsid w:val="00920650"/>
    <w:rsid w:val="0093729F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983</Characters>
  <Application>Microsoft Office Word</Application>
  <DocSecurity>0</DocSecurity>
  <Lines>8</Lines>
  <Paragraphs>2</Paragraphs>
  <ScaleCrop>false</ScaleCrop>
  <Company>Microsoft</Company>
  <LinksUpToDate>false</LinksUpToDate>
  <CharactersWithSpaces>1153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2022-11-24T06:13:00Z</cp:lastPrinted>
  <dcterms:created xsi:type="dcterms:W3CDTF">2022-11-24T06:13:00Z</dcterms:created>
  <dcterms:modified xsi:type="dcterms:W3CDTF">2022-11-24T06:13:00Z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