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6706DC">
        <w:rPr>
          <w:sz w:val="28"/>
          <w:szCs w:val="28"/>
        </w:rPr>
        <w:t>23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6706DC">
        <w:rPr>
          <w:sz w:val="28"/>
          <w:szCs w:val="28"/>
        </w:rPr>
        <w:t>460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6706DC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Об установлении дополнительных социально-трудовых гарантий для лиц, замещающих муниципальные должности, должности муниципальной службы, иных работников органов местного самоуправления Шарангского муниципального района Нижегородской области, призванных на военную службу по мобилизации, либо заключивших контракт о добровольном содействии в выполнении задач, возложенных на Вооруженные силы Российской Федерации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6706DC" w:rsidRPr="006706DC" w:rsidRDefault="006706DC" w:rsidP="006706DC">
      <w:pPr>
        <w:spacing w:line="360" w:lineRule="auto"/>
        <w:ind w:firstLine="709"/>
        <w:jc w:val="both"/>
      </w:pPr>
      <w:r w:rsidRPr="006706DC">
        <w:rPr>
          <w:sz w:val="28"/>
          <w:szCs w:val="28"/>
        </w:rPr>
        <w:t>В соответствии с Трудовым кодексом Российской Федерации, пунктом 5 статьи 4 Закона Нижегородской области от 03.08.2007 № 99-З «О муниципальной службе в Нижегородской области»</w:t>
      </w:r>
      <w:r w:rsidRPr="006706DC">
        <w:rPr>
          <w:bCs/>
          <w:sz w:val="28"/>
          <w:szCs w:val="28"/>
        </w:rPr>
        <w:t>, пунктом 5 Указа Губернатора Нижегородской области от 11.11.2022 № 238 «Об установлении дополнительных социально-трудовых гарантий для работников государственных органов Нижегородской области, призванных на военную службу по мобилизации, либо заключивших контракт о добровольном содействии в выполнении задач, возложенных на Вооруженные силы Российской Федерации,</w:t>
      </w:r>
      <w:r>
        <w:rPr>
          <w:bCs/>
          <w:sz w:val="28"/>
          <w:szCs w:val="28"/>
        </w:rPr>
        <w:t xml:space="preserve"> </w:t>
      </w:r>
      <w:r w:rsidRPr="006706DC">
        <w:rPr>
          <w:sz w:val="28"/>
          <w:szCs w:val="28"/>
        </w:rPr>
        <w:t>администрация Шарангского муниципального района</w:t>
      </w:r>
      <w:r>
        <w:rPr>
          <w:sz w:val="28"/>
          <w:szCs w:val="28"/>
        </w:rPr>
        <w:t xml:space="preserve"> </w:t>
      </w:r>
      <w:proofErr w:type="spellStart"/>
      <w:r w:rsidRPr="006706DC">
        <w:rPr>
          <w:b/>
          <w:spacing w:val="20"/>
          <w:sz w:val="28"/>
          <w:szCs w:val="28"/>
        </w:rPr>
        <w:t>п</w:t>
      </w:r>
      <w:proofErr w:type="spellEnd"/>
      <w:r w:rsidRPr="006706DC">
        <w:rPr>
          <w:b/>
          <w:spacing w:val="20"/>
          <w:sz w:val="28"/>
          <w:szCs w:val="28"/>
        </w:rPr>
        <w:t xml:space="preserve"> о с т а </w:t>
      </w:r>
      <w:proofErr w:type="spellStart"/>
      <w:r w:rsidRPr="006706DC">
        <w:rPr>
          <w:b/>
          <w:spacing w:val="20"/>
          <w:sz w:val="28"/>
          <w:szCs w:val="28"/>
        </w:rPr>
        <w:t>н</w:t>
      </w:r>
      <w:proofErr w:type="spellEnd"/>
      <w:r w:rsidRPr="006706DC">
        <w:rPr>
          <w:b/>
          <w:spacing w:val="20"/>
          <w:sz w:val="28"/>
          <w:szCs w:val="28"/>
        </w:rPr>
        <w:t xml:space="preserve"> о в л я е т:</w:t>
      </w:r>
    </w:p>
    <w:p w:rsidR="006706DC" w:rsidRPr="006706DC" w:rsidRDefault="006706DC" w:rsidP="006706DC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6706DC">
        <w:rPr>
          <w:sz w:val="28"/>
          <w:szCs w:val="28"/>
        </w:rPr>
        <w:t>1. Установить д</w:t>
      </w:r>
      <w:r w:rsidRPr="006706DC">
        <w:rPr>
          <w:bCs/>
          <w:sz w:val="28"/>
          <w:szCs w:val="28"/>
        </w:rPr>
        <w:t>ля лиц, замещающих муниципальные должности, должности муниципальной службы,</w:t>
      </w:r>
      <w:r>
        <w:rPr>
          <w:bCs/>
          <w:sz w:val="28"/>
          <w:szCs w:val="28"/>
        </w:rPr>
        <w:t xml:space="preserve"> </w:t>
      </w:r>
      <w:r w:rsidRPr="006706DC">
        <w:rPr>
          <w:bCs/>
          <w:sz w:val="28"/>
          <w:szCs w:val="28"/>
        </w:rPr>
        <w:t xml:space="preserve">иных работников органов местного </w:t>
      </w:r>
      <w:r w:rsidRPr="006706DC">
        <w:rPr>
          <w:bCs/>
          <w:sz w:val="28"/>
          <w:szCs w:val="28"/>
        </w:rPr>
        <w:lastRenderedPageBreak/>
        <w:t>самоуправления Шарангского муниципального района Нижегородской области, не относящихся к муниципальным служащим, призванных на военную службу по мобилизации, либо заключивших контракт о добровольном содействии в выполнении задач, возложенных на Вооруженные силы Российской Федерации, ежемесячную выплату в размере среднемесячного денежного содержания</w:t>
      </w:r>
      <w:r w:rsidRPr="006706DC">
        <w:rPr>
          <w:sz w:val="28"/>
          <w:szCs w:val="28"/>
        </w:rPr>
        <w:t xml:space="preserve"> (среднемесячной заработной платы)</w:t>
      </w:r>
      <w:r w:rsidRPr="006706DC">
        <w:rPr>
          <w:bCs/>
          <w:sz w:val="28"/>
          <w:szCs w:val="28"/>
        </w:rPr>
        <w:t xml:space="preserve"> на период приостановления действия трудового договора (контракта).</w:t>
      </w:r>
    </w:p>
    <w:p w:rsidR="00B3118B" w:rsidRPr="006706DC" w:rsidRDefault="006706DC" w:rsidP="006706D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06DC">
        <w:rPr>
          <w:rFonts w:ascii="Times New Roman" w:hAnsi="Times New Roman" w:cs="Times New Roman"/>
          <w:sz w:val="28"/>
          <w:szCs w:val="28"/>
        </w:rPr>
        <w:t>2. Настоящее постановление вступает в силу со дня его подписания и распространяет свое действие на правоотношения, возникшие с 21 сентября 2022г.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6706DC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А.Н. Торопова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6706DC">
        <w:rPr>
          <w:sz w:val="28"/>
          <w:szCs w:val="28"/>
        </w:rPr>
        <w:t>12-40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4A6371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4A637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6706DC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335CCB"/>
    <w:rsid w:val="0042470D"/>
    <w:rsid w:val="004A6371"/>
    <w:rsid w:val="00596204"/>
    <w:rsid w:val="006706DC"/>
    <w:rsid w:val="006C0789"/>
    <w:rsid w:val="006C2C6D"/>
    <w:rsid w:val="00847F62"/>
    <w:rsid w:val="00887FAB"/>
    <w:rsid w:val="00920650"/>
    <w:rsid w:val="0093729F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299</Words>
  <Characters>1705</Characters>
  <Application>Microsoft Office Word</Application>
  <DocSecurity>0</DocSecurity>
  <Lines>14</Lines>
  <Paragraphs>3</Paragraphs>
  <ScaleCrop>false</ScaleCrop>
  <Company>Microsoft</Company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2022-11-23T10:14:00Z</cp:lastPrinted>
  <dcterms:created xsi:type="dcterms:W3CDTF">2022-11-23T10:14:00Z</dcterms:created>
  <dcterms:modified xsi:type="dcterms:W3CDTF">2022-11-23T10:14:00Z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