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014C99">
        <w:rPr>
          <w:sz w:val="28"/>
          <w:szCs w:val="28"/>
        </w:rPr>
        <w:t>23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014C99">
        <w:rPr>
          <w:sz w:val="28"/>
          <w:szCs w:val="28"/>
        </w:rPr>
        <w:t>45</w:t>
      </w:r>
      <w:r w:rsidR="00DC4DAB">
        <w:rPr>
          <w:sz w:val="28"/>
          <w:szCs w:val="28"/>
        </w:rPr>
        <w:t>9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DC4DAB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Об отмене постановления администрации Шарангского муниципального района от 18.04.2019г. № 222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C4DAB" w:rsidRDefault="00DC4DAB" w:rsidP="00DC4DAB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4DAB">
        <w:rPr>
          <w:rFonts w:ascii="Times New Roman" w:hAnsi="Times New Roman"/>
          <w:sz w:val="28"/>
          <w:szCs w:val="28"/>
        </w:rPr>
        <w:t>В целях приведения в соответствие с требованиями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4DAB">
        <w:rPr>
          <w:rFonts w:ascii="Times New Roman" w:hAnsi="Times New Roman"/>
          <w:sz w:val="28"/>
          <w:szCs w:val="28"/>
        </w:rPr>
        <w:t>действующего законодательства административного регламента по предоставлению муниципальной услуги «Согласование переустройства и (или) перепланировки помещения в многоквартирном доме на территории Шарангского муниципального района Нижегородской области», утвержденного постановлением администрации Шарангского муниципального района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4DAB">
        <w:rPr>
          <w:rFonts w:ascii="Times New Roman" w:hAnsi="Times New Roman"/>
          <w:sz w:val="28"/>
          <w:szCs w:val="28"/>
        </w:rPr>
        <w:t>от 27.12.2021 года № 574, администрация Шарангского муниципального района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C4DAB" w:rsidRPr="00DC4DAB" w:rsidRDefault="00DC4DAB" w:rsidP="00DC4DAB">
      <w:pPr>
        <w:pStyle w:val="ConsPlusNormal"/>
        <w:spacing w:line="360" w:lineRule="auto"/>
        <w:ind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C4DAB">
        <w:rPr>
          <w:rFonts w:ascii="Times New Roman" w:hAnsi="Times New Roman"/>
          <w:b/>
          <w:sz w:val="28"/>
          <w:szCs w:val="28"/>
        </w:rPr>
        <w:t>п</w:t>
      </w:r>
      <w:proofErr w:type="spellEnd"/>
      <w:r w:rsidRPr="00DC4DAB">
        <w:rPr>
          <w:rFonts w:ascii="Times New Roman" w:hAnsi="Times New Roman"/>
          <w:b/>
          <w:sz w:val="28"/>
          <w:szCs w:val="28"/>
        </w:rPr>
        <w:t xml:space="preserve"> о с т а </w:t>
      </w:r>
      <w:proofErr w:type="spellStart"/>
      <w:r w:rsidRPr="00DC4DAB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DC4DAB">
        <w:rPr>
          <w:rFonts w:ascii="Times New Roman" w:hAnsi="Times New Roman"/>
          <w:b/>
          <w:sz w:val="28"/>
          <w:szCs w:val="28"/>
        </w:rPr>
        <w:t xml:space="preserve"> о в л я е т:</w:t>
      </w:r>
    </w:p>
    <w:p w:rsidR="00DC4DAB" w:rsidRPr="00DC4DAB" w:rsidRDefault="00DC4DAB" w:rsidP="00DC4DAB">
      <w:pPr>
        <w:pStyle w:val="111"/>
        <w:tabs>
          <w:tab w:val="clear" w:pos="993"/>
          <w:tab w:val="left" w:pos="1134"/>
        </w:tabs>
        <w:spacing w:line="360" w:lineRule="auto"/>
        <w:ind w:right="0" w:firstLine="709"/>
        <w:rPr>
          <w:szCs w:val="28"/>
        </w:rPr>
      </w:pPr>
      <w:r w:rsidRPr="00DC4DAB">
        <w:rPr>
          <w:color w:val="auto"/>
          <w:szCs w:val="28"/>
        </w:rPr>
        <w:t>1.</w:t>
      </w:r>
      <w:r w:rsidRPr="00DC4DAB">
        <w:rPr>
          <w:color w:val="auto"/>
          <w:szCs w:val="28"/>
        </w:rPr>
        <w:tab/>
        <w:t>Отменить постановление администрации Шарангского муниципального района от 18.04.2019г. № 222 Об утверждении Административного регламента по предоставлению муниципальной услуги «Согласование переустройства и (или) перепланировки жилого помещения на территории Шарангского муниципального района Нижегородской области».</w:t>
      </w:r>
    </w:p>
    <w:p w:rsidR="00DC4DAB" w:rsidRPr="00DC4DAB" w:rsidRDefault="00DC4DAB" w:rsidP="00DC4DAB">
      <w:pPr>
        <w:pStyle w:val="111"/>
        <w:tabs>
          <w:tab w:val="clear" w:pos="993"/>
          <w:tab w:val="left" w:pos="1134"/>
        </w:tabs>
        <w:spacing w:line="360" w:lineRule="auto"/>
        <w:ind w:right="0" w:firstLine="709"/>
        <w:rPr>
          <w:szCs w:val="28"/>
        </w:rPr>
      </w:pPr>
      <w:r w:rsidRPr="00DC4DAB">
        <w:rPr>
          <w:color w:val="auto"/>
          <w:szCs w:val="28"/>
        </w:rPr>
        <w:t>2.</w:t>
      </w:r>
      <w:r w:rsidRPr="00DC4DAB">
        <w:rPr>
          <w:color w:val="auto"/>
          <w:szCs w:val="28"/>
        </w:rPr>
        <w:tab/>
        <w:t>Опубликовать постановление на официальном сайте администрации Шарангского муниципального района.</w:t>
      </w:r>
    </w:p>
    <w:p w:rsidR="00DC4DAB" w:rsidRPr="00DC4DAB" w:rsidRDefault="00DC4DAB" w:rsidP="00DC4DAB">
      <w:pPr>
        <w:pStyle w:val="111"/>
        <w:tabs>
          <w:tab w:val="clear" w:pos="993"/>
          <w:tab w:val="left" w:pos="1134"/>
        </w:tabs>
        <w:spacing w:line="360" w:lineRule="auto"/>
        <w:ind w:right="0" w:firstLine="709"/>
        <w:rPr>
          <w:szCs w:val="28"/>
        </w:rPr>
      </w:pPr>
      <w:r w:rsidRPr="00DC4DAB">
        <w:rPr>
          <w:color w:val="auto"/>
          <w:szCs w:val="28"/>
        </w:rPr>
        <w:t>3.</w:t>
      </w:r>
      <w:r w:rsidRPr="00DC4DAB">
        <w:rPr>
          <w:color w:val="auto"/>
          <w:szCs w:val="28"/>
        </w:rPr>
        <w:tab/>
        <w:t>Постановление вступает в силу с момента опубликования.</w:t>
      </w:r>
    </w:p>
    <w:p w:rsidR="00B3118B" w:rsidRPr="00DC4DAB" w:rsidRDefault="00DC4DAB" w:rsidP="00DC4DA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DAB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</w:rPr>
        <w:lastRenderedPageBreak/>
        <w:t>4.</w:t>
      </w:r>
      <w:r w:rsidRPr="00DC4DAB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</w:rPr>
        <w:tab/>
        <w:t>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А.В.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DC4DA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О.М. </w:t>
      </w:r>
      <w:proofErr w:type="spellStart"/>
      <w:r>
        <w:rPr>
          <w:sz w:val="28"/>
          <w:szCs w:val="28"/>
        </w:rPr>
        <w:t>Сигарева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DC4DAB">
        <w:rPr>
          <w:sz w:val="28"/>
          <w:szCs w:val="28"/>
        </w:rPr>
        <w:t>17-23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874BFE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C99" w:rsidRDefault="00014C99" w:rsidP="00B3118B">
      <w:r>
        <w:separator/>
      </w:r>
    </w:p>
  </w:endnote>
  <w:endnote w:type="continuationSeparator" w:id="1">
    <w:p w:rsidR="00014C99" w:rsidRDefault="00014C99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C99" w:rsidRDefault="00014C99" w:rsidP="00B3118B">
      <w:r>
        <w:separator/>
      </w:r>
    </w:p>
  </w:footnote>
  <w:footnote w:type="continuationSeparator" w:id="1">
    <w:p w:rsidR="00014C99" w:rsidRDefault="00014C99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C99" w:rsidRDefault="00014C99">
    <w:pPr>
      <w:pStyle w:val="12"/>
      <w:jc w:val="center"/>
    </w:pPr>
    <w:fldSimple w:instr="PAGE">
      <w:r w:rsidR="00DC4DAB">
        <w:rPr>
          <w:noProof/>
        </w:rPr>
        <w:t>2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C99" w:rsidRDefault="00014C99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14C99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847F62"/>
    <w:rsid w:val="00874BFE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DC4DAB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1">
    <w:name w:val="111"/>
    <w:basedOn w:val="a"/>
    <w:qFormat/>
    <w:rsid w:val="00DC4DAB"/>
    <w:pPr>
      <w:tabs>
        <w:tab w:val="left" w:pos="993"/>
      </w:tabs>
      <w:ind w:right="-5" w:firstLine="540"/>
      <w:jc w:val="both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2022-11-23T07:34:00Z</cp:lastPrinted>
  <dcterms:created xsi:type="dcterms:W3CDTF">2022-11-23T07:34:00Z</dcterms:created>
  <dcterms:modified xsi:type="dcterms:W3CDTF">2022-11-23T07:34:00Z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