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F77718">
        <w:rPr>
          <w:sz w:val="28"/>
          <w:szCs w:val="28"/>
        </w:rPr>
        <w:t>07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F77718">
        <w:rPr>
          <w:sz w:val="28"/>
          <w:szCs w:val="28"/>
        </w:rPr>
        <w:t>422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F77718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приеме имущества в муниципальную собственность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F77718" w:rsidRPr="00F77718" w:rsidRDefault="00F77718" w:rsidP="00F77718">
      <w:pPr>
        <w:spacing w:line="360" w:lineRule="auto"/>
        <w:ind w:firstLine="709"/>
        <w:jc w:val="both"/>
        <w:rPr>
          <w:sz w:val="28"/>
          <w:szCs w:val="28"/>
        </w:rPr>
      </w:pPr>
      <w:r w:rsidRPr="00F77718">
        <w:rPr>
          <w:sz w:val="28"/>
          <w:szCs w:val="28"/>
        </w:rPr>
        <w:t xml:space="preserve">В соответствии с Положением о порядке управления и распоряжения имуществом, находящимся в муниципальной собственности Шарангского муниципального района Нижегородской области, утвержденным решением Земского собрания Шарангского муниципального района Нижегородской области от 26.04.2022 года № 14, Положением о муниципальной имущественной казне Шарангского муниципального района, утверждённого решением Земского собрания Шарангского муниципального района Нижегородской области от 28.07.2016 года № 41 (в редакции решения Земского собрания от 26.04.2022 года № 13), администрация Шарангского муниципального района </w:t>
      </w:r>
      <w:proofErr w:type="spellStart"/>
      <w:r w:rsidRPr="00F77718">
        <w:rPr>
          <w:b/>
          <w:bCs/>
          <w:sz w:val="28"/>
          <w:szCs w:val="28"/>
        </w:rPr>
        <w:t>п</w:t>
      </w:r>
      <w:proofErr w:type="spellEnd"/>
      <w:r w:rsidRPr="00F77718">
        <w:rPr>
          <w:b/>
          <w:bCs/>
          <w:sz w:val="28"/>
          <w:szCs w:val="28"/>
        </w:rPr>
        <w:t xml:space="preserve"> о с т а </w:t>
      </w:r>
      <w:proofErr w:type="spellStart"/>
      <w:r w:rsidRPr="00F77718">
        <w:rPr>
          <w:b/>
          <w:bCs/>
          <w:sz w:val="28"/>
          <w:szCs w:val="28"/>
        </w:rPr>
        <w:t>н</w:t>
      </w:r>
      <w:proofErr w:type="spellEnd"/>
      <w:r w:rsidRPr="00F77718">
        <w:rPr>
          <w:b/>
          <w:bCs/>
          <w:sz w:val="28"/>
          <w:szCs w:val="28"/>
        </w:rPr>
        <w:t xml:space="preserve"> о в л я е т:</w:t>
      </w:r>
    </w:p>
    <w:p w:rsidR="00F77718" w:rsidRPr="00F77718" w:rsidRDefault="00F77718" w:rsidP="00F77718">
      <w:pPr>
        <w:spacing w:line="360" w:lineRule="auto"/>
        <w:ind w:firstLine="709"/>
        <w:jc w:val="both"/>
        <w:rPr>
          <w:sz w:val="28"/>
          <w:szCs w:val="28"/>
        </w:rPr>
      </w:pPr>
      <w:r w:rsidRPr="00F77718">
        <w:rPr>
          <w:sz w:val="28"/>
          <w:szCs w:val="28"/>
        </w:rPr>
        <w:t>1.Принять в муниципальную собственность, в муниципальную казну Шарангского муниципального района:</w:t>
      </w:r>
    </w:p>
    <w:p w:rsidR="00F77718" w:rsidRPr="00F77718" w:rsidRDefault="00F77718" w:rsidP="00F77718">
      <w:pPr>
        <w:spacing w:line="360" w:lineRule="auto"/>
        <w:ind w:firstLine="709"/>
        <w:jc w:val="both"/>
        <w:rPr>
          <w:sz w:val="28"/>
          <w:szCs w:val="28"/>
        </w:rPr>
      </w:pPr>
      <w:r w:rsidRPr="00F77718">
        <w:rPr>
          <w:sz w:val="28"/>
          <w:szCs w:val="28"/>
        </w:rPr>
        <w:t xml:space="preserve">- блок секцию № 2, расположенную в жилом доме блокированной застройки, состоящий из 2-х блок секций,  по адресу: Российская Федерация, Нижегородская область, </w:t>
      </w:r>
      <w:proofErr w:type="spellStart"/>
      <w:r w:rsidRPr="00F77718">
        <w:rPr>
          <w:sz w:val="28"/>
          <w:szCs w:val="28"/>
        </w:rPr>
        <w:t>Шарангский</w:t>
      </w:r>
      <w:proofErr w:type="spellEnd"/>
      <w:r w:rsidRPr="00F77718">
        <w:rPr>
          <w:sz w:val="28"/>
          <w:szCs w:val="28"/>
        </w:rPr>
        <w:t xml:space="preserve"> муниципальный район, городское поселение рабочий поселок Шаранга, рабочий поселок Шаранга, улица Вишневая д.5/2, общей площадью 25 кв.м., балансовой стоимостью 1414102 </w:t>
      </w:r>
      <w:r w:rsidRPr="00F77718">
        <w:rPr>
          <w:sz w:val="28"/>
          <w:szCs w:val="28"/>
        </w:rPr>
        <w:lastRenderedPageBreak/>
        <w:t>рубля 30 копеек, № государственной регистрации права: 52:10:0110005:1002-52/144/2022-3 от 19.10.2022 года;</w:t>
      </w:r>
    </w:p>
    <w:p w:rsidR="00F77718" w:rsidRPr="00F77718" w:rsidRDefault="00F77718" w:rsidP="00F77718">
      <w:pPr>
        <w:spacing w:line="360" w:lineRule="auto"/>
        <w:ind w:firstLine="709"/>
        <w:jc w:val="both"/>
        <w:rPr>
          <w:sz w:val="28"/>
          <w:szCs w:val="28"/>
        </w:rPr>
      </w:pPr>
      <w:r w:rsidRPr="00F77718">
        <w:rPr>
          <w:sz w:val="28"/>
          <w:szCs w:val="28"/>
        </w:rPr>
        <w:t xml:space="preserve">- блок секцию № 1, расположенную в жилом доме блокированной застройки, состоящий из 2-х блок секций,  по адресу: Российская Федерация, Нижегородская область, </w:t>
      </w:r>
      <w:proofErr w:type="spellStart"/>
      <w:r w:rsidRPr="00F77718">
        <w:rPr>
          <w:sz w:val="28"/>
          <w:szCs w:val="28"/>
        </w:rPr>
        <w:t>Шарангский</w:t>
      </w:r>
      <w:proofErr w:type="spellEnd"/>
      <w:r w:rsidRPr="00F77718">
        <w:rPr>
          <w:sz w:val="28"/>
          <w:szCs w:val="28"/>
        </w:rPr>
        <w:t xml:space="preserve"> муниципальный район, городское поселение рабочий поселок Шаранга, рабочий поселок Шаранга, улица Вишневая д.7/1, общей площадью 25 кв.м., балансовой стоимостью 1300255 рублей 10 копеек, № государственной регистрации права: 52:10:0110005:1005-52/144/2022-3 от 12.10.2022 года;</w:t>
      </w:r>
    </w:p>
    <w:p w:rsidR="00F77718" w:rsidRPr="00F77718" w:rsidRDefault="00F77718" w:rsidP="00F77718">
      <w:pPr>
        <w:spacing w:line="360" w:lineRule="auto"/>
        <w:ind w:firstLine="709"/>
        <w:jc w:val="both"/>
        <w:rPr>
          <w:sz w:val="28"/>
          <w:szCs w:val="28"/>
        </w:rPr>
      </w:pPr>
      <w:r w:rsidRPr="00F77718">
        <w:rPr>
          <w:sz w:val="28"/>
          <w:szCs w:val="28"/>
        </w:rPr>
        <w:t xml:space="preserve">- блок секцию № 2, расположенную в жилом доме блокированной застройки, состоящий из 2-х блок секций,  по адресу: Российская Федерация, Нижегородская область, </w:t>
      </w:r>
      <w:proofErr w:type="spellStart"/>
      <w:r w:rsidRPr="00F77718">
        <w:rPr>
          <w:sz w:val="28"/>
          <w:szCs w:val="28"/>
        </w:rPr>
        <w:t>Шарангский</w:t>
      </w:r>
      <w:proofErr w:type="spellEnd"/>
      <w:r w:rsidRPr="00F77718">
        <w:rPr>
          <w:sz w:val="28"/>
          <w:szCs w:val="28"/>
        </w:rPr>
        <w:t xml:space="preserve"> муниципальный район, городское поселение рабочий поселок Шаранга, рабочий поселок Шаранга, улица Вишневая д.7/2, общей площадью 34,3 кв.м., балансовой стоимостью 1821555 рублей 50 копеек, № государственной регистрации права: 52:10:0110005:1003-52/295/2022-3 от 01.11.2022 года;</w:t>
      </w:r>
    </w:p>
    <w:p w:rsidR="00F77718" w:rsidRPr="00F77718" w:rsidRDefault="00F77718" w:rsidP="00F77718">
      <w:pPr>
        <w:spacing w:line="360" w:lineRule="auto"/>
        <w:ind w:firstLine="709"/>
        <w:jc w:val="both"/>
        <w:rPr>
          <w:sz w:val="28"/>
          <w:szCs w:val="28"/>
        </w:rPr>
      </w:pPr>
      <w:r w:rsidRPr="00F77718">
        <w:rPr>
          <w:sz w:val="28"/>
          <w:szCs w:val="28"/>
        </w:rPr>
        <w:t xml:space="preserve">- блок секцию № 1, расположенную в жилом доме блокированной застройки, состоящий из 2-х блок секций,  по адресу: Российская Федерация, Нижегородская область, </w:t>
      </w:r>
      <w:proofErr w:type="spellStart"/>
      <w:r w:rsidRPr="00F77718">
        <w:rPr>
          <w:sz w:val="28"/>
          <w:szCs w:val="28"/>
        </w:rPr>
        <w:t>Шарангский</w:t>
      </w:r>
      <w:proofErr w:type="spellEnd"/>
      <w:r w:rsidRPr="00F77718">
        <w:rPr>
          <w:sz w:val="28"/>
          <w:szCs w:val="28"/>
        </w:rPr>
        <w:t xml:space="preserve"> муниципальный район, городское поселение рабочий поселок Шаранга, рабочий поселок Шаранга, улица Вишневая д.15/1, общей площадью 52,2 кв.м., балансовой стоимостью 3097842 рубля 70 копеек, № государственной регистрации права: 52:10:0110005:1004-52/295/2022-3 от 01.11.2022 года;</w:t>
      </w:r>
    </w:p>
    <w:p w:rsidR="00F77718" w:rsidRPr="00F77718" w:rsidRDefault="00F77718" w:rsidP="00F77718">
      <w:pPr>
        <w:spacing w:line="360" w:lineRule="auto"/>
        <w:ind w:firstLine="709"/>
        <w:jc w:val="both"/>
        <w:rPr>
          <w:sz w:val="28"/>
          <w:szCs w:val="28"/>
        </w:rPr>
      </w:pPr>
      <w:r w:rsidRPr="00F77718">
        <w:rPr>
          <w:sz w:val="28"/>
          <w:szCs w:val="28"/>
        </w:rPr>
        <w:t xml:space="preserve">- блок секцию № 2, расположенную в жилом доме блокированной застройки, состоящий из 2-х блок секций,  по адресу: Российская Федерация, Нижегородская область, </w:t>
      </w:r>
      <w:proofErr w:type="spellStart"/>
      <w:r w:rsidRPr="00F77718">
        <w:rPr>
          <w:sz w:val="28"/>
          <w:szCs w:val="28"/>
        </w:rPr>
        <w:t>Шарангский</w:t>
      </w:r>
      <w:proofErr w:type="spellEnd"/>
      <w:r w:rsidRPr="00F77718">
        <w:rPr>
          <w:sz w:val="28"/>
          <w:szCs w:val="28"/>
        </w:rPr>
        <w:t xml:space="preserve"> муниципальный район, городское поселение рабочий поселок Шаранга, рабочий поселок Шаранга, улица Вишневая д.15/2, общей площадью 43,4 кв.м., балансовой стоимостью 2276944 рубля 40 копеек, № государственной регистрации права: 52:10:0110005:1006-52/158/2022-3 от 01.11.2022 года.</w:t>
      </w:r>
    </w:p>
    <w:p w:rsidR="00B3118B" w:rsidRPr="00F77718" w:rsidRDefault="00F77718" w:rsidP="00F77718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7718">
        <w:rPr>
          <w:rFonts w:ascii="Times New Roman" w:hAnsi="Times New Roman" w:cs="Times New Roman"/>
          <w:sz w:val="28"/>
          <w:szCs w:val="28"/>
        </w:rPr>
        <w:lastRenderedPageBreak/>
        <w:t>2. Отделу по управлению муниципальным имуществом администрации Шарангского муниципального района внести соответствующие изменения в реестр собственности Шарангского муниципального района.</w:t>
      </w:r>
    </w:p>
    <w:p w:rsidR="00B3118B" w:rsidRPr="00F77718" w:rsidRDefault="00C54987" w:rsidP="00F77718">
      <w:pPr>
        <w:spacing w:line="360" w:lineRule="auto"/>
        <w:ind w:firstLine="709"/>
        <w:jc w:val="both"/>
        <w:rPr>
          <w:sz w:val="28"/>
          <w:szCs w:val="28"/>
        </w:rPr>
      </w:pPr>
      <w:r w:rsidRPr="00F77718"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A85428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A85428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F77718">
      <w:rPr>
        <w:noProof/>
      </w:rPr>
      <w:t>4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2470D"/>
    <w:rsid w:val="00596204"/>
    <w:rsid w:val="006C0789"/>
    <w:rsid w:val="006C2C6D"/>
    <w:rsid w:val="00847F62"/>
    <w:rsid w:val="00887FAB"/>
    <w:rsid w:val="00920650"/>
    <w:rsid w:val="0093729F"/>
    <w:rsid w:val="00A85428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7771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516</Words>
  <Characters>2945</Characters>
  <Application>Microsoft Office Word</Application>
  <DocSecurity>0</DocSecurity>
  <Lines>24</Lines>
  <Paragraphs>6</Paragraphs>
  <ScaleCrop>false</ScaleCrop>
  <Company>Microsoft</Company>
  <LinksUpToDate>false</LinksUpToDate>
  <CharactersWithSpaces>3455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2022-11-07T07:55:00Z</cp:lastPrinted>
  <dcterms:created xsi:type="dcterms:W3CDTF">2022-11-07T07:55:00Z</dcterms:created>
  <dcterms:modified xsi:type="dcterms:W3CDTF">2022-11-07T07:55:00Z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