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CB30AE">
        <w:rPr>
          <w:sz w:val="28"/>
          <w:szCs w:val="28"/>
        </w:rPr>
        <w:t>28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10</w:t>
      </w:r>
      <w:bookmarkStart w:id="0" w:name="_GoBack"/>
      <w:bookmarkEnd w:id="0"/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CB30AE">
        <w:rPr>
          <w:sz w:val="28"/>
          <w:szCs w:val="28"/>
        </w:rPr>
        <w:t>417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CB30AE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в постановление администрации Шарангского муниципального района от 08.06.2022 № 216 «</w:t>
      </w:r>
      <w:r w:rsidRPr="00860A64">
        <w:rPr>
          <w:b/>
          <w:bCs/>
          <w:sz w:val="28"/>
          <w:szCs w:val="28"/>
        </w:rPr>
        <w:t>О создании межведомственной комиссии по оценке помещений жилищного фонда, расположенного не территории Шарангского муниципального района в целях признания таких помещений жилыми помещениями, жилых помещений пригодными (непригодными) для проживания граждан, многоквартирного дома аварийным и подлежащим сносу или реконструкции, садового дома жилым домом и жилого дома садовым домом</w:t>
      </w:r>
      <w:r>
        <w:rPr>
          <w:b/>
          <w:bCs/>
          <w:sz w:val="28"/>
          <w:szCs w:val="28"/>
        </w:rPr>
        <w:t>»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B30AE" w:rsidRPr="00CB30AE" w:rsidRDefault="00CB30AE" w:rsidP="00CB30AE">
      <w:pPr>
        <w:pStyle w:val="2"/>
        <w:shd w:val="clear" w:color="auto" w:fill="FFFFFF"/>
        <w:spacing w:line="360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CB30AE">
        <w:rPr>
          <w:rFonts w:ascii="Times New Roman" w:hAnsi="Times New Roman"/>
          <w:sz w:val="28"/>
          <w:szCs w:val="28"/>
        </w:rPr>
        <w:t>В соответствии с постановлением Правительства Российской Федерации от 28.01.2006 N 47 «Об утверждении Положения о признании помещения ж</w:t>
      </w:r>
      <w:r w:rsidRPr="00CB30AE">
        <w:rPr>
          <w:rFonts w:ascii="Times New Roman" w:hAnsi="Times New Roman"/>
          <w:sz w:val="28"/>
          <w:szCs w:val="28"/>
        </w:rPr>
        <w:t>и</w:t>
      </w:r>
      <w:r w:rsidRPr="00CB30AE">
        <w:rPr>
          <w:rFonts w:ascii="Times New Roman" w:hAnsi="Times New Roman"/>
          <w:sz w:val="28"/>
          <w:szCs w:val="28"/>
        </w:rPr>
        <w:t>лым помещением, жилого помещения непригодным для проживания, мног</w:t>
      </w:r>
      <w:r w:rsidRPr="00CB30AE">
        <w:rPr>
          <w:rFonts w:ascii="Times New Roman" w:hAnsi="Times New Roman"/>
          <w:sz w:val="28"/>
          <w:szCs w:val="28"/>
        </w:rPr>
        <w:t>о</w:t>
      </w:r>
      <w:r w:rsidRPr="00CB30AE">
        <w:rPr>
          <w:rFonts w:ascii="Times New Roman" w:hAnsi="Times New Roman"/>
          <w:sz w:val="28"/>
          <w:szCs w:val="28"/>
        </w:rPr>
        <w:t>квартирного дома аварийным и подлежащим сносу или реконструкции, садов</w:t>
      </w:r>
      <w:r w:rsidRPr="00CB30AE">
        <w:rPr>
          <w:rFonts w:ascii="Times New Roman" w:hAnsi="Times New Roman"/>
          <w:sz w:val="28"/>
          <w:szCs w:val="28"/>
        </w:rPr>
        <w:t>о</w:t>
      </w:r>
      <w:r w:rsidRPr="00CB30AE">
        <w:rPr>
          <w:rFonts w:ascii="Times New Roman" w:hAnsi="Times New Roman"/>
          <w:sz w:val="28"/>
          <w:szCs w:val="28"/>
        </w:rPr>
        <w:t>го дома жилым домом и жилого дома садовым домом» (в редакции постановл</w:t>
      </w:r>
      <w:r w:rsidRPr="00CB30AE">
        <w:rPr>
          <w:rFonts w:ascii="Times New Roman" w:hAnsi="Times New Roman"/>
          <w:sz w:val="28"/>
          <w:szCs w:val="28"/>
        </w:rPr>
        <w:t>е</w:t>
      </w:r>
      <w:r w:rsidRPr="00CB30AE">
        <w:rPr>
          <w:rFonts w:ascii="Times New Roman" w:hAnsi="Times New Roman"/>
          <w:sz w:val="28"/>
          <w:szCs w:val="28"/>
        </w:rPr>
        <w:t xml:space="preserve">ния Правительства Российской Федерации от 28.09.2022 № 1708 «О внесении изменений в некоторые акты правительства Российской Федерации»), Уставом Шарангского муниципального района Нижегородской области администрация Шарангского муниципального района </w:t>
      </w:r>
      <w:proofErr w:type="spellStart"/>
      <w:r w:rsidRPr="00CB30AE">
        <w:rPr>
          <w:rFonts w:ascii="Times New Roman" w:hAnsi="Times New Roman"/>
          <w:b/>
          <w:sz w:val="28"/>
          <w:szCs w:val="28"/>
        </w:rPr>
        <w:t>п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r w:rsidRPr="00CB30AE">
        <w:rPr>
          <w:rFonts w:ascii="Times New Roman" w:hAnsi="Times New Roman"/>
          <w:b/>
          <w:sz w:val="28"/>
          <w:szCs w:val="28"/>
        </w:rPr>
        <w:t>о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B30AE">
        <w:rPr>
          <w:rFonts w:ascii="Times New Roman" w:hAnsi="Times New Roman"/>
          <w:b/>
          <w:sz w:val="28"/>
          <w:szCs w:val="28"/>
        </w:rPr>
        <w:t>с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B30AE">
        <w:rPr>
          <w:rFonts w:ascii="Times New Roman" w:hAnsi="Times New Roman"/>
          <w:b/>
          <w:sz w:val="28"/>
          <w:szCs w:val="28"/>
        </w:rPr>
        <w:t>т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B30AE">
        <w:rPr>
          <w:rFonts w:ascii="Times New Roman" w:hAnsi="Times New Roman"/>
          <w:b/>
          <w:sz w:val="28"/>
          <w:szCs w:val="28"/>
        </w:rPr>
        <w:t>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CB30AE">
        <w:rPr>
          <w:rFonts w:ascii="Times New Roman" w:hAnsi="Times New Roman"/>
          <w:b/>
          <w:sz w:val="28"/>
          <w:szCs w:val="28"/>
        </w:rPr>
        <w:t>н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r w:rsidRPr="00CB30AE">
        <w:rPr>
          <w:rFonts w:ascii="Times New Roman" w:hAnsi="Times New Roman"/>
          <w:b/>
          <w:sz w:val="28"/>
          <w:szCs w:val="28"/>
        </w:rPr>
        <w:t>о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B30AE">
        <w:rPr>
          <w:rFonts w:ascii="Times New Roman" w:hAnsi="Times New Roman"/>
          <w:b/>
          <w:sz w:val="28"/>
          <w:szCs w:val="28"/>
        </w:rPr>
        <w:t>в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B30AE">
        <w:rPr>
          <w:rFonts w:ascii="Times New Roman" w:hAnsi="Times New Roman"/>
          <w:b/>
          <w:sz w:val="28"/>
          <w:szCs w:val="28"/>
        </w:rPr>
        <w:t>л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B30AE">
        <w:rPr>
          <w:rFonts w:ascii="Times New Roman" w:hAnsi="Times New Roman"/>
          <w:b/>
          <w:sz w:val="28"/>
          <w:szCs w:val="28"/>
        </w:rPr>
        <w:t>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B30AE">
        <w:rPr>
          <w:rFonts w:ascii="Times New Roman" w:hAnsi="Times New Roman"/>
          <w:b/>
          <w:sz w:val="28"/>
          <w:szCs w:val="28"/>
        </w:rPr>
        <w:t>е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B30AE">
        <w:rPr>
          <w:rFonts w:ascii="Times New Roman" w:hAnsi="Times New Roman"/>
          <w:b/>
          <w:sz w:val="28"/>
          <w:szCs w:val="28"/>
        </w:rPr>
        <w:t>т</w:t>
      </w:r>
      <w:r w:rsidRPr="00CB30AE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CB30AE" w:rsidRPr="00CB30AE" w:rsidRDefault="00CB30AE" w:rsidP="00CB30AE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CB30AE">
        <w:rPr>
          <w:sz w:val="28"/>
          <w:szCs w:val="28"/>
        </w:rPr>
        <w:t xml:space="preserve">1. Внести в постановление </w:t>
      </w:r>
      <w:r w:rsidRPr="00CB30AE">
        <w:rPr>
          <w:bCs/>
          <w:sz w:val="28"/>
          <w:szCs w:val="28"/>
        </w:rPr>
        <w:t xml:space="preserve">администрации Шарангского муниципального района от 08.06.2022 № 216 «О создании межведомственной комиссии по </w:t>
      </w:r>
      <w:r w:rsidRPr="00CB30AE">
        <w:rPr>
          <w:bCs/>
          <w:sz w:val="28"/>
          <w:szCs w:val="28"/>
        </w:rPr>
        <w:lastRenderedPageBreak/>
        <w:t>оценке помещений жилищного фонда, расположенного не территории Шарангского муниципального района в целях признания таких помещений жилыми помещениями, жилых помещений пригодными (непригодными) для проживания граждан, многоквартирного дома аварийным и подлежащим сносу или реконструкции, садового дома жилым домом и жилого дома садовым домом» (далее-</w:t>
      </w:r>
      <w:r>
        <w:rPr>
          <w:bCs/>
          <w:sz w:val="28"/>
          <w:szCs w:val="28"/>
        </w:rPr>
        <w:t xml:space="preserve"> </w:t>
      </w:r>
      <w:r w:rsidRPr="00CB30AE">
        <w:rPr>
          <w:bCs/>
          <w:sz w:val="28"/>
          <w:szCs w:val="28"/>
        </w:rPr>
        <w:t>Постановление) следующие изменения:</w:t>
      </w:r>
    </w:p>
    <w:p w:rsidR="00B3118B" w:rsidRPr="00CB30AE" w:rsidRDefault="00CB30AE" w:rsidP="00CB30AE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B30AE">
        <w:rPr>
          <w:rFonts w:ascii="Times New Roman" w:hAnsi="Times New Roman" w:cs="Times New Roman"/>
          <w:bCs/>
          <w:sz w:val="28"/>
          <w:szCs w:val="28"/>
        </w:rPr>
        <w:t>1.1. Исключить из состава межведомственной комиссии, утвержденной Постановлением Д.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B30AE">
        <w:rPr>
          <w:rFonts w:ascii="Times New Roman" w:hAnsi="Times New Roman" w:cs="Times New Roman"/>
          <w:bCs/>
          <w:sz w:val="28"/>
          <w:szCs w:val="28"/>
        </w:rPr>
        <w:t>В.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CB30AE">
        <w:rPr>
          <w:rFonts w:ascii="Times New Roman" w:hAnsi="Times New Roman" w:cs="Times New Roman"/>
          <w:bCs/>
          <w:sz w:val="28"/>
          <w:szCs w:val="28"/>
        </w:rPr>
        <w:t>Закирова</w:t>
      </w:r>
      <w:proofErr w:type="spellEnd"/>
      <w:r w:rsidRPr="00CB30AE">
        <w:rPr>
          <w:rFonts w:ascii="Times New Roman" w:hAnsi="Times New Roman" w:cs="Times New Roman"/>
          <w:bCs/>
          <w:sz w:val="28"/>
          <w:szCs w:val="28"/>
        </w:rPr>
        <w:t>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CB30AE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С.В. Баженова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CB30AE">
        <w:rPr>
          <w:sz w:val="28"/>
          <w:szCs w:val="28"/>
        </w:rPr>
        <w:t>19-66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55424D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55424D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CB30AE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862C4"/>
    <w:rsid w:val="0020794B"/>
    <w:rsid w:val="00335CCB"/>
    <w:rsid w:val="0055424D"/>
    <w:rsid w:val="00596204"/>
    <w:rsid w:val="006C0789"/>
    <w:rsid w:val="006C2C6D"/>
    <w:rsid w:val="00847F62"/>
    <w:rsid w:val="00887FAB"/>
    <w:rsid w:val="00920650"/>
    <w:rsid w:val="0093729F"/>
    <w:rsid w:val="00B26514"/>
    <w:rsid w:val="00B3118B"/>
    <w:rsid w:val="00BE1ABE"/>
    <w:rsid w:val="00C54987"/>
    <w:rsid w:val="00C676C4"/>
    <w:rsid w:val="00C96B72"/>
    <w:rsid w:val="00CB30AE"/>
    <w:rsid w:val="00D43941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styleId="2">
    <w:name w:val="heading 2"/>
    <w:basedOn w:val="a"/>
    <w:next w:val="a"/>
    <w:link w:val="20"/>
    <w:qFormat/>
    <w:rsid w:val="00CB30AE"/>
    <w:pPr>
      <w:keepNext/>
      <w:suppressAutoHyphens w:val="0"/>
      <w:jc w:val="center"/>
      <w:outlineLvl w:val="1"/>
    </w:pPr>
    <w:rPr>
      <w:rFonts w:ascii="Arial" w:hAnsi="Arial"/>
      <w:color w:val="auto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3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rsid w:val="00CB30AE"/>
    <w:rPr>
      <w:rFonts w:ascii="Arial" w:eastAsia="Times New Roman" w:hAnsi="Arial" w:cs="Times New Roman"/>
      <w:kern w:val="0"/>
      <w:sz w:val="24"/>
      <w:szCs w:val="20"/>
      <w:lang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296</Words>
  <Characters>1688</Characters>
  <Application>Microsoft Office Word</Application>
  <DocSecurity>0</DocSecurity>
  <Lines>14</Lines>
  <Paragraphs>3</Paragraphs>
  <ScaleCrop>false</ScaleCrop>
  <Company>Microsoft</Company>
  <LinksUpToDate>false</LinksUpToDate>
  <CharactersWithSpaces>1981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2022-10-31T10:11:00Z</cp:lastPrinted>
  <dcterms:created xsi:type="dcterms:W3CDTF">2022-10-31T10:11:00Z</dcterms:created>
  <dcterms:modified xsi:type="dcterms:W3CDTF">2022-10-31T10:11:00Z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