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142144">
        <w:rPr>
          <w:sz w:val="28"/>
          <w:szCs w:val="28"/>
        </w:rPr>
        <w:t>03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142144">
        <w:rPr>
          <w:sz w:val="28"/>
          <w:szCs w:val="28"/>
        </w:rPr>
        <w:t>295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142144" w:rsidRDefault="00142144" w:rsidP="00142144">
      <w:pPr>
        <w:shd w:val="clear" w:color="auto" w:fill="FFFFFF"/>
        <w:ind w:left="1134" w:right="1134"/>
        <w:jc w:val="center"/>
        <w:outlineLvl w:val="0"/>
        <w:rPr>
          <w:b/>
          <w:sz w:val="28"/>
          <w:szCs w:val="28"/>
        </w:rPr>
      </w:pPr>
      <w:r>
        <w:rPr>
          <w:b/>
          <w:bCs/>
          <w:spacing w:val="-15"/>
          <w:kern w:val="2"/>
          <w:sz w:val="28"/>
          <w:szCs w:val="28"/>
          <w:lang w:eastAsia="ru-RU"/>
        </w:rPr>
        <w:t>О передвижном (мобильном) избирательном участке для проведения голосования на выборах депутатов Совета депутатов Шарангского муниципального округа Нижегородской области первого созыва</w:t>
      </w: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142144" w:rsidRDefault="00142144" w:rsidP="00142144">
      <w:pPr>
        <w:shd w:val="clear" w:color="auto" w:fill="FFFFFF"/>
        <w:spacing w:line="360" w:lineRule="auto"/>
        <w:ind w:firstLine="709"/>
        <w:jc w:val="both"/>
        <w:rPr>
          <w:b/>
          <w:bCs/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целях оперативного реагирования в случае возникновения чрезвычайных ситуаций в помещениях для голосования на избирательных участках, образованных на территории Шарангского муниципального района Нижегородской области для проведения голосования на выборах </w:t>
      </w:r>
      <w:r w:rsidRPr="00F95521">
        <w:rPr>
          <w:bCs/>
          <w:spacing w:val="-15"/>
          <w:kern w:val="2"/>
          <w:sz w:val="28"/>
          <w:szCs w:val="28"/>
          <w:lang w:eastAsia="ru-RU"/>
        </w:rPr>
        <w:t xml:space="preserve">депутатов </w:t>
      </w:r>
      <w:r>
        <w:rPr>
          <w:bCs/>
          <w:spacing w:val="-15"/>
          <w:kern w:val="2"/>
          <w:sz w:val="28"/>
          <w:szCs w:val="28"/>
          <w:lang w:eastAsia="ru-RU"/>
        </w:rPr>
        <w:t>Совета депутатов Шарангского муниципального округа Нижегородской области первого созыва</w:t>
      </w:r>
      <w:r w:rsidRPr="00F95521">
        <w:rPr>
          <w:bCs/>
          <w:spacing w:val="-15"/>
          <w:kern w:val="2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и невозможности работы избирательных комиссий в имеющихся помещениях, в соответствии с пунктом 16 статьи 20 Федерального закона от 12.06.2002 N 67-ФЗ "Об основных гарантиях избирательных прав и права на участие в референдуме граждан Российской Федерации", администрация Шарангского муниципального Нижегородской области </w:t>
      </w:r>
      <w:r>
        <w:rPr>
          <w:b/>
          <w:bCs/>
          <w:sz w:val="28"/>
          <w:szCs w:val="28"/>
          <w:lang w:eastAsia="ru-RU"/>
        </w:rPr>
        <w:t>п о с т а н о в л я е т:</w:t>
      </w:r>
    </w:p>
    <w:p w:rsidR="00142144" w:rsidRDefault="00142144" w:rsidP="00142144">
      <w:pPr>
        <w:shd w:val="clear" w:color="auto" w:fill="FFFFFF"/>
        <w:spacing w:line="360" w:lineRule="auto"/>
        <w:ind w:firstLine="709"/>
        <w:jc w:val="both"/>
      </w:pPr>
      <w:r>
        <w:rPr>
          <w:sz w:val="28"/>
          <w:szCs w:val="28"/>
          <w:lang w:eastAsia="ru-RU"/>
        </w:rPr>
        <w:t xml:space="preserve">1. Утвердить передвижной (мобильный) избирательный участок для проведения голосования на выборах </w:t>
      </w:r>
      <w:r w:rsidRPr="00F95521">
        <w:rPr>
          <w:bCs/>
          <w:spacing w:val="-15"/>
          <w:kern w:val="2"/>
          <w:sz w:val="28"/>
          <w:szCs w:val="28"/>
          <w:lang w:eastAsia="ru-RU"/>
        </w:rPr>
        <w:t xml:space="preserve">депутатов </w:t>
      </w:r>
      <w:r>
        <w:rPr>
          <w:bCs/>
          <w:spacing w:val="-15"/>
          <w:kern w:val="2"/>
          <w:sz w:val="28"/>
          <w:szCs w:val="28"/>
          <w:lang w:eastAsia="ru-RU"/>
        </w:rPr>
        <w:t>Совета депутатов Шарангского муниципального округа Нижегородской области первого созыва</w:t>
      </w:r>
      <w:r w:rsidRPr="00F95521">
        <w:rPr>
          <w:bCs/>
          <w:spacing w:val="-15"/>
          <w:kern w:val="2"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(Приложение N 1 к настоящему постановлению).</w:t>
      </w:r>
    </w:p>
    <w:p w:rsidR="00142144" w:rsidRDefault="00142144" w:rsidP="00142144">
      <w:pPr>
        <w:shd w:val="clear" w:color="auto" w:fill="FFFFFF"/>
        <w:spacing w:line="360" w:lineRule="auto"/>
        <w:ind w:firstLine="709"/>
        <w:jc w:val="both"/>
      </w:pPr>
      <w:r>
        <w:rPr>
          <w:sz w:val="28"/>
          <w:szCs w:val="28"/>
          <w:lang w:eastAsia="ru-RU"/>
        </w:rPr>
        <w:lastRenderedPageBreak/>
        <w:t>2. Д</w:t>
      </w:r>
      <w:r>
        <w:rPr>
          <w:sz w:val="28"/>
          <w:szCs w:val="28"/>
        </w:rPr>
        <w:t xml:space="preserve">иректору МУП «Шарангское ПАП» Филимонову Н.П., предоставляющему </w:t>
      </w:r>
      <w:r>
        <w:rPr>
          <w:sz w:val="28"/>
          <w:szCs w:val="28"/>
          <w:lang w:eastAsia="ru-RU"/>
        </w:rPr>
        <w:t>передвижной (мобильный) избирательный участок</w:t>
      </w:r>
      <w:r>
        <w:rPr>
          <w:sz w:val="28"/>
          <w:szCs w:val="28"/>
        </w:rPr>
        <w:t xml:space="preserve">, в срок до 01.09.2021 года обеспечить готовность </w:t>
      </w:r>
      <w:r>
        <w:rPr>
          <w:sz w:val="28"/>
          <w:szCs w:val="28"/>
          <w:lang w:eastAsia="ru-RU"/>
        </w:rPr>
        <w:t>передвижного (мобильного) избирательного участка</w:t>
      </w:r>
      <w:r>
        <w:rPr>
          <w:sz w:val="28"/>
          <w:szCs w:val="28"/>
        </w:rPr>
        <w:t xml:space="preserve"> для голосования и размещения участковых избирательных комиссий.</w:t>
      </w:r>
    </w:p>
    <w:p w:rsidR="00142144" w:rsidRDefault="00142144" w:rsidP="0014214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3. </w:t>
      </w:r>
      <w:r w:rsidRPr="00D40415">
        <w:rPr>
          <w:sz w:val="28"/>
          <w:szCs w:val="28"/>
          <w:lang w:eastAsia="ru-RU"/>
        </w:rPr>
        <w:t>Заместителю главы администрации</w:t>
      </w:r>
      <w:r>
        <w:rPr>
          <w:sz w:val="28"/>
          <w:szCs w:val="28"/>
          <w:lang w:eastAsia="ru-RU"/>
        </w:rPr>
        <w:t xml:space="preserve"> Шарангского муниципального района А.В.Медведевой:</w:t>
      </w:r>
    </w:p>
    <w:p w:rsidR="00142144" w:rsidRDefault="00142144" w:rsidP="00142144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по согласованию с территориальной избирательной комиссией Шарангского муниципального округа Нижегородской области организовать дежурство транспортного средства, в котором располагается передвижной (мобильный) участок, а также обеспечить оказание услуг по его управлению, техническому обслуживанию и эксплуатации 11 сентября 2022 года;</w:t>
      </w:r>
    </w:p>
    <w:p w:rsidR="00142144" w:rsidRDefault="00142144" w:rsidP="00142144">
      <w:pPr>
        <w:shd w:val="clear" w:color="auto" w:fill="FFFFFF"/>
        <w:spacing w:line="360" w:lineRule="auto"/>
        <w:ind w:firstLine="709"/>
        <w:jc w:val="both"/>
      </w:pPr>
      <w:r>
        <w:rPr>
          <w:sz w:val="28"/>
          <w:szCs w:val="28"/>
          <w:lang w:eastAsia="ru-RU"/>
        </w:rPr>
        <w:t>-</w:t>
      </w:r>
      <w:r>
        <w:t xml:space="preserve"> </w:t>
      </w:r>
      <w:r>
        <w:rPr>
          <w:sz w:val="28"/>
          <w:szCs w:val="28"/>
          <w:lang w:eastAsia="ru-RU"/>
        </w:rPr>
        <w:t>в случае возникновения чрезвычайных ситуаций обеспечить эвакуацию избирательных участков.</w:t>
      </w:r>
    </w:p>
    <w:p w:rsidR="00142144" w:rsidRDefault="00142144" w:rsidP="00142144">
      <w:pPr>
        <w:shd w:val="clear" w:color="auto" w:fill="FFFFFF"/>
        <w:spacing w:line="360" w:lineRule="auto"/>
        <w:ind w:firstLine="709"/>
        <w:jc w:val="both"/>
      </w:pPr>
      <w:r>
        <w:rPr>
          <w:sz w:val="28"/>
          <w:szCs w:val="28"/>
          <w:lang w:eastAsia="ru-RU"/>
        </w:rPr>
        <w:t>4. Настоящее постановление разместить на официальном сайте администрации Шарангского муниципального района Нижегородской области.</w:t>
      </w:r>
    </w:p>
    <w:p w:rsidR="00B3118B" w:rsidRDefault="00142144" w:rsidP="00142144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eastAsia="Calibri"/>
          <w:lang w:eastAsia="ru-RU"/>
        </w:rPr>
        <w:t>5. Контроль за исполнением настоящего постановления оставляю за собой.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142144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Т.В.Новоселова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142144">
        <w:rPr>
          <w:sz w:val="28"/>
          <w:szCs w:val="28"/>
        </w:rPr>
        <w:t>11-01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142144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:rsidR="00142144" w:rsidRDefault="00142144" w:rsidP="00142144">
      <w:pPr>
        <w:ind w:left="4535"/>
        <w:jc w:val="center"/>
      </w:pPr>
      <w:r>
        <w:rPr>
          <w:sz w:val="24"/>
          <w:szCs w:val="24"/>
          <w:lang w:eastAsia="ru-RU"/>
        </w:rPr>
        <w:t>Приложение N 1</w:t>
      </w:r>
    </w:p>
    <w:p w:rsidR="00142144" w:rsidRDefault="00142144" w:rsidP="00142144">
      <w:pPr>
        <w:shd w:val="clear" w:color="auto" w:fill="FFFFFF"/>
        <w:spacing w:line="330" w:lineRule="atLeast"/>
        <w:ind w:left="4535"/>
        <w:jc w:val="center"/>
      </w:pPr>
      <w:r>
        <w:rPr>
          <w:sz w:val="24"/>
          <w:szCs w:val="24"/>
          <w:lang w:eastAsia="ru-RU"/>
        </w:rPr>
        <w:t xml:space="preserve"> к постановлению администрации </w:t>
      </w:r>
    </w:p>
    <w:p w:rsidR="00142144" w:rsidRDefault="00142144" w:rsidP="00142144">
      <w:pPr>
        <w:shd w:val="clear" w:color="auto" w:fill="FFFFFF"/>
        <w:spacing w:line="330" w:lineRule="atLeast"/>
        <w:ind w:left="4535"/>
        <w:jc w:val="center"/>
      </w:pPr>
      <w:r>
        <w:rPr>
          <w:sz w:val="24"/>
          <w:szCs w:val="24"/>
          <w:lang w:eastAsia="ru-RU"/>
        </w:rPr>
        <w:t>Шарангского муниципального района</w:t>
      </w:r>
    </w:p>
    <w:p w:rsidR="00142144" w:rsidRDefault="00142144" w:rsidP="00142144">
      <w:pPr>
        <w:shd w:val="clear" w:color="auto" w:fill="FFFFFF"/>
        <w:spacing w:line="330" w:lineRule="atLeast"/>
        <w:ind w:left="4535"/>
        <w:jc w:val="center"/>
      </w:pPr>
      <w:r>
        <w:rPr>
          <w:sz w:val="24"/>
          <w:szCs w:val="24"/>
          <w:lang w:eastAsia="ru-RU"/>
        </w:rPr>
        <w:t>о</w:t>
      </w:r>
      <w:bookmarkStart w:id="0" w:name="_GoBack"/>
      <w:bookmarkEnd w:id="0"/>
      <w:r>
        <w:rPr>
          <w:sz w:val="24"/>
          <w:szCs w:val="24"/>
          <w:lang w:eastAsia="ru-RU"/>
        </w:rPr>
        <w:t>т</w:t>
      </w:r>
      <w:r>
        <w:rPr>
          <w:sz w:val="24"/>
          <w:szCs w:val="24"/>
          <w:lang w:eastAsia="ru-RU"/>
        </w:rPr>
        <w:t xml:space="preserve"> 04.08.2022</w:t>
      </w:r>
      <w:r>
        <w:rPr>
          <w:sz w:val="24"/>
          <w:szCs w:val="24"/>
          <w:lang w:eastAsia="ru-RU"/>
        </w:rPr>
        <w:t xml:space="preserve"> г. № </w:t>
      </w:r>
      <w:r>
        <w:rPr>
          <w:sz w:val="24"/>
          <w:szCs w:val="24"/>
          <w:lang w:eastAsia="ru-RU"/>
        </w:rPr>
        <w:t>295</w:t>
      </w:r>
    </w:p>
    <w:p w:rsidR="00142144" w:rsidRDefault="00142144" w:rsidP="00142144">
      <w:pPr>
        <w:shd w:val="clear" w:color="auto" w:fill="FFFFFF"/>
        <w:spacing w:line="330" w:lineRule="atLeast"/>
        <w:jc w:val="right"/>
        <w:rPr>
          <w:sz w:val="24"/>
          <w:szCs w:val="24"/>
          <w:lang w:eastAsia="ru-RU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4531"/>
        <w:gridCol w:w="2954"/>
        <w:gridCol w:w="2086"/>
      </w:tblGrid>
      <w:tr w:rsidR="00142144" w:rsidTr="0039285F">
        <w:tc>
          <w:tcPr>
            <w:tcW w:w="9571" w:type="dxa"/>
            <w:gridSpan w:val="3"/>
            <w:shd w:val="clear" w:color="auto" w:fill="auto"/>
          </w:tcPr>
          <w:p w:rsidR="00142144" w:rsidRDefault="00142144" w:rsidP="0039285F">
            <w:pPr>
              <w:spacing w:line="330" w:lineRule="atLeast"/>
              <w:jc w:val="center"/>
            </w:pPr>
            <w:r>
              <w:rPr>
                <w:rFonts w:eastAsiaTheme="minorHAnsi" w:cstheme="minorBidi"/>
                <w:sz w:val="24"/>
                <w:szCs w:val="24"/>
                <w:lang w:eastAsia="ru-RU"/>
              </w:rPr>
              <w:t xml:space="preserve">ПЕРЕДВИЖНОЙ (МОБИЛЬНЫЙ) ИЗБИРАТЕЛЬНЫЙ УЧАСТОК </w:t>
            </w:r>
          </w:p>
          <w:p w:rsidR="00142144" w:rsidRDefault="00142144" w:rsidP="0039285F">
            <w:pPr>
              <w:spacing w:line="330" w:lineRule="atLeast"/>
              <w:jc w:val="center"/>
              <w:rPr>
                <w:rFonts w:eastAsiaTheme="minorHAnsi" w:cstheme="minorBidi"/>
                <w:sz w:val="24"/>
                <w:szCs w:val="24"/>
                <w:lang w:eastAsia="ru-RU"/>
              </w:rPr>
            </w:pPr>
            <w:r>
              <w:rPr>
                <w:rFonts w:eastAsiaTheme="minorHAnsi" w:cstheme="minorBidi"/>
                <w:sz w:val="24"/>
                <w:szCs w:val="24"/>
                <w:lang w:eastAsia="ru-RU"/>
              </w:rPr>
              <w:t xml:space="preserve"> ДЛЯ ПРОВЕДЕНИЯ ГОЛОСОВАНИЯ НА ВЫБОРАХ</w:t>
            </w:r>
          </w:p>
          <w:p w:rsidR="00142144" w:rsidRPr="006E6FE0" w:rsidRDefault="00142144" w:rsidP="0039285F">
            <w:pPr>
              <w:spacing w:line="330" w:lineRule="atLeast"/>
              <w:jc w:val="center"/>
              <w:rPr>
                <w:rFonts w:eastAsiaTheme="minorHAnsi" w:cstheme="minorBidi"/>
                <w:sz w:val="24"/>
                <w:szCs w:val="24"/>
                <w:lang w:eastAsia="ru-RU"/>
              </w:rPr>
            </w:pPr>
            <w:r>
              <w:rPr>
                <w:bCs/>
                <w:caps/>
                <w:spacing w:val="-15"/>
                <w:kern w:val="2"/>
                <w:sz w:val="24"/>
                <w:szCs w:val="24"/>
                <w:lang w:eastAsia="ru-RU"/>
              </w:rPr>
              <w:t xml:space="preserve"> депутатов СОВЕТА ДЕПУТАТОВ ШАРАНГСКОГО МУНИЦИПАЛЬНОГО ОКРУГА НИЖЕГОРОДСКОЙ ОБЛАСТИ ПЕРВОГО СОЗЫВА</w:t>
            </w:r>
          </w:p>
          <w:p w:rsidR="00142144" w:rsidRDefault="00142144" w:rsidP="0039285F">
            <w:pPr>
              <w:spacing w:line="330" w:lineRule="atLeast"/>
              <w:jc w:val="center"/>
            </w:pPr>
          </w:p>
        </w:tc>
      </w:tr>
      <w:tr w:rsidR="00142144" w:rsidTr="0039285F">
        <w:tc>
          <w:tcPr>
            <w:tcW w:w="3364" w:type="dxa"/>
            <w:shd w:val="clear" w:color="auto" w:fill="auto"/>
          </w:tcPr>
          <w:p w:rsidR="00142144" w:rsidRDefault="00142144" w:rsidP="0039285F">
            <w:pPr>
              <w:spacing w:line="330" w:lineRule="atLeast"/>
              <w:jc w:val="center"/>
            </w:pPr>
            <w:r>
              <w:rPr>
                <w:rFonts w:eastAsiaTheme="minorHAnsi" w:cstheme="minorBidi"/>
                <w:sz w:val="24"/>
                <w:szCs w:val="24"/>
                <w:lang w:eastAsia="ru-RU"/>
              </w:rPr>
              <w:t>Номера избирательных участков</w:t>
            </w:r>
          </w:p>
        </w:tc>
        <w:tc>
          <w:tcPr>
            <w:tcW w:w="3906" w:type="dxa"/>
            <w:shd w:val="clear" w:color="auto" w:fill="auto"/>
          </w:tcPr>
          <w:p w:rsidR="00142144" w:rsidRDefault="00142144" w:rsidP="0039285F">
            <w:pPr>
              <w:spacing w:line="330" w:lineRule="atLeast"/>
              <w:jc w:val="center"/>
            </w:pPr>
            <w:r>
              <w:rPr>
                <w:rFonts w:eastAsiaTheme="minorHAnsi" w:cstheme="minorBidi"/>
                <w:sz w:val="24"/>
                <w:szCs w:val="24"/>
                <w:lang w:eastAsia="ru-RU"/>
              </w:rPr>
              <w:t>Марка и номер транспортного средства</w:t>
            </w:r>
          </w:p>
        </w:tc>
        <w:tc>
          <w:tcPr>
            <w:tcW w:w="2301" w:type="dxa"/>
            <w:shd w:val="clear" w:color="auto" w:fill="auto"/>
          </w:tcPr>
          <w:p w:rsidR="00142144" w:rsidRDefault="00142144" w:rsidP="0039285F">
            <w:pPr>
              <w:spacing w:line="330" w:lineRule="atLeast"/>
              <w:jc w:val="center"/>
            </w:pPr>
            <w:r>
              <w:rPr>
                <w:rFonts w:eastAsiaTheme="minorHAnsi" w:cstheme="minorBidi"/>
                <w:sz w:val="24"/>
                <w:szCs w:val="24"/>
                <w:lang w:eastAsia="ru-RU"/>
              </w:rPr>
              <w:t>Номер телефона резервного избирательного участка</w:t>
            </w:r>
          </w:p>
        </w:tc>
      </w:tr>
      <w:tr w:rsidR="00142144" w:rsidTr="0039285F">
        <w:tc>
          <w:tcPr>
            <w:tcW w:w="3364" w:type="dxa"/>
            <w:shd w:val="clear" w:color="auto" w:fill="auto"/>
          </w:tcPr>
          <w:p w:rsidR="00142144" w:rsidRDefault="00142144" w:rsidP="0039285F">
            <w:pPr>
              <w:spacing w:line="330" w:lineRule="atLeast"/>
              <w:jc w:val="center"/>
              <w:rPr>
                <w:rFonts w:eastAsiaTheme="minorHAnsi"/>
                <w:sz w:val="24"/>
                <w:szCs w:val="24"/>
                <w:lang w:eastAsia="ru-RU"/>
              </w:rPr>
            </w:pPr>
            <w:r w:rsidRPr="0017279E">
              <w:rPr>
                <w:rFonts w:eastAsiaTheme="minorHAnsi"/>
                <w:sz w:val="24"/>
                <w:szCs w:val="24"/>
                <w:lang w:eastAsia="ru-RU"/>
              </w:rPr>
              <w:t>УИК №</w:t>
            </w:r>
            <w:r>
              <w:rPr>
                <w:rFonts w:eastAsiaTheme="minorHAnsi"/>
                <w:sz w:val="24"/>
                <w:szCs w:val="24"/>
                <w:lang w:eastAsia="ru-RU"/>
              </w:rPr>
              <w:t>№</w:t>
            </w:r>
            <w:r w:rsidRPr="0017279E">
              <w:rPr>
                <w:rFonts w:eastAsiaTheme="minorHAnsi"/>
                <w:sz w:val="24"/>
                <w:szCs w:val="24"/>
                <w:lang w:eastAsia="ru-RU"/>
              </w:rPr>
              <w:t xml:space="preserve"> 2076,2077,2078,2079,2080,</w:t>
            </w:r>
          </w:p>
          <w:p w:rsidR="00142144" w:rsidRDefault="00142144" w:rsidP="0039285F">
            <w:pPr>
              <w:spacing w:line="330" w:lineRule="atLeast"/>
              <w:jc w:val="center"/>
              <w:rPr>
                <w:rFonts w:eastAsiaTheme="minorHAnsi"/>
                <w:sz w:val="24"/>
                <w:szCs w:val="24"/>
                <w:lang w:eastAsia="ru-RU"/>
              </w:rPr>
            </w:pPr>
            <w:r w:rsidRPr="0017279E">
              <w:rPr>
                <w:rFonts w:eastAsiaTheme="minorHAnsi"/>
                <w:sz w:val="24"/>
                <w:szCs w:val="24"/>
                <w:lang w:eastAsia="ru-RU"/>
              </w:rPr>
              <w:t>2081,2082,</w:t>
            </w:r>
            <w:r>
              <w:rPr>
                <w:rFonts w:eastAsiaTheme="minorHAnsi"/>
                <w:sz w:val="24"/>
                <w:szCs w:val="24"/>
                <w:lang w:eastAsia="ru-RU"/>
              </w:rPr>
              <w:t>2083,2084,2085,</w:t>
            </w:r>
            <w:r w:rsidRPr="0017279E">
              <w:rPr>
                <w:rFonts w:eastAsiaTheme="minorHAnsi"/>
                <w:sz w:val="24"/>
                <w:szCs w:val="24"/>
                <w:lang w:eastAsia="ru-RU"/>
              </w:rPr>
              <w:t>2086,2087,2088,</w:t>
            </w:r>
          </w:p>
          <w:p w:rsidR="00142144" w:rsidRPr="005C1B7C" w:rsidRDefault="00142144" w:rsidP="0039285F">
            <w:pPr>
              <w:spacing w:line="330" w:lineRule="atLeast"/>
              <w:jc w:val="center"/>
              <w:rPr>
                <w:rFonts w:eastAsiaTheme="minorHAnsi"/>
                <w:sz w:val="24"/>
                <w:szCs w:val="24"/>
                <w:lang w:eastAsia="ru-RU"/>
              </w:rPr>
            </w:pPr>
            <w:r w:rsidRPr="0017279E">
              <w:rPr>
                <w:rFonts w:eastAsiaTheme="minorHAnsi"/>
                <w:sz w:val="24"/>
                <w:szCs w:val="24"/>
                <w:lang w:eastAsia="ru-RU"/>
              </w:rPr>
              <w:t>2089,</w:t>
            </w:r>
            <w:r w:rsidRPr="0017279E">
              <w:rPr>
                <w:sz w:val="24"/>
                <w:szCs w:val="24"/>
              </w:rPr>
              <w:t>2090,2092,2093,2094,</w:t>
            </w:r>
            <w:r>
              <w:rPr>
                <w:sz w:val="24"/>
                <w:szCs w:val="24"/>
              </w:rPr>
              <w:t xml:space="preserve"> 2095,</w:t>
            </w:r>
            <w:r w:rsidRPr="0017279E">
              <w:rPr>
                <w:sz w:val="24"/>
                <w:szCs w:val="24"/>
              </w:rPr>
              <w:t>2096</w:t>
            </w:r>
            <w:r>
              <w:rPr>
                <w:sz w:val="24"/>
                <w:szCs w:val="24"/>
              </w:rPr>
              <w:t>, 2097,2098,2099,2100</w:t>
            </w:r>
          </w:p>
        </w:tc>
        <w:tc>
          <w:tcPr>
            <w:tcW w:w="3906" w:type="dxa"/>
            <w:shd w:val="clear" w:color="auto" w:fill="auto"/>
          </w:tcPr>
          <w:p w:rsidR="00142144" w:rsidRPr="0017279E" w:rsidRDefault="00142144" w:rsidP="0039285F">
            <w:pPr>
              <w:spacing w:line="330" w:lineRule="atLeast"/>
              <w:jc w:val="center"/>
              <w:rPr>
                <w:sz w:val="24"/>
                <w:szCs w:val="24"/>
              </w:rPr>
            </w:pPr>
            <w:r w:rsidRPr="0017279E">
              <w:rPr>
                <w:rFonts w:eastAsiaTheme="minorHAnsi"/>
                <w:sz w:val="24"/>
                <w:szCs w:val="24"/>
                <w:lang w:eastAsia="ru-RU"/>
              </w:rPr>
              <w:t>Передвижной (мобильный) избирательный участок</w:t>
            </w:r>
          </w:p>
          <w:p w:rsidR="00142144" w:rsidRPr="0017279E" w:rsidRDefault="00142144" w:rsidP="0039285F">
            <w:pPr>
              <w:spacing w:line="330" w:lineRule="atLeast"/>
              <w:jc w:val="center"/>
              <w:rPr>
                <w:sz w:val="24"/>
                <w:szCs w:val="24"/>
              </w:rPr>
            </w:pPr>
            <w:r w:rsidRPr="0017279E">
              <w:rPr>
                <w:rFonts w:eastAsiaTheme="minorHAnsi"/>
                <w:sz w:val="24"/>
                <w:szCs w:val="24"/>
                <w:lang w:eastAsia="ru-RU"/>
              </w:rPr>
              <w:t>(</w:t>
            </w:r>
            <w:r>
              <w:rPr>
                <w:rFonts w:eastAsiaTheme="minorHAnsi"/>
                <w:sz w:val="24"/>
                <w:szCs w:val="24"/>
                <w:lang w:eastAsia="ru-RU"/>
              </w:rPr>
              <w:t xml:space="preserve"> ПАЗ-32053 Р992 М152</w:t>
            </w:r>
            <w:r w:rsidRPr="0017279E">
              <w:rPr>
                <w:rFonts w:eastAsiaTheme="minorHAnsi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301" w:type="dxa"/>
            <w:shd w:val="clear" w:color="auto" w:fill="auto"/>
          </w:tcPr>
          <w:p w:rsidR="00142144" w:rsidRPr="0017279E" w:rsidRDefault="00142144" w:rsidP="0039285F">
            <w:pPr>
              <w:spacing w:line="330" w:lineRule="atLeast"/>
              <w:jc w:val="center"/>
              <w:rPr>
                <w:sz w:val="24"/>
                <w:szCs w:val="24"/>
              </w:rPr>
            </w:pPr>
            <w:r w:rsidRPr="0017279E">
              <w:rPr>
                <w:rFonts w:eastAsiaTheme="minorHAnsi"/>
                <w:sz w:val="24"/>
                <w:szCs w:val="24"/>
                <w:lang w:eastAsia="ru-RU"/>
              </w:rPr>
              <w:t>89503400960</w:t>
            </w:r>
          </w:p>
        </w:tc>
      </w:tr>
    </w:tbl>
    <w:p w:rsidR="00142144" w:rsidRDefault="00142144" w:rsidP="00142144">
      <w:pPr>
        <w:shd w:val="clear" w:color="auto" w:fill="FFFFFF"/>
        <w:tabs>
          <w:tab w:val="left" w:pos="7655"/>
        </w:tabs>
        <w:spacing w:line="330" w:lineRule="atLeast"/>
        <w:jc w:val="both"/>
      </w:pPr>
    </w:p>
    <w:p w:rsidR="00B3118B" w:rsidRPr="00887FAB" w:rsidRDefault="00142144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2827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36762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42144"/>
    <w:rsid w:val="001862C4"/>
    <w:rsid w:val="0020794B"/>
    <w:rsid w:val="00596204"/>
    <w:rsid w:val="00847F62"/>
    <w:rsid w:val="00887FAB"/>
    <w:rsid w:val="00920650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C9D06EE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447</Words>
  <Characters>2551</Characters>
  <Application>Microsoft Office Word</Application>
  <DocSecurity>0</DocSecurity>
  <Lines>21</Lines>
  <Paragraphs>5</Paragraphs>
  <ScaleCrop>false</ScaleCrop>
  <Company>Microsoft</Company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2022-08-04T06:50:00Z</cp:lastPrinted>
  <dcterms:created xsi:type="dcterms:W3CDTF">2022-08-04T06:50:00Z</dcterms:created>
  <dcterms:modified xsi:type="dcterms:W3CDTF">2022-08-04T06:50:00Z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