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92A" w:rsidRDefault="008C200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92A" w:rsidRDefault="0085792A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85792A" w:rsidRDefault="008C200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85792A" w:rsidRDefault="008C200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85792A" w:rsidRDefault="008C200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5792A" w:rsidRDefault="0085792A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85792A" w:rsidRDefault="008C200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85792A" w:rsidRDefault="0085792A">
      <w:pPr>
        <w:jc w:val="both"/>
        <w:rPr>
          <w:spacing w:val="60"/>
          <w:sz w:val="28"/>
          <w:szCs w:val="28"/>
        </w:rPr>
      </w:pPr>
    </w:p>
    <w:p w:rsidR="0085792A" w:rsidRDefault="0085792A">
      <w:pPr>
        <w:jc w:val="both"/>
        <w:rPr>
          <w:spacing w:val="60"/>
          <w:sz w:val="28"/>
          <w:szCs w:val="28"/>
        </w:rPr>
      </w:pPr>
    </w:p>
    <w:p w:rsidR="0085792A" w:rsidRDefault="00554ACF">
      <w:pPr>
        <w:tabs>
          <w:tab w:val="left" w:pos="8789"/>
        </w:tabs>
      </w:pPr>
      <w:r>
        <w:rPr>
          <w:sz w:val="28"/>
          <w:szCs w:val="28"/>
        </w:rPr>
        <w:t>от 12</w:t>
      </w:r>
      <w:r w:rsidR="008C2005">
        <w:rPr>
          <w:sz w:val="28"/>
          <w:szCs w:val="28"/>
        </w:rPr>
        <w:t>.11.2021</w:t>
      </w:r>
      <w:r w:rsidR="008C2005">
        <w:rPr>
          <w:sz w:val="28"/>
          <w:szCs w:val="28"/>
        </w:rPr>
        <w:tab/>
      </w:r>
      <w:r w:rsidR="008C2005">
        <w:rPr>
          <w:sz w:val="28"/>
          <w:szCs w:val="28"/>
          <w:lang w:val="en-US"/>
        </w:rPr>
        <w:t>N</w:t>
      </w:r>
      <w:r w:rsidR="008C2005">
        <w:rPr>
          <w:sz w:val="28"/>
          <w:szCs w:val="28"/>
        </w:rPr>
        <w:t xml:space="preserve"> 8</w:t>
      </w:r>
      <w:r>
        <w:rPr>
          <w:sz w:val="28"/>
          <w:szCs w:val="28"/>
        </w:rPr>
        <w:t>5</w:t>
      </w:r>
    </w:p>
    <w:p w:rsidR="0085792A" w:rsidRDefault="0085792A">
      <w:pPr>
        <w:jc w:val="both"/>
        <w:rPr>
          <w:sz w:val="28"/>
          <w:szCs w:val="28"/>
        </w:rPr>
      </w:pPr>
    </w:p>
    <w:p w:rsidR="0085792A" w:rsidRDefault="0085792A">
      <w:pPr>
        <w:jc w:val="both"/>
        <w:rPr>
          <w:sz w:val="28"/>
          <w:szCs w:val="28"/>
        </w:rPr>
      </w:pPr>
    </w:p>
    <w:p w:rsidR="0085792A" w:rsidRDefault="00554ACF">
      <w:pPr>
        <w:ind w:right="4819"/>
        <w:jc w:val="both"/>
        <w:rPr>
          <w:sz w:val="28"/>
          <w:szCs w:val="28"/>
        </w:rPr>
      </w:pPr>
      <w:r>
        <w:rPr>
          <w:sz w:val="28"/>
          <w:szCs w:val="28"/>
        </w:rPr>
        <w:t>Об утвержде</w:t>
      </w:r>
      <w:r w:rsidR="00E74A5D">
        <w:rPr>
          <w:sz w:val="28"/>
          <w:szCs w:val="28"/>
        </w:rPr>
        <w:t>нии состава экспертной комиссии</w:t>
      </w:r>
      <w:r>
        <w:rPr>
          <w:sz w:val="28"/>
          <w:szCs w:val="28"/>
        </w:rPr>
        <w:t xml:space="preserve"> администрации Шарангского муниципального района</w:t>
      </w:r>
    </w:p>
    <w:p w:rsidR="0085792A" w:rsidRDefault="0085792A">
      <w:pPr>
        <w:jc w:val="both"/>
        <w:rPr>
          <w:sz w:val="28"/>
          <w:szCs w:val="28"/>
        </w:rPr>
      </w:pPr>
    </w:p>
    <w:p w:rsidR="0085792A" w:rsidRDefault="0085792A">
      <w:pPr>
        <w:jc w:val="both"/>
        <w:rPr>
          <w:sz w:val="28"/>
          <w:szCs w:val="28"/>
        </w:rPr>
      </w:pPr>
    </w:p>
    <w:p w:rsidR="0085792A" w:rsidRDefault="0085792A">
      <w:pPr>
        <w:jc w:val="both"/>
        <w:rPr>
          <w:sz w:val="28"/>
          <w:szCs w:val="28"/>
        </w:rPr>
      </w:pPr>
    </w:p>
    <w:p w:rsidR="00554ACF" w:rsidRDefault="00554ACF" w:rsidP="00554ACF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Для проведения и организации работы по </w:t>
      </w:r>
      <w:r>
        <w:rPr>
          <w:color w:val="101010"/>
          <w:sz w:val="28"/>
          <w:szCs w:val="28"/>
        </w:rPr>
        <w:t>экспертизе ценности документов, отбору и подготовке к передаче на постоянное хранение документов, включая управленческую, научно-техническую, аудиовизуальную, машиночитаемую и другую документацию, образующуюся в процессе деятельности администрации Шарангского муниципального района и в связи</w:t>
      </w:r>
      <w:r>
        <w:rPr>
          <w:sz w:val="28"/>
          <w:szCs w:val="28"/>
        </w:rPr>
        <w:t xml:space="preserve"> с кадровыми изменениями, </w:t>
      </w:r>
    </w:p>
    <w:p w:rsidR="00554ACF" w:rsidRDefault="00E74A5D" w:rsidP="00554ACF">
      <w:pPr>
        <w:spacing w:line="360" w:lineRule="auto"/>
        <w:ind w:firstLine="709"/>
        <w:jc w:val="both"/>
      </w:pPr>
      <w:r>
        <w:rPr>
          <w:sz w:val="28"/>
          <w:szCs w:val="28"/>
        </w:rPr>
        <w:t>1.Создать экспертную комиссию</w:t>
      </w:r>
      <w:r w:rsidR="00554ACF">
        <w:rPr>
          <w:sz w:val="28"/>
          <w:szCs w:val="28"/>
        </w:rPr>
        <w:t xml:space="preserve"> администрации Шарангского муниципального района в составе:</w:t>
      </w:r>
    </w:p>
    <w:p w:rsidR="00554ACF" w:rsidRDefault="00554ACF" w:rsidP="00554ACF">
      <w:pPr>
        <w:spacing w:line="360" w:lineRule="auto"/>
        <w:ind w:firstLine="709"/>
        <w:jc w:val="both"/>
      </w:pPr>
      <w:proofErr w:type="spellStart"/>
      <w:r>
        <w:rPr>
          <w:sz w:val="28"/>
          <w:szCs w:val="28"/>
        </w:rPr>
        <w:t>Набоких</w:t>
      </w:r>
      <w:proofErr w:type="spellEnd"/>
      <w:r>
        <w:rPr>
          <w:sz w:val="28"/>
          <w:szCs w:val="28"/>
        </w:rPr>
        <w:t xml:space="preserve"> И.В.- управляющая делами администрации Шарангского муниципального района , председатель ЭК</w:t>
      </w:r>
    </w:p>
    <w:p w:rsidR="00554ACF" w:rsidRDefault="00554ACF" w:rsidP="00554ACF">
      <w:pPr>
        <w:spacing w:line="360" w:lineRule="auto"/>
        <w:ind w:firstLine="709"/>
        <w:jc w:val="both"/>
      </w:pPr>
      <w:r>
        <w:rPr>
          <w:sz w:val="28"/>
          <w:szCs w:val="28"/>
        </w:rPr>
        <w:t>Горская Л.В.- заведующая архивным сектором администрации Шарангского муниципального района, секретарь ЭК</w:t>
      </w:r>
    </w:p>
    <w:p w:rsidR="00554ACF" w:rsidRDefault="00554ACF" w:rsidP="00554ACF">
      <w:pPr>
        <w:spacing w:line="360" w:lineRule="auto"/>
        <w:ind w:firstLine="709"/>
        <w:jc w:val="both"/>
      </w:pPr>
      <w:proofErr w:type="spellStart"/>
      <w:r>
        <w:rPr>
          <w:sz w:val="28"/>
          <w:szCs w:val="28"/>
        </w:rPr>
        <w:t>Окишева</w:t>
      </w:r>
      <w:proofErr w:type="spellEnd"/>
      <w:r>
        <w:rPr>
          <w:sz w:val="28"/>
          <w:szCs w:val="28"/>
        </w:rPr>
        <w:t xml:space="preserve"> Е.Н.- заведующая отделом учета и отчетности администрации Шарангского муниципального  района, член ЭК</w:t>
      </w:r>
    </w:p>
    <w:p w:rsidR="00554ACF" w:rsidRDefault="00554ACF" w:rsidP="00554ACF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Шорохова Е.В.- специалиста </w:t>
      </w:r>
      <w:r>
        <w:rPr>
          <w:sz w:val="28"/>
          <w:szCs w:val="28"/>
          <w:lang w:val="en-US"/>
        </w:rPr>
        <w:t>I</w:t>
      </w:r>
      <w:r w:rsidRPr="00554ACF">
        <w:rPr>
          <w:sz w:val="28"/>
          <w:szCs w:val="28"/>
        </w:rPr>
        <w:t xml:space="preserve"> </w:t>
      </w:r>
      <w:r>
        <w:rPr>
          <w:sz w:val="28"/>
          <w:szCs w:val="28"/>
        </w:rPr>
        <w:t>категории организационно-правового отдела администрации Шарангского муниципального района, член ЭК</w:t>
      </w:r>
    </w:p>
    <w:p w:rsidR="00554ACF" w:rsidRDefault="00554ACF" w:rsidP="00554ACF">
      <w:pPr>
        <w:spacing w:line="360" w:lineRule="auto"/>
        <w:ind w:firstLine="709"/>
        <w:jc w:val="both"/>
      </w:pPr>
      <w:r>
        <w:rPr>
          <w:sz w:val="28"/>
          <w:szCs w:val="28"/>
        </w:rPr>
        <w:lastRenderedPageBreak/>
        <w:t>Иванова О.В.- ведущий специалист организационно-правового отдела администрации Шарангского муниципального района, член ЭК</w:t>
      </w:r>
    </w:p>
    <w:p w:rsidR="0085792A" w:rsidRDefault="00554ACF" w:rsidP="00554AC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2.Признать утратившими силу распоряжения администрации Шаранг</w:t>
      </w:r>
      <w:r w:rsidR="00E74A5D">
        <w:rPr>
          <w:sz w:val="28"/>
          <w:szCs w:val="28"/>
        </w:rPr>
        <w:t xml:space="preserve">ского района от 11.07.20016 г. </w:t>
      </w:r>
      <w:r>
        <w:rPr>
          <w:sz w:val="28"/>
          <w:szCs w:val="28"/>
        </w:rPr>
        <w:t>№50 «О создании экспертной комиссии», от 27.12.2019 г. №304-к «О внесении изменений в состав экспертной комиссии».</w:t>
      </w:r>
    </w:p>
    <w:p w:rsidR="0085792A" w:rsidRDefault="0085792A">
      <w:pPr>
        <w:spacing w:line="360" w:lineRule="auto"/>
        <w:ind w:firstLine="709"/>
        <w:jc w:val="both"/>
        <w:rPr>
          <w:sz w:val="28"/>
          <w:szCs w:val="28"/>
        </w:rPr>
      </w:pPr>
    </w:p>
    <w:p w:rsidR="00554ACF" w:rsidRDefault="00554ACF">
      <w:pPr>
        <w:spacing w:line="360" w:lineRule="auto"/>
        <w:ind w:firstLine="709"/>
        <w:jc w:val="both"/>
        <w:rPr>
          <w:sz w:val="28"/>
          <w:szCs w:val="28"/>
        </w:rPr>
      </w:pPr>
    </w:p>
    <w:p w:rsidR="00554ACF" w:rsidRDefault="00554ACF">
      <w:pPr>
        <w:spacing w:line="360" w:lineRule="auto"/>
        <w:ind w:firstLine="709"/>
        <w:jc w:val="both"/>
        <w:rPr>
          <w:sz w:val="28"/>
          <w:szCs w:val="28"/>
        </w:rPr>
      </w:pPr>
    </w:p>
    <w:p w:rsidR="0085792A" w:rsidRDefault="008C2005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554ACF">
      <w:pPr>
        <w:pStyle w:val="14"/>
        <w:jc w:val="left"/>
      </w:pPr>
      <w:r>
        <w:rPr>
          <w:b w:val="0"/>
          <w:bCs/>
          <w:kern w:val="2"/>
          <w:szCs w:val="28"/>
        </w:rPr>
        <w:t>Л.В. Горская</w:t>
      </w:r>
    </w:p>
    <w:p w:rsidR="0085792A" w:rsidRDefault="008C2005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kern w:val="2"/>
          <w:szCs w:val="28"/>
        </w:rPr>
        <w:t>2-</w:t>
      </w:r>
      <w:r w:rsidR="00554ACF">
        <w:rPr>
          <w:b w:val="0"/>
          <w:bCs/>
          <w:kern w:val="2"/>
          <w:szCs w:val="28"/>
        </w:rPr>
        <w:t>18-13</w:t>
      </w:r>
    </w:p>
    <w:p w:rsidR="0085792A" w:rsidRDefault="0085792A">
      <w:pPr>
        <w:pStyle w:val="14"/>
        <w:jc w:val="left"/>
      </w:pPr>
    </w:p>
    <w:p w:rsidR="0085792A" w:rsidRDefault="008C2005">
      <w:pPr>
        <w:rPr>
          <w:b/>
          <w:bCs/>
          <w:kern w:val="2"/>
          <w:sz w:val="28"/>
          <w:szCs w:val="28"/>
        </w:rPr>
      </w:pPr>
      <w:r>
        <w:rPr>
          <w:sz w:val="28"/>
          <w:szCs w:val="28"/>
        </w:rPr>
        <w:t>Зав. орг.- прав. отделом</w:t>
      </w:r>
    </w:p>
    <w:sectPr w:rsidR="0085792A" w:rsidSect="0085792A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92A" w:rsidRDefault="0085792A" w:rsidP="0085792A">
      <w:r>
        <w:separator/>
      </w:r>
    </w:p>
  </w:endnote>
  <w:endnote w:type="continuationSeparator" w:id="1">
    <w:p w:rsidR="0085792A" w:rsidRDefault="0085792A" w:rsidP="00857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92A" w:rsidRDefault="0085792A" w:rsidP="0085792A">
      <w:r>
        <w:separator/>
      </w:r>
    </w:p>
  </w:footnote>
  <w:footnote w:type="continuationSeparator" w:id="1">
    <w:p w:rsidR="0085792A" w:rsidRDefault="0085792A" w:rsidP="008579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92A" w:rsidRDefault="00105F4A">
    <w:pPr>
      <w:pStyle w:val="Header"/>
      <w:jc w:val="center"/>
    </w:pPr>
    <w:r>
      <w:fldChar w:fldCharType="begin"/>
    </w:r>
    <w:r w:rsidR="008C2005">
      <w:instrText>PAGE</w:instrText>
    </w:r>
    <w:r>
      <w:fldChar w:fldCharType="separate"/>
    </w:r>
    <w:r w:rsidR="00E74A5D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92A" w:rsidRDefault="0085792A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rFonts w:hint="default"/>
        <w:sz w:val="28"/>
        <w:szCs w:val="28"/>
      </w:rPr>
    </w:lvl>
  </w:abstractNum>
  <w:abstractNum w:abstractNumId="1">
    <w:nsid w:val="2A041C27"/>
    <w:multiLevelType w:val="multilevel"/>
    <w:tmpl w:val="7AAC90F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7BC6781"/>
    <w:multiLevelType w:val="multilevel"/>
    <w:tmpl w:val="30B03FF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5792A"/>
    <w:rsid w:val="00105F4A"/>
    <w:rsid w:val="00166531"/>
    <w:rsid w:val="00554ACF"/>
    <w:rsid w:val="0085792A"/>
    <w:rsid w:val="008C2005"/>
    <w:rsid w:val="00CD5229"/>
    <w:rsid w:val="00D01FEA"/>
    <w:rsid w:val="00E74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ae">
    <w:name w:val="Колонтитул"/>
    <w:basedOn w:val="a"/>
    <w:qFormat/>
    <w:rsid w:val="0085792A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f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0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1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2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233</Words>
  <Characters>1331</Characters>
  <Application>Microsoft Office Word</Application>
  <DocSecurity>0</DocSecurity>
  <Lines>11</Lines>
  <Paragraphs>3</Paragraphs>
  <ScaleCrop>false</ScaleCrop>
  <Company>Microsoft</Company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2021-11-12T11:42:00Z</cp:lastPrinted>
  <dcterms:created xsi:type="dcterms:W3CDTF">2021-11-12T11:40:00Z</dcterms:created>
  <dcterms:modified xsi:type="dcterms:W3CDTF">2021-11-12T11:42:00Z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