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01</w:t>
      </w:r>
      <w:r>
        <w:rPr>
          <w:sz w:val="28"/>
          <w:szCs w:val="28"/>
        </w:rPr>
        <w:t>.</w:t>
      </w:r>
      <w:r>
        <w:rPr>
          <w:sz w:val="28"/>
          <w:szCs w:val="28"/>
        </w:rPr>
        <w:t>1</w:t>
      </w:r>
      <w:r>
        <w:rPr>
          <w:sz w:val="28"/>
          <w:szCs w:val="28"/>
        </w:rPr>
        <w:t>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819" w:hanging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О проведении выездной плановой проверки МБДОУ д/с «Светлячок» р.п. Шаранга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51" w:leader="none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Руководствуясь ст.14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Положением о муниципальном земельном контроле на территории Шарангского муниципального района, утвержденным решением Земского собрания Шарангского района Нижегородской области от 30.06.2017 г. № 26, ежегодным планом проведения плановых проверок по соблюдению земельного законодательства,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Провести выездную плановую проверку в отношении МБДОУ д/с «Светлячок».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2. Место нахождения: 606840, Нижегородская область, Шарангский район, р.п. Шаранга, ул. Садовая, д.24а.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3. Назначить лицом, уполномоченным на проведение выездной плановой проверки: Целищеву Надежду Васильевну специалиста 1 категории отдела экономики и имущественных отношений администрации Шарангского муниципального района.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4. Привлечь к проведению проверки в качестве экспертов, представителей экспертных организаций, следующих лиц: эксперты не привлекаются.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5. Настоящая проверка проводится в рамках осуществления муниципального земельного контроля на территории Шарангского муниципального района, реестровый номер функции в федеральной государственной информационной системе «Федеральный реестр государственных и муниципальных услуг (функций)» № 5222400010001020969.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6. Установить, что: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настоящая выездная плановая проверка проводится с целью контроля соблюдения земельного законодательства в области использования земельного участка по адресу: Нижегородская область, Шарангский район, д. р.п. Шаранга, ул. Садовая, д. 24а, в соответствии с утвержденным ежегодным планом проведения плановых проверок по соблюдению земельного законодательства юридических лиц и индивидуальных предпринимателей на 2021 год;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задачей настоящей плановой проверки является предупреждение, выявление и пресечение нарушений в области использования земельного участка по адресу: Нижегородская область, Шарангский район, д. р.п. Шаранга, ул. Садовая, д.24а.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7. Предметом настоящей проверки является: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соблюдение требований, установленных муниципальными правовыми актами в области использования земельного участка.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8. Срок проведения проверки: </w:t>
      </w:r>
      <w:r>
        <w:rPr>
          <w:sz w:val="28"/>
          <w:szCs w:val="28"/>
          <w:u w:val="single"/>
        </w:rPr>
        <w:t>15 рабочих часов.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К проведению проверки приступить «</w:t>
      </w:r>
      <w:r>
        <w:rPr>
          <w:sz w:val="28"/>
          <w:szCs w:val="28"/>
          <w:u w:val="single"/>
        </w:rPr>
        <w:t>11» октября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Проверку окончить не позднее «</w:t>
      </w:r>
      <w:r>
        <w:rPr>
          <w:sz w:val="28"/>
          <w:szCs w:val="28"/>
          <w:u w:val="single"/>
        </w:rPr>
        <w:t>12» октября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 Правовые основания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9.1. Ст. 72 Земельного кодекса Российской Федерации;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9.2. Ст. 9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надзора»;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9.3. Раздел 2 Положения о муниципальном земельном контроле на территории Шарангского муниципального района, утвержденного решением Земского собрания Шарангского муниципального района Нижегородской области от 30.06.2017 г № 26.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</w:rPr>
        <w:t>10.</w:t>
      </w:r>
      <w:r>
        <w:rPr>
          <w:sz w:val="28"/>
          <w:szCs w:val="28"/>
        </w:rPr>
        <w:t xml:space="preserve"> Обязательные требования и (или) требования, установленные муниципальными правовыми актами, подлежащие проверке: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color w:val="000000"/>
          <w:sz w:val="28"/>
          <w:szCs w:val="28"/>
        </w:rPr>
        <w:t>-</w:t>
      </w:r>
      <w:r>
        <w:rPr>
          <w:sz w:val="28"/>
          <w:szCs w:val="28"/>
        </w:rPr>
        <w:t xml:space="preserve"> соблюдение земельного законодательства и требований по использованию земель.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11. В процессе проверки провести следующие мероприятия по контролю, необходимые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11.1. Ознакомление и рассмотрение документов МБДОУ д/с «Светлячок» р.п. Шаранга, ул. Садовая, д.24а, по использованию земельного участка по адресу: Нижегородская область, Шарангский район, р.п. Шаранга, ул. Садовая, д.24а – срок проведения 7 часов 30 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11.2. Обследование земельного участка, используемого МБДОУ д/с «Светлячок» р.п. Шаранга, ул. Садовая, д. 24а, по адресу: Нижегородская область, Шарангский район, р.п. Шарага, ул. Садовая, д.24а – срок проведения 7 часов 30минут.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12. Перечень положений об осуществлении муниципального земельного контроля, административных регламентов по осуществлению муниципального земельного контроля, необходимых для проведения проверки: 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Положение о муниципальном земельном контроле на территории Шарангского муниципального района, утвержденное решением Земского собрания Шарангского района от 30.06.2017 г. № 26;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Административный регламент по исполнению муниципальной функции «Осуществление муниципального земельного контроля на территории Шарангского муниципального района», утвержденный постановлением администрации Шарангского муниципального района от 18.05.2017 г. № 276.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13. Перечень документов, предоставление которых МБДОУ д/с «Светлячок» р.п. Шаранга, ул. Садовая, д.24а, необходимо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- свидетельство о государственной регистрации МБДОУ д/с «Светлячок» р.п. Шаранга (ОГРН);</w:t>
      </w:r>
    </w:p>
    <w:p>
      <w:pPr>
        <w:pStyle w:val="Normal"/>
        <w:widowControl/>
        <w:tabs>
          <w:tab w:val="clear" w:pos="709"/>
          <w:tab w:val="left" w:pos="7513" w:leader="none"/>
        </w:tabs>
        <w:spacing w:lineRule="auto" w:line="360"/>
        <w:ind w:left="0" w:right="0" w:firstLine="709"/>
        <w:jc w:val="both"/>
        <w:rPr/>
      </w:pPr>
      <w:r>
        <w:rPr>
          <w:rFonts w:cs="Times New Roman"/>
          <w:color w:val="000000"/>
          <w:sz w:val="28"/>
          <w:szCs w:val="28"/>
          <w:lang w:bidi="ru-RU"/>
        </w:rPr>
        <w:t>- правоустанавливающие и правоподтверждающие документы на земельный участок по адресу: Нижегородская область, Шарангский район, р.п. Шаранга, ул. Садовая, д.24а.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9,28979" path="m7808,0l7808,28978l0,28978l0,0e" stroked="f" o:allowincell="f" style="position:absolute;margin-left:-311.5pt;margin-top:-3626.55pt;width:221.25pt;height:821.35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LibreOffice/7.2.0.4$Windows_X86_64 LibreOffice_project/9a9c6381e3f7a62afc1329bd359cc48accb6435b</Application>
  <AppVersion>15.0000</AppVersion>
  <Pages>4</Pages>
  <Words>586</Words>
  <Characters>4355</Characters>
  <CharactersWithSpaces>4909</CharactersWithSpaces>
  <Paragraphs>38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2021-10-04T11:39:33Z</cp:lastPrinted>
  <dcterms:modified xsi:type="dcterms:W3CDTF">2021-10-04T11:40:01Z</dcterms:modified>
  <cp:revision>91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