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5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819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создании приемочной комиссии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 Нижегородской области: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Создать комиссию по приемке жилых помещений, расположенных по адресам: Нижегородская область, р.п. Шаранга, ул. Рогожникова, д. 32, кв.1, Нижегородская область, р.п. Шаранга, ул. Лесная, д. 16, кв.3, приобретаемых администрацией Шарангского муниципального района для предоставления детям-сиротам в следующем составе: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Ожиганов Дмитрий Олегович – глава местного самоуправления Шарангского муниципального района,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Сигарева Ольга Михайловна – главный специалист отдела капитального строительства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Баженова Светлана Владимировна – главный специалист организационно-правового отдела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Чапрасова Ольга Дмитриевна - начальник отдела приема и контроля реализации социальных гарантий ГКУ НО «УСЗН Шарангского района» (по согласованию),</w:t>
      </w:r>
    </w:p>
    <w:p>
      <w:pPr>
        <w:pStyle w:val="Normal"/>
        <w:widowControl/>
        <w:spacing w:lineRule="auto" w:line="360"/>
        <w:ind w:firstLine="709"/>
        <w:jc w:val="both"/>
        <w:rPr/>
      </w:pPr>
      <w:r>
        <w:rPr>
          <w:rFonts w:cs="Times New Roman"/>
          <w:sz w:val="28"/>
          <w:szCs w:val="28"/>
        </w:rPr>
        <w:t>Закиров Дмитрий Валерьевич – начальник отделения надзорной деятельности и профилактической работы по Шарангскому району (по согласованию).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LibreOffice/7.0.5.2$Windows_X86_64 LibreOffice_project/64390860c6cd0aca4beafafcfd84613dd9dfb63a</Application>
  <AppVersion>15.0000</AppVersion>
  <Pages>2</Pages>
  <Words>133</Words>
  <Characters>1082</Characters>
  <CharactersWithSpaces>1213</CharactersWithSpaces>
  <Paragraphs>17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2021-05-17T11:57:28Z</cp:lastPrinted>
  <dcterms:modified xsi:type="dcterms:W3CDTF">2021-05-17T11:57:42Z</dcterms:modified>
  <cp:revision>87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