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изменений в постановление администрации от 10.04.2019г. № 172 «О системе внутреннего обеспечения соответствия требованиям антимонопольного законодательства (антимонопольный комплаенс) в администрации Шарансгкого муниципального района»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В связи с кадровыми изменениями, в соответствии с Уставом Шарангского муниципального района Нижегородской области, администрация Шарангского муниципального района</w:t>
      </w:r>
      <w:r>
        <w:rPr>
          <w:b/>
          <w:bCs/>
          <w:sz w:val="28"/>
          <w:szCs w:val="28"/>
        </w:rPr>
        <w:t xml:space="preserve"> п о с т а н о в л я е т:</w:t>
      </w:r>
    </w:p>
    <w:p>
      <w:pPr>
        <w:pStyle w:val="ConsPlusTitle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iCs w:val="false"/>
          <w:color w:val="auto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sz w:val="28"/>
          <w:szCs w:val="28"/>
        </w:rPr>
        <w:t>Внести в постановление администрации от 10.04.2019г. № 172 «О системе внутреннего обеспечения соответствия требованиям антимонопольного законодательства (антимонопольный комплаенс) в администрации Шарансгкого муниципального района» (далее – постановление) следующие изменения:</w:t>
      </w:r>
    </w:p>
    <w:p>
      <w:pPr>
        <w:pStyle w:val="ConsPlusTitle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в соответствующем падеже;</w:t>
      </w:r>
    </w:p>
    <w:p>
      <w:pPr>
        <w:pStyle w:val="ConsPlusTitle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1.2. </w:t>
      </w:r>
      <w:r>
        <w:rPr>
          <w:rFonts w:cs="Times New Roman" w:ascii="Times New Roman" w:hAnsi="Times New Roman"/>
          <w:b w:val="false"/>
          <w:sz w:val="28"/>
          <w:szCs w:val="28"/>
        </w:rPr>
        <w:t>Пункт 5 постановления изложить в следующей редакции:</w:t>
      </w:r>
    </w:p>
    <w:p>
      <w:pPr>
        <w:pStyle w:val="ConsPlusTitle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1.3. </w:t>
      </w:r>
      <w:r>
        <w:rPr>
          <w:rFonts w:cs="Times New Roman" w:ascii="Times New Roman" w:hAnsi="Times New Roman"/>
          <w:b w:val="false"/>
          <w:sz w:val="28"/>
          <w:szCs w:val="28"/>
        </w:rPr>
        <w:t>«5. Контроль за исполнением настоящего постановления возложить на заместителя главы администрации, заведующего отделом экономики и имущестенных отношений Т.В.Новоселову.».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sectPr>
      <w:headerReference w:type="default" r:id="rId3"/>
      <w:type w:val="nextPage"/>
      <w:pgSz w:w="11906" w:h="16838"/>
      <w:pgMar w:left="1418" w:right="850" w:header="570" w:top="62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autoSpaceDE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LibreOffice/7.0.4.2$Windows_X86_64 LibreOffice_project/dcf040e67528d9187c66b2379df5ea4407429775</Application>
  <AppVersion>15.0000</AppVersion>
  <DocSecurity>0</DocSecurity>
  <Pages>1</Pages>
  <Words>131</Words>
  <Characters>997</Characters>
  <CharactersWithSpaces>1120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2021-02-02T09:12:58Z</cp:lastPrinted>
  <dcterms:modified xsi:type="dcterms:W3CDTF">2021-02-02T09:13:17Z</dcterms:modified>
  <cp:revision>88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