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.01.20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Шарангского муниципального района от 30.12.2019 г. №725 «О создании межведомственной рабочей группы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2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pacing w:val="2"/>
          <w:shd w:fill="FFFFFF" w:val="clear"/>
        </w:rPr>
        <w:t>В связи с кадровыми изменениями, в соответствии с Уставом Шарангского муниципального района Нижегородской области</w:t>
      </w:r>
      <w:r>
        <w:rPr>
          <w:rFonts w:ascii="Times New Roman" w:hAnsi="Times New Roman"/>
          <w:spacing w:val="2"/>
          <w:shd w:fill="FFFFFF" w:val="clear"/>
        </w:rPr>
        <w:t xml:space="preserve"> </w:t>
      </w:r>
      <w:r>
        <w:rPr>
          <w:rFonts w:ascii="Times New Roman" w:hAnsi="Times New Roman"/>
          <w:b w:val="false"/>
        </w:rPr>
        <w:t xml:space="preserve">администрация Шарангского муниципального района </w:t>
      </w:r>
      <w:r>
        <w:rPr>
          <w:rFonts w:ascii="Times New Roman" w:hAnsi="Times New Roman"/>
          <w:b/>
          <w:bCs/>
        </w:rPr>
        <w:t>п о с т а н о в л я е т: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extDirection w:val="lrTb"/>
          <w:docGrid w:type="default" w:linePitch="360" w:charSpace="24576"/>
        </w:sect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Шарангского муниципального района от 30.12.2019 г. №725 «О создании межведомственной рабочей группы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помещений, а также осуществления контроля за распоряжением ими» (далее соответственно –постановление, межведомственная рабочая группа):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 в Приложение №1 к постановлению: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вывести из состава межведомственной рабочей группы Ожиганова Д.О., Насекина В.В.</w:t>
      </w:r>
    </w:p>
    <w:p>
      <w:pPr>
        <w:pStyle w:val="Normal"/>
        <w:tabs>
          <w:tab w:val="clear" w:pos="709"/>
          <w:tab w:val="left" w:pos="334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ввести в состав межведомственной рабочей группы: Медведеву Аллу Вячеславовну – заместителя главы администрации Шарангского муниципального района; Закирова Дмитрия Валерьевича – начальника ОНД иПР по Шарангскому району главного государственного инспектора Шарангского района по пожарному надзору.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назначить Медведеву А.В. руководителем межведомственной рабочей группы </w:t>
      </w:r>
    </w:p>
    <w:p>
      <w:pPr>
        <w:pStyle w:val="Normal"/>
        <w:tabs>
          <w:tab w:val="clear" w:pos="709"/>
          <w:tab w:val="left" w:pos="3345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>2. Настоящее постановление вступает в силу со дня принятия.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>лава местного самоуправления</w:t>
        <w:tab/>
        <w:t>Д.О. Ожиганов</w:t>
      </w:r>
    </w:p>
    <w:sectPr>
      <w:headerReference w:type="default" r:id="rId4"/>
      <w:type w:val="nextPage"/>
      <w:pgSz w:w="11906" w:h="16838"/>
      <w:pgMar w:left="1418" w:right="850" w:header="930" w:top="987" w:footer="0" w:bottom="653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LibreOffice/7.0.3.1$Windows_X86_64 LibreOffice_project/d7547858d014d4cf69878db179d326fc3483e082</Application>
  <Pages>2</Pages>
  <Words>246</Words>
  <Characters>1769</Characters>
  <CharactersWithSpaces>2007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2021-01-19T14:41:22Z</cp:lastPrinted>
  <dcterms:modified xsi:type="dcterms:W3CDTF">2021-01-19T14:41:43Z</dcterms:modified>
  <cp:revision>88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