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12.0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417" w:right="1417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закрытии муниципальных бюджетных дошкольных образовательных организаций Шарангского муниципального района на период летних ремонтных работ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проведением плановых летних ремонтных работ в муниципальных бюджетных дошкольных образовательных организациях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Закрыть для проведения плановых летних ремонтных работ муниципальные бюджетные дошкольные образовательные организации Шарангского муниципального района согласно прилагаемому графику.</w:t>
      </w:r>
    </w:p>
    <w:p>
      <w:pPr>
        <w:pStyle w:val="Style13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12.05.2021 г. № 212</w:t>
      </w:r>
    </w:p>
    <w:p>
      <w:pPr>
        <w:pStyle w:val="Normal"/>
        <w:tabs>
          <w:tab w:val="clear" w:pos="709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закрытия муниципальных бюджетных дошкольных образовательных организаций Шарангского муниципального района на период летних ремонтных работ </w:t>
      </w:r>
    </w:p>
    <w:p>
      <w:pPr>
        <w:pStyle w:val="Normal"/>
        <w:tabs>
          <w:tab w:val="clear" w:pos="709"/>
          <w:tab w:val="left" w:pos="808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4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1"/>
        <w:gridCol w:w="3073"/>
      </w:tblGrid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МБДОО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закрытия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«Берёзка» р.п.Шаранга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07.06.2021-09.07.2021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«Ручеёк» р.п.Шаранга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15.06.2021-09.07.2021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«Полянка» р.п.Шаранга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07.06.2021-09.07.2021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«Теремок» р.п.Шаранга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12.07.2021-15.08.2021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«Светлячок» р.п.Шаранга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12.07.2021-13.08.2021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«Родничок» д.Щёкотово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05.07.2021-30.07.2021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«Колосок» с. Большая Рудка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27.05.2021-02.07.2021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«Рябинка» с. Большое Устинское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07.06.2021-09.07.2021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«Колобок» с.Кушнур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01.07.2021-29.07.2021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«Малыш» д. Пестово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07.06.2021-04.07.2021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«Колосок» с. Роженцово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09.07.2021-06.08.2021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«Солнышко» с. Старая Рудка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05.07.2021-30.0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Щенниковская ОШ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28.06.2021-25.07.2021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«Радуга» д.Кугланур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07.06.2021-05.07.2021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Поздеевская ОШ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07.06.2021-05.07.2021</w:t>
            </w:r>
          </w:p>
        </w:tc>
      </w:tr>
      <w:tr>
        <w:trPr/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МБДОУ детский сад «Светлячок» д.Черномуж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12.07.2021-13.08.2021</w:t>
            </w:r>
          </w:p>
        </w:tc>
      </w:tr>
    </w:tbl>
    <w:p>
      <w:pPr>
        <w:pStyle w:val="Normal"/>
        <w:tabs>
          <w:tab w:val="clear" w:pos="709"/>
          <w:tab w:val="left" w:pos="8080" w:leader="none"/>
        </w:tabs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LibreOffice/7.0.5.2$Windows_X86_64 LibreOffice_project/64390860c6cd0aca4beafafcfd84613dd9dfb63a</Application>
  <AppVersion>15.0000</AppVersion>
  <Pages>2</Pages>
  <Words>226</Words>
  <Characters>1804</Characters>
  <CharactersWithSpaces>1987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2021-05-12T15:36:19Z</cp:lastPrinted>
  <dcterms:modified xsi:type="dcterms:W3CDTF">2021-05-17T10:57:38Z</dcterms:modified>
  <cp:revision>95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