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.03.2021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сроков сноса многоквартирных домов, признанных аварийными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Title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В соответствии пунктом 49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администрация Шарангского муниципального района </w:t>
      </w:r>
      <w:r>
        <w:rPr>
          <w:rFonts w:cs="Times New Roman" w:ascii="Times New Roman" w:hAnsi="Times New Roman"/>
          <w:sz w:val="28"/>
          <w:szCs w:val="28"/>
        </w:rPr>
        <w:t>п о с т а н о в л я е т:</w:t>
      </w:r>
    </w:p>
    <w:p>
      <w:pPr>
        <w:pStyle w:val="ConsPlusTitle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sz w:val="28"/>
          <w:szCs w:val="28"/>
        </w:rPr>
        <w:t>Установить срок сноса многоквартирных домов, признанных аварийными и расположенных в р.п. Шаранга Нижегородской области по адресам:</w:t>
      </w:r>
    </w:p>
    <w:p>
      <w:pPr>
        <w:pStyle w:val="ConsPlusTitle"/>
        <w:widowControl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ул. Большевиков, д. 25;</w:t>
      </w:r>
    </w:p>
    <w:p>
      <w:pPr>
        <w:pStyle w:val="ConsPlusTitle"/>
        <w:widowControl/>
        <w:spacing w:lineRule="auto" w:line="36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ул. Кутузова, д. 1</w:t>
      </w:r>
    </w:p>
    <w:p>
      <w:pPr>
        <w:pStyle w:val="ConsPlusTitle"/>
        <w:widowControl/>
        <w:spacing w:lineRule="auto" w:line="36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по 31декабря 2027года.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/>
      </w:pPr>
      <w:r>
        <w:rPr>
          <w:sz w:val="28"/>
          <w:szCs w:val="28"/>
        </w:rPr>
        <w:t>Глава местного самоуправления</w:t>
        <w:tab/>
        <w:t>Д.О. Ожиганов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Верхний и нижний колонтитулы"/>
    <w:basedOn w:val="Normal"/>
    <w:qFormat/>
    <w:rsid w:val="00fe4288"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ru-RU" w:eastAsia="zh-CN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bidi="ar-SA" w:val="ru-RU" w:eastAsia="zh-CN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ConsPlusTitle">
    <w:name w:val="ConsPlusTitle"/>
    <w:qFormat/>
    <w:pPr>
      <w:widowControl w:val="false"/>
      <w:autoSpaceDE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9">
    <w:name w:val="WW8Num9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LibreOffice/7.0.5.2$Windows_X86_64 LibreOffice_project/64390860c6cd0aca4beafafcfd84613dd9dfb63a</Application>
  <AppVersion>15.0000</AppVersion>
  <Pages>1</Pages>
  <Words>113</Words>
  <Characters>719</Characters>
  <CharactersWithSpaces>823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2021-03-31T15:51:12Z</cp:lastPrinted>
  <dcterms:modified xsi:type="dcterms:W3CDTF">2021-03-31T15:51:35Z</dcterms:modified>
  <cp:revision>89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