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5" w:rsidRDefault="009107C5" w:rsidP="009107C5">
      <w:pPr>
        <w:jc w:val="center"/>
      </w:pPr>
      <w:r>
        <w:rPr>
          <w:noProof/>
          <w:szCs w:val="28"/>
        </w:rPr>
        <w:drawing>
          <wp:inline distT="0" distB="0" distL="0" distR="0">
            <wp:extent cx="626110" cy="606425"/>
            <wp:effectExtent l="19050" t="0" r="254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C5" w:rsidRDefault="009107C5" w:rsidP="0091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9107C5" w:rsidRDefault="009107C5" w:rsidP="0091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ШАРАНГСКОГО МУНИЦИПАЛЬНОГО РАЙОНА</w:t>
      </w:r>
    </w:p>
    <w:p w:rsidR="009107C5" w:rsidRDefault="009107C5" w:rsidP="0091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107C5" w:rsidRDefault="009107C5" w:rsidP="0091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C5" w:rsidRDefault="0054789E" w:rsidP="0091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9107C5">
        <w:rPr>
          <w:rFonts w:ascii="Times New Roman" w:hAnsi="Times New Roman" w:cs="Times New Roman"/>
          <w:b/>
          <w:sz w:val="28"/>
          <w:szCs w:val="28"/>
        </w:rPr>
        <w:t>Е</w:t>
      </w:r>
    </w:p>
    <w:p w:rsidR="009107C5" w:rsidRDefault="009107C5" w:rsidP="0091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C5" w:rsidRDefault="009107C5" w:rsidP="0091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7C5" w:rsidRDefault="00EF0BE3" w:rsidP="0091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27.08.</w:t>
      </w:r>
      <w:r w:rsidR="00927EBA">
        <w:rPr>
          <w:rFonts w:ascii="Times New Roman" w:hAnsi="Times New Roman" w:cs="Times New Roman"/>
          <w:sz w:val="28"/>
          <w:szCs w:val="28"/>
        </w:rPr>
        <w:t xml:space="preserve"> 20</w:t>
      </w:r>
      <w:r w:rsidR="002E0A7F">
        <w:rPr>
          <w:rFonts w:ascii="Times New Roman" w:hAnsi="Times New Roman" w:cs="Times New Roman"/>
          <w:sz w:val="28"/>
          <w:szCs w:val="28"/>
        </w:rPr>
        <w:t>20</w:t>
      </w:r>
      <w:r w:rsidR="0054789E">
        <w:rPr>
          <w:rFonts w:ascii="Times New Roman" w:hAnsi="Times New Roman" w:cs="Times New Roman"/>
          <w:sz w:val="28"/>
          <w:szCs w:val="28"/>
        </w:rPr>
        <w:t xml:space="preserve"> </w:t>
      </w:r>
      <w:r w:rsidR="0054789E">
        <w:rPr>
          <w:rFonts w:ascii="Times New Roman" w:hAnsi="Times New Roman" w:cs="Times New Roman"/>
          <w:sz w:val="28"/>
          <w:szCs w:val="28"/>
        </w:rPr>
        <w:tab/>
      </w:r>
      <w:r w:rsidR="0054789E">
        <w:rPr>
          <w:rFonts w:ascii="Times New Roman" w:hAnsi="Times New Roman" w:cs="Times New Roman"/>
          <w:sz w:val="28"/>
          <w:szCs w:val="28"/>
        </w:rPr>
        <w:tab/>
      </w:r>
      <w:r w:rsidR="0054789E">
        <w:rPr>
          <w:rFonts w:ascii="Times New Roman" w:hAnsi="Times New Roman" w:cs="Times New Roman"/>
          <w:sz w:val="28"/>
          <w:szCs w:val="28"/>
        </w:rPr>
        <w:tab/>
      </w:r>
      <w:r w:rsidR="0054789E">
        <w:rPr>
          <w:rFonts w:ascii="Times New Roman" w:hAnsi="Times New Roman" w:cs="Times New Roman"/>
          <w:sz w:val="28"/>
          <w:szCs w:val="28"/>
        </w:rPr>
        <w:tab/>
      </w:r>
      <w:r w:rsidR="0054789E">
        <w:rPr>
          <w:rFonts w:ascii="Times New Roman" w:hAnsi="Times New Roman" w:cs="Times New Roman"/>
          <w:sz w:val="28"/>
          <w:szCs w:val="28"/>
        </w:rPr>
        <w:tab/>
      </w:r>
      <w:r w:rsidR="0054789E">
        <w:rPr>
          <w:rFonts w:ascii="Times New Roman" w:hAnsi="Times New Roman" w:cs="Times New Roman"/>
          <w:sz w:val="28"/>
          <w:szCs w:val="28"/>
        </w:rPr>
        <w:tab/>
      </w:r>
      <w:r w:rsidR="00547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№  23</w:t>
      </w:r>
    </w:p>
    <w:p w:rsidR="009107C5" w:rsidRDefault="009107C5" w:rsidP="0091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38" w:rsidRPr="0054789E" w:rsidRDefault="00D42238" w:rsidP="005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9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4789E" w:rsidRPr="00547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9E">
        <w:rPr>
          <w:rFonts w:ascii="Times New Roman" w:hAnsi="Times New Roman" w:cs="Times New Roman"/>
          <w:b/>
          <w:sz w:val="28"/>
          <w:szCs w:val="28"/>
        </w:rPr>
        <w:t>в решение Земского собрания</w:t>
      </w:r>
    </w:p>
    <w:p w:rsidR="00D42238" w:rsidRPr="0054789E" w:rsidRDefault="00D42238" w:rsidP="005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9E">
        <w:rPr>
          <w:rFonts w:ascii="Times New Roman" w:hAnsi="Times New Roman" w:cs="Times New Roman"/>
          <w:b/>
          <w:sz w:val="28"/>
          <w:szCs w:val="28"/>
        </w:rPr>
        <w:t>Шарангского муниципального</w:t>
      </w:r>
      <w:r w:rsidR="0054789E" w:rsidRPr="00547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9E">
        <w:rPr>
          <w:rFonts w:ascii="Times New Roman" w:hAnsi="Times New Roman" w:cs="Times New Roman"/>
          <w:b/>
          <w:sz w:val="28"/>
          <w:szCs w:val="28"/>
        </w:rPr>
        <w:t>района от 20 марта 2015 года № 4</w:t>
      </w:r>
    </w:p>
    <w:p w:rsidR="009107C5" w:rsidRDefault="009107C5" w:rsidP="0091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7C5" w:rsidRDefault="00D42238" w:rsidP="00EA3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с действующим законодательством Земское собрание Шарангского муниципального района </w:t>
      </w:r>
      <w:r w:rsidR="0054789E">
        <w:rPr>
          <w:rFonts w:ascii="Times New Roman" w:hAnsi="Times New Roman" w:cs="Times New Roman"/>
          <w:b/>
          <w:sz w:val="28"/>
          <w:szCs w:val="28"/>
        </w:rPr>
        <w:t>решил</w:t>
      </w:r>
      <w:r w:rsidRPr="00D42238">
        <w:rPr>
          <w:rFonts w:ascii="Times New Roman" w:hAnsi="Times New Roman" w:cs="Times New Roman"/>
          <w:b/>
          <w:sz w:val="28"/>
          <w:szCs w:val="28"/>
        </w:rPr>
        <w:t>о:</w:t>
      </w:r>
    </w:p>
    <w:p w:rsidR="00D42238" w:rsidRDefault="00D42238" w:rsidP="00EA37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Земского собрания Шарангского муниципального района от 20 марта 2015 года № 4 «Об утверждении Положения о порядке выплаты единовременного поощрения при выходе на пенсию лицам, замещавшим муниципальные должности и должности муниципальной службы в Шарангском муниципальном районе» следующие изменения:</w:t>
      </w:r>
    </w:p>
    <w:p w:rsidR="00D42238" w:rsidRDefault="00D42238" w:rsidP="0054789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редакции:</w:t>
      </w:r>
    </w:p>
    <w:p w:rsidR="00D42238" w:rsidRDefault="00D42238" w:rsidP="0054789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и условиях выплаты единовременного денежного вознаграждения при прекращении полномочий (в том числе досрочно) лицам, замещавшим муниципальные должности в Шарангском муниципальном районе Нижегородской области, и Положения о порядке и условиях выплаты единовременного поощрения в связи с выходом на пенсию</w:t>
      </w:r>
      <w:r w:rsidR="000E09E8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муниципальной службы в Шарангском муниципальном районе Нижегородской области».</w:t>
      </w:r>
      <w:proofErr w:type="gramEnd"/>
    </w:p>
    <w:p w:rsidR="000E09E8" w:rsidRDefault="000E09E8" w:rsidP="000E09E8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E09E8" w:rsidRDefault="000E09E8" w:rsidP="00EA377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1,2 изложить в следующей редакции:</w:t>
      </w:r>
    </w:p>
    <w:p w:rsidR="000E09E8" w:rsidRDefault="000E09E8" w:rsidP="00EA37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прилагаемые:</w:t>
      </w:r>
    </w:p>
    <w:p w:rsidR="00496DD6" w:rsidRDefault="000E09E8" w:rsidP="00EA37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условиях выплаты единовременного денежного</w:t>
      </w:r>
      <w:r w:rsidR="00496DD6">
        <w:rPr>
          <w:rFonts w:ascii="Times New Roman" w:hAnsi="Times New Roman" w:cs="Times New Roman"/>
          <w:sz w:val="28"/>
          <w:szCs w:val="28"/>
        </w:rPr>
        <w:t xml:space="preserve"> вознаграждения при прекращении полномочий (в том числе досрочно) лицам, замещавшим муниципальные должности в Шарангском муниципальном районе Нижегородской области;</w:t>
      </w:r>
    </w:p>
    <w:p w:rsidR="00496DD6" w:rsidRDefault="00496DD6" w:rsidP="00EA37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условиях выплаты единовременного поощрения в связи с выходом на пенсию за выслугу лет лицам, замещавшим должности муниципальной службы в Шарангском муниципальном районе Нижегородской области.</w:t>
      </w:r>
    </w:p>
    <w:p w:rsidR="00496DD6" w:rsidRDefault="00496DD6" w:rsidP="00EA37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Шарангского муниципального района ежегодно при формировании районного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предусматривать средства, необходимые для выплаты единовременного денежного вознаграждения при прекращении полномочий (в том числе досрочно) лицам, замещавшим муниципальные должности в Шарангском муниципальном районе Нижегородской области, и единовременного поощрения в связи с выходом на пенсию за выслугу лет лицам, замещавшим должности муниципальной службы в Шарангском муниципальном районе Нижегородской области.</w:t>
      </w:r>
      <w:proofErr w:type="gramEnd"/>
    </w:p>
    <w:p w:rsidR="00496DD6" w:rsidRDefault="00496DD6" w:rsidP="00EA37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порядке выплаты единовременного поощрения при выходе на пенсию лицам, замещавшим муниципальные должности и должности муниципальной службы в Шарангском муниципальном районе, утвержденное Решением, изложить в новой редакции согласно приложению 1 к настоящему Решению.</w:t>
      </w:r>
    </w:p>
    <w:p w:rsidR="00EA3776" w:rsidRDefault="00496DD6" w:rsidP="00EA37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Решение Положением о порядке и условиях выплаты единовременного поощрения в связи с выходом</w:t>
      </w:r>
      <w:r w:rsidR="00EA3776">
        <w:rPr>
          <w:rFonts w:ascii="Times New Roman" w:hAnsi="Times New Roman" w:cs="Times New Roman"/>
          <w:sz w:val="28"/>
          <w:szCs w:val="28"/>
        </w:rPr>
        <w:t xml:space="preserve"> на пенсию за выслугу лет лицам, замещавшим должности муниципальной службы в Шарангском муниципальном районе Нижегородской области, в редакции согласно приложению 2 к настоящему Решению.</w:t>
      </w:r>
    </w:p>
    <w:p w:rsidR="000E09E8" w:rsidRPr="00EA3776" w:rsidRDefault="00EA3776" w:rsidP="00EA37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7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776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DD6" w:rsidRPr="00EA37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09E8" w:rsidRPr="00EA37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07C5" w:rsidRDefault="009107C5" w:rsidP="00EA3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7C5" w:rsidRDefault="009107C5" w:rsidP="0091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7C5" w:rsidRDefault="0054789E" w:rsidP="0091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9107C5">
        <w:rPr>
          <w:rFonts w:ascii="Times New Roman" w:hAnsi="Times New Roman" w:cs="Times New Roman"/>
          <w:sz w:val="28"/>
          <w:szCs w:val="28"/>
        </w:rPr>
        <w:tab/>
      </w:r>
      <w:r w:rsidR="009107C5">
        <w:rPr>
          <w:rFonts w:ascii="Times New Roman" w:hAnsi="Times New Roman" w:cs="Times New Roman"/>
          <w:sz w:val="28"/>
          <w:szCs w:val="28"/>
        </w:rPr>
        <w:tab/>
      </w:r>
      <w:r w:rsidR="009107C5">
        <w:rPr>
          <w:rFonts w:ascii="Times New Roman" w:hAnsi="Times New Roman" w:cs="Times New Roman"/>
          <w:sz w:val="28"/>
          <w:szCs w:val="28"/>
        </w:rPr>
        <w:tab/>
      </w:r>
      <w:r w:rsidR="009107C5">
        <w:rPr>
          <w:rFonts w:ascii="Times New Roman" w:hAnsi="Times New Roman" w:cs="Times New Roman"/>
          <w:sz w:val="28"/>
          <w:szCs w:val="28"/>
        </w:rPr>
        <w:tab/>
      </w:r>
      <w:r w:rsidR="009107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C5">
        <w:rPr>
          <w:rFonts w:ascii="Times New Roman" w:hAnsi="Times New Roman" w:cs="Times New Roman"/>
          <w:sz w:val="28"/>
          <w:szCs w:val="28"/>
        </w:rPr>
        <w:t>Н.П. Филимонов</w:t>
      </w:r>
    </w:p>
    <w:p w:rsidR="008346F7" w:rsidRDefault="008346F7"/>
    <w:p w:rsidR="00AC5640" w:rsidRDefault="00AC5640"/>
    <w:p w:rsidR="00AC5640" w:rsidRDefault="00AC5640"/>
    <w:p w:rsidR="00AC5640" w:rsidRDefault="00AC5640"/>
    <w:p w:rsidR="00AC5640" w:rsidRDefault="00AC5640"/>
    <w:p w:rsidR="00AC5640" w:rsidRDefault="00AC5640"/>
    <w:p w:rsidR="00AC5640" w:rsidRDefault="00AC5640"/>
    <w:p w:rsidR="00AC5640" w:rsidRDefault="00AC5640"/>
    <w:p w:rsidR="00AC5640" w:rsidRDefault="00AC5640"/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789E" w:rsidRDefault="0054789E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7EB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к решению Земского собрания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Шарангского муниципального района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от ______________ 20</w:t>
      </w:r>
      <w:r w:rsidR="000F221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5640">
        <w:rPr>
          <w:rFonts w:ascii="Times New Roman" w:eastAsia="Times New Roman" w:hAnsi="Times New Roman" w:cs="Times New Roman"/>
          <w:sz w:val="24"/>
          <w:szCs w:val="24"/>
        </w:rPr>
        <w:t xml:space="preserve">  ___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«Утверждено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решением Земского собрания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Шарангского муниципального района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от 20 марта 2015 года № 4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640">
        <w:rPr>
          <w:rFonts w:ascii="Times New Roman" w:eastAsia="Times New Roman" w:hAnsi="Times New Roman" w:cs="Times New Roman"/>
          <w:sz w:val="24"/>
          <w:szCs w:val="24"/>
        </w:rPr>
        <w:t>(в редакции решения Земского собрания</w:t>
      </w:r>
      <w:proofErr w:type="gramEnd"/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Шарангского муниципального района</w:t>
      </w:r>
    </w:p>
    <w:p w:rsidR="00AC5640" w:rsidRPr="00AC5640" w:rsidRDefault="00927EBA" w:rsidP="00AC56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5640" w:rsidRPr="00AC5640">
        <w:rPr>
          <w:rFonts w:ascii="Times New Roman" w:eastAsia="Times New Roman" w:hAnsi="Times New Roman" w:cs="Times New Roman"/>
          <w:sz w:val="24"/>
          <w:szCs w:val="24"/>
        </w:rPr>
        <w:t>т___________________ №___</w:t>
      </w:r>
      <w:r w:rsidR="00AC56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03"/>
      <w:bookmarkEnd w:id="0"/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b/>
          <w:sz w:val="24"/>
          <w:szCs w:val="24"/>
        </w:rPr>
        <w:t>О ПОРЯДКЕ И УСЛОВИЯХ ВЫПЛАТЫ ЕДИНОВРЕМЕННОГО ПООЩРЕНИЯ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ВЫХОДОМ НА</w:t>
      </w:r>
      <w:r w:rsidRPr="00AC5640">
        <w:rPr>
          <w:rFonts w:ascii="Times New Roman" w:eastAsia="Times New Roman" w:hAnsi="Times New Roman" w:cs="Times New Roman"/>
          <w:b/>
          <w:sz w:val="24"/>
          <w:szCs w:val="24"/>
        </w:rPr>
        <w:t xml:space="preserve"> ПЕНСИЮ ЗА ВЫСЛУГУ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b/>
          <w:sz w:val="24"/>
          <w:szCs w:val="24"/>
        </w:rPr>
        <w:t>ЛЕТ ЛИЦАМ, ЗАМЕЩАВШИМ ДОЛЖНОСТИ МУНИЦИПАЛЬНОЙ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СЛУЖБЫ В ШАРАНГСКОМ МУНИЦИПАЛЬНОМ РАЙОНЕ 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b/>
          <w:sz w:val="24"/>
          <w:szCs w:val="24"/>
        </w:rPr>
        <w:t>НИЖЕГОРОДСКОЙ ОБЛАСТИ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порядок и условия выплаты единовременного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поощрения в связи с выходом на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>пенсию за выслугу лет (далее - единовременное поощрение) лицам, замещавшим должности муниципальной службы в Шарангском муниципальном районе</w:t>
      </w:r>
      <w:r w:rsidR="00927EBA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>лица, замещавшие должности муниципальной службы в Шарангском районе).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1.2. Финансирование выплаты единовременного поощрения осуществляется за счет средств районного бюджета.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2. Условия выплаты и размер единовременного поощрения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AC5640">
        <w:rPr>
          <w:rFonts w:ascii="Times New Roman" w:eastAsia="Times New Roman" w:hAnsi="Times New Roman" w:cs="Times New Roman"/>
          <w:sz w:val="28"/>
          <w:szCs w:val="28"/>
        </w:rPr>
        <w:t>Единовременное поощрение выплачивается лицам, замещавшим должности муниципальной службы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 xml:space="preserve"> в Шарангском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районе, уволенным с муниципальной службы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 xml:space="preserve"> в Шарангском районе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муниципальная служба) по основаниям, являющимся условием для назначения пенсии за выслугу лет в соответствии с решением Земского собрания Шарангского муниципального района от 19 ноября 2013 года № 42 «Об утверждении Положения о пенсии за выслугу лет лицам, замещавшим муниципальные должности и должности</w:t>
      </w:r>
      <w:proofErr w:type="gramEnd"/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в Шарангском муниципальном районе Нижегородской области» (далее – Решением), и имеющим на момент увольнения с муниципальной службы право на назначение пенсии за выслугу лет в соответствии с Решением.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Единовременное поощрение выплачивается по решению представителя нанимателя.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2.2. Единовременное поощрение выплачивается в размере: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восьми окладов денежного содержания при стаже муниципальной службы свыше 15 лет;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десяти окладов денежного содержания при стаже муниципальной службы свыше 20 лет;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двенадцати окладов денежного содержания при стаже муниципальной службы свыше 25 лет.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2.3. Размер единовременного поощрения определяется исходя из стажа муниципальной службы и установленного лицу, замещавшему должность муниципальной службы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 xml:space="preserve"> в Шарангском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>районе, оклада денежного содержания (должностного оклада и оклада за классный чин) на дату увольнения.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3. Порядок исчисления стажа муниципальной службы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для определения размера единовременного поощрения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3.1. В стаж муниципальной службы для определения размера единовременного поощрения включаются периоды замещения должностей, предусмотренные статьей 28 Закона Нижегородской области от 3 августа 2007 года № 99-З «О муниципальной службе в Нижегородской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3.2. Исчисление стажа муниципальной службы производится в календарном порядке. При исчислении стажа муниципальной службы все включаемые в него периоды службы (работы) суммируются.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3.3. Документами, подтверждающими стаж муниципальной службы, являются трудовая книжка, военный билет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3.4. Спорные вопросы по стажу муниципальной службы для выплаты единовременного поощрения рассматриваются комиссией по </w:t>
      </w:r>
      <w:r w:rsidR="00E41B59">
        <w:rPr>
          <w:rFonts w:ascii="Times New Roman" w:eastAsia="Times New Roman" w:hAnsi="Times New Roman" w:cs="Times New Roman"/>
          <w:sz w:val="28"/>
          <w:szCs w:val="28"/>
        </w:rPr>
        <w:t>установлению стажа муниципальной службы органа местного самоуправления, в котором заявитель замещал должность муниципальной службы Шарангского муниципального района перед увольнением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3.5. Решение комиссии может быть обжаловано в судебном порядке.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4. Порядок обращения за выплатой единовременного поощрения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hyperlink w:anchor="P380" w:history="1">
        <w:r w:rsidRPr="005478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о выплате единовременного поощрения по форме согласно приложению 1 к настоящему Положению подается лично лицом, замещавшим должность муниципальной службы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 xml:space="preserve"> в Шарангском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районе, 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органа местного самоуправления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Шарангского муниципального района, р</w:t>
      </w:r>
      <w:r w:rsidR="000F2215">
        <w:rPr>
          <w:rFonts w:ascii="Times New Roman" w:eastAsia="Times New Roman" w:hAnsi="Times New Roman" w:cs="Times New Roman"/>
          <w:sz w:val="28"/>
          <w:szCs w:val="28"/>
        </w:rPr>
        <w:t>уководителю структурного подразделения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Шарангского муниципального района, в котором заявитель замещал должность перед увольнением.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4.2. Лицо, замещавшее должность муниципальной службы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 xml:space="preserve"> в Шарангском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>районе, обращается за выплатой единовременного поощрения в течение 30 календарных дней со дня, следующего за днем увольнения.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Pr="00AC5640" w:rsidRDefault="00AC5640" w:rsidP="00AC5640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5. Порядок выплаты единовременного поощрения</w:t>
      </w:r>
    </w:p>
    <w:p w:rsidR="00AC5640" w:rsidRPr="00AC5640" w:rsidRDefault="00AC5640" w:rsidP="00AC564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5.1. Кадровая служба орган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Шарангского муниципального района, </w:t>
      </w:r>
      <w:r w:rsidR="00E41B59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  <w:r w:rsidR="0013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Шарангского муниципального района, в котором заявитель замещал должность перед увольнением, готовит </w:t>
      </w:r>
      <w:hyperlink w:anchor="P402" w:history="1">
        <w:r w:rsidRPr="005478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C5640">
        <w:rPr>
          <w:rFonts w:ascii="Times New Roman" w:eastAsia="Times New Roman" w:hAnsi="Times New Roman" w:cs="Times New Roman"/>
          <w:sz w:val="28"/>
          <w:szCs w:val="28"/>
        </w:rPr>
        <w:t xml:space="preserve"> о стаже муниципальной службы для выплаты единовременного поощрения по форме согласно приложению 2 к настоящему Положению и проект распоряжения (приказа) о размере выплаты единовременного поощрения.</w:t>
      </w:r>
    </w:p>
    <w:p w:rsid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5.2. Единовременное поощрение выплачивается органом местного самоуправления Шарангского муниципального района, исполнительно-распорядительным органом администрации Шарангского муниципального района, в котором лицо замещало должность муниципальной службы в Шарангс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 xml:space="preserve">ком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391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40">
        <w:rPr>
          <w:rFonts w:ascii="Times New Roman" w:eastAsia="Times New Roman" w:hAnsi="Times New Roman" w:cs="Times New Roman"/>
          <w:sz w:val="28"/>
          <w:szCs w:val="28"/>
        </w:rPr>
        <w:t>перед увольнением, за счет утвержденной сметы расходов на содержание аппарата управления с последующим возмещением данных расходов из районного бюджета.</w:t>
      </w:r>
    </w:p>
    <w:p w:rsidR="00AC5640" w:rsidRPr="00AC5640" w:rsidRDefault="00AC5640" w:rsidP="00AC56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0">
        <w:rPr>
          <w:rFonts w:ascii="Times New Roman" w:eastAsia="Times New Roman" w:hAnsi="Times New Roman" w:cs="Times New Roman"/>
          <w:sz w:val="28"/>
          <w:szCs w:val="28"/>
        </w:rPr>
        <w:t>5.3. Единовременное поощрение не выплачивается лицам, замещавшим должность муниципальной службы в Шарангском районе, если им ранее была произведена выплата единовременного денежного вознаграждения либо единовременного поощрения (единовременного денежного пособия, выходного пособия, иных выплат) в связи с увольнением с военной службы, правоохранительной службы, государственной службы иных видов, федеральной государственной гражданской службы, государственной гражданской службы, муниципальной службы, прекращением полномочий (в том числе досрочно) по государственной, муниципальной должности, должности судьи.</w:t>
      </w:r>
    </w:p>
    <w:p w:rsidR="00AC5640" w:rsidRPr="00AC5640" w:rsidRDefault="00AC5640" w:rsidP="00AC5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0" w:rsidRDefault="00AC5640"/>
    <w:p w:rsidR="005E0E04" w:rsidRDefault="005E0E04"/>
    <w:p w:rsidR="005E0E04" w:rsidRDefault="005E0E04"/>
    <w:p w:rsidR="005E0E04" w:rsidRDefault="005E0E04"/>
    <w:p w:rsidR="005E0E04" w:rsidRDefault="005E0E04"/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к Положению о порядке и условиях выплаты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единовременного поощрения в связи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с выходом на пенсию за выслугу лет лицам,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E04">
        <w:rPr>
          <w:rFonts w:ascii="Times New Roman" w:eastAsia="Times New Roman" w:hAnsi="Times New Roman" w:cs="Times New Roman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sz w:val="24"/>
          <w:szCs w:val="24"/>
        </w:rPr>
        <w:t>щавшим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</w:t>
      </w: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Шарангском муниципальном районе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5E0E04" w:rsidRPr="005E0E04" w:rsidRDefault="005E0E04" w:rsidP="005E0E04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должности, органа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proofErr w:type="gramEnd"/>
    </w:p>
    <w:p w:rsidR="005E0E04" w:rsidRDefault="000F2215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самоуправления, структурного подразделения</w:t>
      </w: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Шарангского муниципального района,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нициалы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фамилия руководителя)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5E0E04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заявителя</w:t>
      </w:r>
      <w:proofErr w:type="gramEnd"/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на дату увольнения)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(фамилия, имя, отчество заявителя)</w:t>
      </w: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80"/>
      <w:bookmarkEnd w:id="1"/>
      <w:r w:rsidRPr="005E0E0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927EB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Земского собрания Шарангского муниципального района от 20 марта 2015 года № 4 «Об утверждении Положения о порядке и условиях выплаты единовременного денежного вознаграждения при прекращении полномочий (в том числе досрочно) лицам, замещавшим муниципальные должности в Шарангском муниципальном районе Нижегородской области, и Положения о порядке и условиях выплаты единовременного поощрения в связи с выходом на пенсию за выслугу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лет лицам, замещавшим должности муниципальной службы в Шарангском муниципальном районе Нижегородской области»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выплатить мне единовременное поощрение.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"_____" _____________ 20____ г.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5E0E04" w:rsidRDefault="005E0E04">
      <w:pPr>
        <w:rPr>
          <w:rFonts w:ascii="Times New Roman" w:hAnsi="Times New Roman" w:cs="Times New Roman"/>
          <w:sz w:val="24"/>
          <w:szCs w:val="24"/>
        </w:rPr>
      </w:pPr>
    </w:p>
    <w:p w:rsidR="005E0E04" w:rsidRDefault="005E0E04">
      <w:pPr>
        <w:rPr>
          <w:rFonts w:ascii="Times New Roman" w:hAnsi="Times New Roman" w:cs="Times New Roman"/>
          <w:sz w:val="24"/>
          <w:szCs w:val="24"/>
        </w:rPr>
      </w:pPr>
    </w:p>
    <w:p w:rsidR="005E0E04" w:rsidRDefault="005E0E04">
      <w:pPr>
        <w:rPr>
          <w:rFonts w:ascii="Times New Roman" w:hAnsi="Times New Roman" w:cs="Times New Roman"/>
          <w:sz w:val="24"/>
          <w:szCs w:val="24"/>
        </w:rPr>
      </w:pPr>
    </w:p>
    <w:p w:rsidR="005E0E04" w:rsidRDefault="005E0E04">
      <w:pPr>
        <w:rPr>
          <w:rFonts w:ascii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к Положению о порядке и условиях выплаты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единовременного поощрения в связи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с выходом на пенсию за выслугу лет лицам,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E04">
        <w:rPr>
          <w:rFonts w:ascii="Times New Roman" w:eastAsia="Times New Roman" w:hAnsi="Times New Roman" w:cs="Times New Roman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sz w:val="24"/>
          <w:szCs w:val="24"/>
        </w:rPr>
        <w:t>щавшим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</w:t>
      </w: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Шарангском муниципальном районе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02"/>
      <w:bookmarkEnd w:id="2"/>
      <w:r w:rsidRPr="005E0E04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sz w:val="24"/>
          <w:szCs w:val="24"/>
        </w:rPr>
        <w:t>ТАЖЕ МУНИЦИПАЛЬНОЙ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СЛУЖБЫ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ДЛЯ ВЫПЛАТЫ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ЕДИНОВРЕМЕННОГО ПООЩРЕНИЯ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E04">
        <w:rPr>
          <w:rFonts w:ascii="Times New Roman" w:eastAsia="Times New Roman" w:hAnsi="Times New Roman" w:cs="Times New Roman"/>
          <w:sz w:val="24"/>
          <w:szCs w:val="24"/>
        </w:rPr>
        <w:t>замещавшего</w:t>
      </w:r>
      <w:proofErr w:type="gramEnd"/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службы в Шарангском муниципальном районе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перед увольнением _________________________________________________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(должность заявителя)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16"/>
        <w:gridCol w:w="1080"/>
        <w:gridCol w:w="1104"/>
        <w:gridCol w:w="1128"/>
      </w:tblGrid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0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 w:rsidR="000F2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самоуправления, структурного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Шарангского муниципального района</w:t>
            </w:r>
            <w:r w:rsidRPr="005E0E04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замещаемая должность</w:t>
            </w: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0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04">
              <w:rPr>
                <w:rFonts w:ascii="Times New Roman" w:eastAsia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0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51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04" w:rsidRPr="005E0E04" w:rsidTr="006207BA">
        <w:tc>
          <w:tcPr>
            <w:tcW w:w="7910" w:type="dxa"/>
            <w:gridSpan w:val="4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Руководитель кадровой службы</w:t>
      </w:r>
    </w:p>
    <w:p w:rsidR="005E0E04" w:rsidRDefault="000F2215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(ответственный исполнитель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E04" w:rsidRPr="005E0E0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должность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м.п. 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(подпись, инициалы, фамилия)</w:t>
      </w:r>
    </w:p>
    <w:p w:rsidR="005E0E04" w:rsidRPr="005E0E04" w:rsidRDefault="00F64102" w:rsidP="005E0E0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E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EBA" w:rsidRDefault="00927EBA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EBA" w:rsidRPr="005E0E04" w:rsidRDefault="00927EBA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7EB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к решению Земского собрания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Шарангского муниципального района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от ______________ 20</w:t>
      </w:r>
      <w:r w:rsidR="002E0A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5640">
        <w:rPr>
          <w:rFonts w:ascii="Times New Roman" w:eastAsia="Times New Roman" w:hAnsi="Times New Roman" w:cs="Times New Roman"/>
          <w:sz w:val="24"/>
          <w:szCs w:val="24"/>
        </w:rPr>
        <w:t xml:space="preserve"> года ___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«Утверждено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решением Земского собрания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Шарангского муниципального района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от 20 марта 2015 года № 4</w:t>
      </w:r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640">
        <w:rPr>
          <w:rFonts w:ascii="Times New Roman" w:eastAsia="Times New Roman" w:hAnsi="Times New Roman" w:cs="Times New Roman"/>
          <w:sz w:val="24"/>
          <w:szCs w:val="24"/>
        </w:rPr>
        <w:t>(в редакции решения Земского собрания</w:t>
      </w:r>
      <w:proofErr w:type="gramEnd"/>
    </w:p>
    <w:p w:rsidR="005E0E04" w:rsidRPr="00AC5640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640">
        <w:rPr>
          <w:rFonts w:ascii="Times New Roman" w:eastAsia="Times New Roman" w:hAnsi="Times New Roman" w:cs="Times New Roman"/>
          <w:sz w:val="24"/>
          <w:szCs w:val="24"/>
        </w:rPr>
        <w:t>Шарангского муниципального района</w:t>
      </w:r>
    </w:p>
    <w:p w:rsidR="005E0E04" w:rsidRPr="00AC5640" w:rsidRDefault="00927EBA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0E04" w:rsidRPr="00AC5640">
        <w:rPr>
          <w:rFonts w:ascii="Times New Roman" w:eastAsia="Times New Roman" w:hAnsi="Times New Roman" w:cs="Times New Roman"/>
          <w:sz w:val="24"/>
          <w:szCs w:val="24"/>
        </w:rPr>
        <w:t>т___________________ №___</w:t>
      </w:r>
      <w:r w:rsidR="005E0E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0E04" w:rsidRDefault="005E0E04">
      <w:pPr>
        <w:rPr>
          <w:rFonts w:ascii="Times New Roman" w:hAnsi="Times New Roman" w:cs="Times New Roman"/>
          <w:sz w:val="24"/>
          <w:szCs w:val="24"/>
        </w:rPr>
      </w:pPr>
    </w:p>
    <w:p w:rsidR="005E0E04" w:rsidRDefault="005E0E04">
      <w:pPr>
        <w:rPr>
          <w:rFonts w:ascii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49"/>
      <w:bookmarkEnd w:id="3"/>
      <w:r w:rsidRPr="00927EB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И УСЛОВИЯХ ВЫПЛАТЫ </w:t>
      </w:r>
      <w:proofErr w:type="gramStart"/>
      <w:r w:rsidRPr="00927EBA">
        <w:rPr>
          <w:rFonts w:ascii="Times New Roman" w:eastAsia="Times New Roman" w:hAnsi="Times New Roman" w:cs="Times New Roman"/>
          <w:b/>
          <w:sz w:val="24"/>
          <w:szCs w:val="24"/>
        </w:rPr>
        <w:t>ЕДИНОВРЕМЕННОГО</w:t>
      </w:r>
      <w:proofErr w:type="gramEnd"/>
      <w:r w:rsidRPr="00927EB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ДЕНЕЖНОГО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7EBA">
        <w:rPr>
          <w:rFonts w:ascii="Times New Roman" w:eastAsia="Times New Roman" w:hAnsi="Times New Roman" w:cs="Times New Roman"/>
          <w:b/>
          <w:sz w:val="24"/>
          <w:szCs w:val="24"/>
        </w:rPr>
        <w:t>ВОЗНАГРАЖДЕНИЯ ПРИ ПРЕКРАЩЕНИИ ПОЛНОМОЧИЙ (В ТОМ ЧИСЛЕ</w:t>
      </w:r>
      <w:proofErr w:type="gramEnd"/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7EBA">
        <w:rPr>
          <w:rFonts w:ascii="Times New Roman" w:eastAsia="Times New Roman" w:hAnsi="Times New Roman" w:cs="Times New Roman"/>
          <w:b/>
          <w:sz w:val="24"/>
          <w:szCs w:val="24"/>
        </w:rPr>
        <w:t>ДОСРОЧНО) ЛИЦАМ, ЗАМЕЩАВШИМ МУНИЦИПАЛЬНЫЕ ДОЛЖНОСТИ</w:t>
      </w:r>
      <w:proofErr w:type="gramEnd"/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b/>
          <w:sz w:val="24"/>
          <w:szCs w:val="24"/>
        </w:rPr>
        <w:t>В ШАРАНГСКОМ МУНИЦИПАЛЬНОМ РАЙОНЕ НИЖЕГОРОДСКОЙ ОБЛАСТИ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EBA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</w:p>
    <w:p w:rsidR="005E0E04" w:rsidRPr="005E0E04" w:rsidRDefault="005E0E04" w:rsidP="005E0E04">
      <w:pPr>
        <w:spacing w:after="1"/>
        <w:rPr>
          <w:rFonts w:ascii="Times New Roman" w:eastAsia="Calibri" w:hAnsi="Times New Roman" w:cs="Times New Roman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порядок и условия выплаты единовременного денежного вознаграждения при прекращении полномочий (в том числе досрочно) (далее - единовременное денежное вознаграждение) лицам, замещавшим муниципальные должности в Шарангском муниципальном районе Нижегородской области на профессиональной постоянной основе (далее - лица, замещавшие муниципальные должности в Шарангском районе).</w:t>
      </w:r>
      <w:bookmarkStart w:id="4" w:name="_GoBack"/>
      <w:bookmarkEnd w:id="4"/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1.2. Финансирование выплаты единовременного денежного вознаграждения осуществляется за счет средств районного бюджета.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2. Условия выплаты и размер единовременного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денежного вознаграждения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Единовременное денежное вознаграждение выплачивается при прекращении полномочий (в том числе досрочно) лицам, замещавшим муниципальные должности в Шарангском районе и достигшим пенсионного возраста, установленного </w:t>
      </w:r>
      <w:hyperlink r:id="rId7" w:history="1">
        <w:r w:rsidRPr="005478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8</w:t>
        </w:r>
      </w:hyperlink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28 декабря 2013 года N 400-ФЗ "О страховых пенсиях", либо потерявшим трудоспособность в период осуществления полномочий по муниципальной должности в Шарангском районе.</w:t>
      </w:r>
      <w:proofErr w:type="gramEnd"/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lastRenderedPageBreak/>
        <w:t>2.2. Единовременное денежное вознаграждение выплачивается в размере:</w:t>
      </w: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одного ежемесячного денежного вознаграждения за </w:t>
      </w:r>
      <w:proofErr w:type="gramStart"/>
      <w:r w:rsidRPr="005E0E04">
        <w:rPr>
          <w:rFonts w:ascii="Times New Roman" w:eastAsia="Times New Roman" w:hAnsi="Times New Roman" w:cs="Times New Roman"/>
          <w:sz w:val="28"/>
          <w:szCs w:val="28"/>
        </w:rPr>
        <w:t>каждый полный год</w:t>
      </w:r>
      <w:proofErr w:type="gramEnd"/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работы на муниципальной должности в Шарангском районе в пределах первого срока полномочий;</w:t>
      </w: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0,5 ежемесячного денежного вознаграждения за </w:t>
      </w:r>
      <w:proofErr w:type="gramStart"/>
      <w:r w:rsidRPr="005E0E04">
        <w:rPr>
          <w:rFonts w:ascii="Times New Roman" w:eastAsia="Times New Roman" w:hAnsi="Times New Roman" w:cs="Times New Roman"/>
          <w:sz w:val="28"/>
          <w:szCs w:val="28"/>
        </w:rPr>
        <w:t>каждый полный год</w:t>
      </w:r>
      <w:proofErr w:type="gramEnd"/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работы на муниципальной должности в Шарангском районе в пределах второго и последующих сроков полномочий.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2.3. Размер единовременного денежного вознаграждения определяется исходя из установленного лицу, замещавшему муниципальную должность в Шарангском районе, денежного вознаграждения на дату прекращения полномочий.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3. Порядок учета периодов замещения муниципальных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должностей в Шарангском районе для определения размера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единовременного денежного вознаграждения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3.1. Последовательность сроков полномочий работы на муниципальных должностях в Шарангском районе определяется в хронологическом порядке независимо от органов местного самоуправления  Шарангского района, в которых замещались должности.</w:t>
      </w: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Для определения размера единовременного денежного вознаграждения периоды замещения двух и более муниципальных должностей в Шарангском районе в пределах срока полномочий органов местного самоуправления Шарангского района суммируются.</w:t>
      </w: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B59">
        <w:rPr>
          <w:rFonts w:ascii="Times New Roman" w:eastAsia="Times New Roman" w:hAnsi="Times New Roman" w:cs="Times New Roman"/>
          <w:sz w:val="28"/>
          <w:szCs w:val="28"/>
        </w:rPr>
        <w:t>3.2. Спорные вопросы по стажу замещения муниципальных должностей в Шарангском районе для выплаты единовременного денежного вознаграждения рассмат</w:t>
      </w:r>
      <w:r w:rsidR="00F64102" w:rsidRPr="00E41B59">
        <w:rPr>
          <w:rFonts w:ascii="Times New Roman" w:eastAsia="Times New Roman" w:hAnsi="Times New Roman" w:cs="Times New Roman"/>
          <w:sz w:val="28"/>
          <w:szCs w:val="28"/>
        </w:rPr>
        <w:t xml:space="preserve">риваются </w:t>
      </w:r>
      <w:r w:rsidR="00E41B59" w:rsidRPr="00E41B59">
        <w:rPr>
          <w:rFonts w:ascii="Times New Roman" w:eastAsia="Times New Roman" w:hAnsi="Times New Roman" w:cs="Times New Roman"/>
          <w:sz w:val="28"/>
          <w:szCs w:val="28"/>
        </w:rPr>
        <w:t>уполномоченной на рассмотрение данных вопросов комиссией органа местного самоуправления, в котором заявитель замещал муниципальную должность Шарангского муниципального района перед прекращением полномочий.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3.3. Решение комиссии может быть обжаловано в судебном порядке.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4. Порядок выплаты единовременного денежного вознаграждения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4.1. Кадровая служба органа местного самоуправления Шарангского муниципального района, в котором лицо замещало муниципальную должность  перед прекращением полномочий, готовит </w:t>
      </w:r>
      <w:hyperlink w:anchor="P127" w:history="1">
        <w:r w:rsidRPr="005478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547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E04">
        <w:rPr>
          <w:rFonts w:ascii="Times New Roman" w:eastAsia="Times New Roman" w:hAnsi="Times New Roman" w:cs="Times New Roman"/>
          <w:sz w:val="28"/>
          <w:szCs w:val="28"/>
        </w:rPr>
        <w:t>о периодах замещения муниципальных должностей в Шарангском районе для выплаты единовременного денежного вознаграждени</w:t>
      </w:r>
      <w:r w:rsidR="00927EBA">
        <w:rPr>
          <w:rFonts w:ascii="Times New Roman" w:eastAsia="Times New Roman" w:hAnsi="Times New Roman" w:cs="Times New Roman"/>
          <w:sz w:val="28"/>
          <w:szCs w:val="28"/>
        </w:rPr>
        <w:t xml:space="preserve">я по форме согласно приложению </w:t>
      </w: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и проект распоряжения (приказа) о </w:t>
      </w:r>
      <w:r w:rsidRPr="005E0E0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 выплаты единовременного денежного вознаграждения.</w:t>
      </w: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>Единовременное денежное вознаграждение выплачивается органом местного самоуправления, в котором лицо замещало  муниципальную должность в Шарангском районе при прекращении полномочий (в том числе досрочно), за счет утвержденной сметы расходов на содержание аппарата управления с последующим возмещением данных расходов из районного бюджета.</w:t>
      </w:r>
    </w:p>
    <w:p w:rsid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5E0E04">
        <w:rPr>
          <w:rFonts w:ascii="Times New Roman" w:eastAsia="Times New Roman" w:hAnsi="Times New Roman" w:cs="Times New Roman"/>
          <w:sz w:val="28"/>
          <w:szCs w:val="28"/>
        </w:rPr>
        <w:t>Единовременное денежное вознаграждение не выплачивается лицам, замещавшим муниципальную должность в Шарангском районе, если им ранее была произведена выплата единовременного денежного вознаграждения либо единовременного поощрения (единовременного денежного пособия, выходного пособия, иных выплат) в связи с увольнением с военной службы, правоохранительной службы, государственной службы иных видов, федеральной государственной гражданской службы, государственной гражданской службы, муниципальной службы, прекращением полномочий (в том числе досрочно) по</w:t>
      </w:r>
      <w:proofErr w:type="gramEnd"/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государственной, муниципальной должности, должности судьи.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Единовременное денежное вознаграждение не выплачивается в случае прекращения полномочий (в том числе досрочно) в связи с несоблюдением ограничений, запретов, неисполнением обязанностей, установленных Федеральным </w:t>
      </w:r>
      <w:hyperlink r:id="rId8" w:history="1">
        <w:r w:rsidRPr="005478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5478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5478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2E0A7F">
        <w:rPr>
          <w:rFonts w:ascii="Times New Roman" w:eastAsia="Times New Roman" w:hAnsi="Times New Roman" w:cs="Times New Roman"/>
          <w:sz w:val="28"/>
          <w:szCs w:val="28"/>
        </w:rPr>
        <w:t>либо по основаниям, предусмотренным подпунктами 5,7,8 пункта 10 статьи 40, пунктами 1, 2.1, 2.2 статьи 73 Федерального закона от    6 октября 2003</w:t>
      </w:r>
      <w:proofErr w:type="gramEnd"/>
      <w:r w:rsidR="002E0A7F">
        <w:rPr>
          <w:rFonts w:ascii="Times New Roman" w:eastAsia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либо в связи с несоблюдением ограничений, установленных пунктом 6 статьи 40 Федерального закона от     6 октября 2003 года № 131-ФЗ «Об общих принципах организации местного самоуправления в Российской Федерации», </w:t>
      </w:r>
      <w:r w:rsidRPr="005E0E04">
        <w:rPr>
          <w:rFonts w:ascii="Times New Roman" w:eastAsia="Times New Roman" w:hAnsi="Times New Roman" w:cs="Times New Roman"/>
          <w:sz w:val="28"/>
          <w:szCs w:val="28"/>
        </w:rPr>
        <w:t xml:space="preserve"> а также в связи с виновными действиями, установленными в судебном порядке.</w:t>
      </w:r>
    </w:p>
    <w:p w:rsidR="005E0E04" w:rsidRPr="005E0E04" w:rsidRDefault="005E0E04" w:rsidP="005E0E0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Default="005E0E04" w:rsidP="00F64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F2215" w:rsidRDefault="000F2215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F2215" w:rsidRDefault="000F2215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F2215" w:rsidRDefault="000F2215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927EBA" w:rsidRDefault="00F64102" w:rsidP="005E0E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>к Положению о порядке и условиях выплаты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>единовременного денежного вознаграждения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EBA">
        <w:rPr>
          <w:rFonts w:ascii="Times New Roman" w:eastAsia="Times New Roman" w:hAnsi="Times New Roman" w:cs="Times New Roman"/>
          <w:sz w:val="24"/>
          <w:szCs w:val="24"/>
        </w:rPr>
        <w:t>при прекращении полномочий (в том числе</w:t>
      </w:r>
      <w:proofErr w:type="gramEnd"/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>досрочно) лицам, замещавшим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>в Шарангском районе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27"/>
      <w:bookmarkEnd w:id="5"/>
      <w:r w:rsidRPr="00927EBA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>О ПЕРИОДАХ ЗАМЕЩЕНИЯ МУНИЦИПАЛЬНЫХ ДОЛЖНОСТЕЙ</w:t>
      </w:r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 xml:space="preserve">В ШАРАНГСКОМ РАЙОНЕ ДЛЯ ВЫПЛАТЫ </w:t>
      </w:r>
      <w:proofErr w:type="gramStart"/>
      <w:r w:rsidRPr="00927EBA">
        <w:rPr>
          <w:rFonts w:ascii="Times New Roman" w:eastAsia="Times New Roman" w:hAnsi="Times New Roman" w:cs="Times New Roman"/>
          <w:sz w:val="24"/>
          <w:szCs w:val="24"/>
        </w:rPr>
        <w:t>ЕДИНОВРЕМЕННОГО</w:t>
      </w:r>
      <w:proofErr w:type="gramEnd"/>
    </w:p>
    <w:p w:rsidR="005E0E04" w:rsidRPr="00927EBA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EBA">
        <w:rPr>
          <w:rFonts w:ascii="Times New Roman" w:eastAsia="Times New Roman" w:hAnsi="Times New Roman" w:cs="Times New Roman"/>
          <w:sz w:val="24"/>
          <w:szCs w:val="24"/>
        </w:rPr>
        <w:t>ДЕНЕЖНОГО ВОЗНАГРАЖДЕНИЯ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0E04">
        <w:rPr>
          <w:rFonts w:ascii="Times New Roman" w:eastAsia="Times New Roman" w:hAnsi="Times New Roman" w:cs="Times New Roman"/>
        </w:rPr>
        <w:t>__________________________________________________________________________,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0E04">
        <w:rPr>
          <w:rFonts w:ascii="Times New Roman" w:eastAsia="Times New Roman" w:hAnsi="Times New Roman" w:cs="Times New Roman"/>
        </w:rPr>
        <w:t>(фамилия, имя, отчество)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5E0E04">
        <w:rPr>
          <w:rFonts w:ascii="Times New Roman" w:eastAsia="Times New Roman" w:hAnsi="Times New Roman" w:cs="Times New Roman"/>
        </w:rPr>
        <w:t>замещавшего</w:t>
      </w:r>
      <w:proofErr w:type="gramEnd"/>
      <w:r w:rsidRPr="005E0E04">
        <w:rPr>
          <w:rFonts w:ascii="Times New Roman" w:eastAsia="Times New Roman" w:hAnsi="Times New Roman" w:cs="Times New Roman"/>
        </w:rPr>
        <w:t xml:space="preserve">   муниципальную   должность в Шарангском районе   перед прекращением полномочий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0E04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0E04">
        <w:rPr>
          <w:rFonts w:ascii="Times New Roman" w:eastAsia="Times New Roman" w:hAnsi="Times New Roman" w:cs="Times New Roman"/>
        </w:rPr>
        <w:t>(муниципальная должность заявителя)</w:t>
      </w: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5272"/>
        <w:gridCol w:w="1128"/>
        <w:gridCol w:w="1080"/>
        <w:gridCol w:w="936"/>
      </w:tblGrid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04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 в Шарангском районе,</w:t>
            </w:r>
          </w:p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04">
              <w:rPr>
                <w:rFonts w:ascii="Times New Roman" w:eastAsia="Times New Roman" w:hAnsi="Times New Roman" w:cs="Times New Roman"/>
              </w:rPr>
              <w:t xml:space="preserve"> замещаемая муниципальная должность</w:t>
            </w: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0E04">
              <w:rPr>
                <w:rFonts w:ascii="Times New Roman" w:eastAsia="Times New Roman" w:hAnsi="Times New Roman" w:cs="Times New Roman"/>
              </w:rPr>
              <w:t>Принят</w:t>
            </w:r>
            <w:proofErr w:type="gramEnd"/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04">
              <w:rPr>
                <w:rFonts w:ascii="Times New Roman" w:eastAsia="Times New Roman" w:hAnsi="Times New Roman" w:cs="Times New Roman"/>
              </w:rPr>
              <w:t>Уволен</w:t>
            </w: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04">
              <w:rPr>
                <w:rFonts w:ascii="Times New Roman" w:eastAsia="Times New Roman" w:hAnsi="Times New Roman" w:cs="Times New Roman"/>
              </w:rPr>
              <w:t>Стаж</w:t>
            </w: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64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2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E04" w:rsidRPr="005E0E04" w:rsidTr="006207BA">
        <w:tc>
          <w:tcPr>
            <w:tcW w:w="8128" w:type="dxa"/>
            <w:gridSpan w:val="4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E04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36" w:type="dxa"/>
          </w:tcPr>
          <w:p w:rsidR="005E0E04" w:rsidRPr="005E0E04" w:rsidRDefault="005E0E04" w:rsidP="005E0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64102" w:rsidRPr="005E0E04" w:rsidRDefault="00F64102" w:rsidP="00F64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>Руководитель кадровой службы</w:t>
      </w:r>
    </w:p>
    <w:p w:rsidR="00F64102" w:rsidRDefault="00F64102" w:rsidP="00F64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(ответственный исполнитель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64102" w:rsidRPr="005E0E04" w:rsidRDefault="00F64102" w:rsidP="00F64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должность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м.п. ____________________________</w:t>
      </w:r>
    </w:p>
    <w:p w:rsidR="00F64102" w:rsidRPr="005E0E04" w:rsidRDefault="00F64102" w:rsidP="00F64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E0E04">
        <w:rPr>
          <w:rFonts w:ascii="Times New Roman" w:eastAsia="Times New Roman" w:hAnsi="Times New Roman" w:cs="Times New Roman"/>
          <w:sz w:val="24"/>
          <w:szCs w:val="24"/>
        </w:rPr>
        <w:t>(подпись, инициалы, фамилия)</w:t>
      </w:r>
    </w:p>
    <w:p w:rsidR="00F64102" w:rsidRPr="005E0E04" w:rsidRDefault="00F64102" w:rsidP="00F6410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F64102" w:rsidRPr="005E0E04" w:rsidRDefault="00F64102" w:rsidP="00F64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04" w:rsidRPr="005E0E04" w:rsidRDefault="005E0E04" w:rsidP="005E0E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sectPr w:rsidR="005E0E04" w:rsidRPr="005E0E04" w:rsidSect="009107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76C"/>
    <w:multiLevelType w:val="multilevel"/>
    <w:tmpl w:val="D094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07C5"/>
    <w:rsid w:val="000274D7"/>
    <w:rsid w:val="000E09E8"/>
    <w:rsid w:val="000F2215"/>
    <w:rsid w:val="00133601"/>
    <w:rsid w:val="00224B65"/>
    <w:rsid w:val="002E0A7F"/>
    <w:rsid w:val="00391FC9"/>
    <w:rsid w:val="00496DD6"/>
    <w:rsid w:val="0054789E"/>
    <w:rsid w:val="005E0E04"/>
    <w:rsid w:val="008346F7"/>
    <w:rsid w:val="009107C5"/>
    <w:rsid w:val="0092521D"/>
    <w:rsid w:val="00927EBA"/>
    <w:rsid w:val="00AA7839"/>
    <w:rsid w:val="00AC5640"/>
    <w:rsid w:val="00D42238"/>
    <w:rsid w:val="00E41B59"/>
    <w:rsid w:val="00EA3776"/>
    <w:rsid w:val="00EF0BE3"/>
    <w:rsid w:val="00F0759B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D3A93042F73C038BD3CDAE48EBCF98620ADE44CA0E3451E213E5DB3AD6829D09C01749039F50E8A953A966dEY5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2DD3A93042F73C038BD3CDAE48EBCF986204DF43CB0E3451E213E5DB3AD6828F09981B49068155E1BC05F823B9B3C8BA9D968411EA2FABd2Y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2DD3A93042F73C038BD3CDAE48EBCF98620ADE44C80E3451E213E5DB3AD6829D09C01749039F50E8A953A966dEY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D3A93042F73C038BD3CDAE48EBCF996A04DD47CC0E3451E213E5DB3AD6829D09C01749039F50E8A953A966dE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73C3-8CC1-4648-B223-984A08C4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</dc:creator>
  <cp:keywords/>
  <dc:description/>
  <cp:lastModifiedBy>ЗС</cp:lastModifiedBy>
  <cp:revision>10</cp:revision>
  <cp:lastPrinted>2020-08-26T09:47:00Z</cp:lastPrinted>
  <dcterms:created xsi:type="dcterms:W3CDTF">2019-11-05T12:53:00Z</dcterms:created>
  <dcterms:modified xsi:type="dcterms:W3CDTF">2020-08-31T08:56:00Z</dcterms:modified>
</cp:coreProperties>
</file>