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26.03.2020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26.03.2020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6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Об утверждении Перечня имущества, передаваемого из муниципальной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собственности Большеустинского сельсовета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Шарангского муниципального района Нижегородской области 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в муниципальную собственность Шарангского муниципального района Нижегородской области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firstLine="1080"/>
        <w:jc w:val="both"/>
        <w:rPr/>
      </w:pPr>
      <w:r>
        <w:rPr>
          <w:sz w:val="28"/>
          <w:szCs w:val="28"/>
        </w:rPr>
        <w:t>В соответствии с Федеральным законом от 06.10.2003 г. № 131-ФЗ «Об общих принципах организации местного самоуправления в Российской Федерации», на основании решения сельского совета Большеустинского сельсовета  Шарангского муниципального района Нижегородской области от 18.03.2020 года  № 9   «Об утверждении Перечня имущества, передаваемого из муниципальной собственности  Большеустинского сельсовета  Шарангского муниципального района Нижегородской области в муниципальную собственность Шарангского муниципального района Нижегородской области», в целях наиболее эффективного использования муниципального имущества Земское собрание</w:t>
      </w:r>
      <w:r>
        <w:rPr>
          <w:b/>
          <w:sz w:val="28"/>
          <w:szCs w:val="28"/>
        </w:rPr>
        <w:t xml:space="preserve"> решило:</w:t>
      </w:r>
    </w:p>
    <w:p>
      <w:pPr>
        <w:pStyle w:val="Normal"/>
        <w:spacing w:lineRule="auto" w:line="360"/>
        <w:ind w:firstLine="10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1.Утвердить перечень имущества, передаваемого из муниципальной собственности Большеустинского сельсовета  Шарангского муниципального района Нижегородской области  в собственность Шарангского муниципального района Нижегородской области, согласно приложения № 1. </w:t>
      </w:r>
    </w:p>
    <w:p>
      <w:pPr>
        <w:pStyle w:val="Normal"/>
        <w:spacing w:lineRule="auto" w:line="360"/>
        <w:ind w:firstLine="1080"/>
        <w:jc w:val="both"/>
        <w:rPr>
          <w:sz w:val="28"/>
          <w:szCs w:val="28"/>
        </w:rPr>
      </w:pPr>
      <w:r>
        <w:rPr>
          <w:sz w:val="28"/>
          <w:szCs w:val="28"/>
        </w:rPr>
        <w:t>2. Настоящее решение вступает в силу со дня его принятия.</w:t>
      </w:r>
    </w:p>
    <w:p>
      <w:pPr>
        <w:pStyle w:val="Normal"/>
        <w:ind w:firstLine="10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                                             Н.П.Филимонов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№ 1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решению Земского собрания 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от 26.03.2020 г № 6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ПЕРЕЧЕНЬ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муниципального имущества, передаваемого из муниципальной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собственности Большеустинского сельсовета  Шарангского муниципального района Нижегородской области в собственность Шарангского муниципального района Нижегородской области 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W w:w="9757" w:type="dxa"/>
        <w:jc w:val="left"/>
        <w:tblInd w:w="-11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2476"/>
        <w:gridCol w:w="3380"/>
        <w:gridCol w:w="3265"/>
      </w:tblGrid>
      <w:tr>
        <w:trPr/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п/п</w:t>
            </w: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имущества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Местонахождение </w:t>
            </w:r>
          </w:p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имущества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Индивидуализирующие признаки (площадь (кв.м.)/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кадастровая стоимость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(руб.)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кадастровый номер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Земельный участок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Cs w:val="28"/>
              </w:rPr>
              <w:t>Российская Федерация, Нижегородская область, Шарангский муниципальный район, сельское поселение Большеустинский сельский совет, село Большое Устинское,  улица Советская, земельный участок 111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1200+/-12.12/182424,00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Cs w:val="28"/>
              </w:rPr>
              <w:t>52:10:0020008:10</w:t>
            </w:r>
          </w:p>
        </w:tc>
      </w:tr>
      <w:tr>
        <w:trPr/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Земельный участок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Cs w:val="28"/>
              </w:rPr>
              <w:t>Российская Федерация, Нижегородская область, Шарангский муниципальный район, сельское поселение Большеустинский сельский совет, село Большое Устинское,  улица Советская, земельный участок 113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1200+/-12.12/182424,00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Cs w:val="28"/>
              </w:rPr>
              <w:t>52:10:0020008:12</w:t>
            </w:r>
          </w:p>
        </w:tc>
      </w:tr>
      <w:tr>
        <w:trPr/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Земельный участок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Cs w:val="28"/>
              </w:rPr>
              <w:t>Российская Федерация, Нижегородская область, Шарангский муниципальный район, сельское поселение Большеустинский сельский совет, село Большое Устинское,  улица Советская, земельный участок 115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1200+/-12.12/182424,00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Cs w:val="28"/>
              </w:rPr>
              <w:t>52:10:0020008:11</w:t>
            </w:r>
          </w:p>
        </w:tc>
      </w:tr>
    </w:tbl>
    <w:p>
      <w:pPr>
        <w:pStyle w:val="Times12"/>
        <w:ind w:firstLine="708"/>
        <w:rPr/>
      </w:pPr>
      <w:r>
        <w:rPr/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sz w:val="28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Times New Roman" w:hAnsi="Times New Roman" w:eastAsia="Times New Roman" w:cs="Times New Roman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3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4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5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6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7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Times12">
    <w:name w:val="Times12"/>
    <w:basedOn w:val="Normal"/>
    <w:qFormat/>
    <w:pPr>
      <w:overflowPunct w:val="false"/>
      <w:autoSpaceDE w:val="false"/>
      <w:ind w:firstLine="709"/>
      <w:jc w:val="both"/>
    </w:pPr>
    <w:rPr>
      <w:sz w:val="24"/>
    </w:rPr>
  </w:style>
  <w:style w:type="paragraph" w:styleId="Style29">
    <w:name w:val="Содержимое врезки"/>
    <w:basedOn w:val="Normal"/>
    <w:qFormat/>
    <w:pPr/>
    <w:rPr/>
  </w:style>
  <w:style w:type="paragraph" w:styleId="Style30">
    <w:name w:val="Содержимое таблицы"/>
    <w:basedOn w:val="Normal"/>
    <w:qFormat/>
    <w:pPr>
      <w:suppressLineNumbers/>
    </w:pPr>
    <w:rPr/>
  </w:style>
  <w:style w:type="paragraph" w:styleId="Style31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152</TotalTime>
  <Application>LibreOffice/6.4.1.2$Windows_x86 LibreOffice_project/4d224e95b98b138af42a64d84056446d09082932</Application>
  <Pages>2</Pages>
  <Words>271</Words>
  <Characters>2330</Characters>
  <CharactersWithSpaces>2616</CharactersWithSpaces>
  <Paragraphs>48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2016-02-04T16:47:00Z</dcterms:created>
  <dc:creator>Катышева Е. В.</dc:creator>
  <dc:description/>
  <cp:keywords/>
  <dc:language>ru-RU</dc:language>
  <cp:lastModifiedBy>ЗС</cp:lastModifiedBy>
  <cp:lastPrinted>2015-09-01T11:35:00Z</cp:lastPrinted>
  <dcterms:modified xsi:type="dcterms:W3CDTF">2020-03-27T16:20:00Z</dcterms:modified>
  <cp:revision>18</cp:revision>
  <dc:subject/>
  <dc:title>ПОСТАНОВЛЕНИЕ</dc:title>
</cp:coreProperties>
</file>