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25</w:t>
      </w:r>
      <w:r>
        <w:rPr>
          <w:sz w:val="28"/>
          <w:szCs w:val="28"/>
        </w:rPr>
        <w:t>.12.2020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84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возложении обязанностей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В соответствии с подпунктом 5 пункта 4 Положения об администрации Шарангского муниципального района Нижегородской области, утвержденного решением Земского собрания Шарангского муниципального района от 22.07.2010г. № 50 (в редакции решения от 16.12.2020г. № 39), в целях принятия мер по предотвращению и урегулированию конфликта интересов и невозможностью, в связи с этим, исполнения главой местного самоуправления обязанностей по руководству администрацией Шарангского муниципального района, учитывая отсутствие на день издания настоящего распоряжения заместителя главы администрации и объявление конкурса на замещение указанной должности,</w:t>
      </w:r>
    </w:p>
    <w:p>
      <w:pPr>
        <w:pStyle w:val="Normal"/>
        <w:widowControl/>
        <w:suppressAutoHyphens w:val="true"/>
        <w:autoSpaceDE w:val="false"/>
        <w:spacing w:lineRule="auto" w:line="360"/>
        <w:ind w:left="0" w:right="0" w:firstLine="709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возложить на период проведения конкурса на замещение должности заместителя главы администрации до дня назначения на указанную должность на заведующего отделом экономики и имущественных отношений Т.В.Новоселову обязанности главы местного самоуправления района по решению вопросов и подписанию постановлений, распоряжений администрации, иных документов от лица администрации, связанных с передачей в собственность Ожигановой А.В. имущества, а также по вопросам премирования главы местного самоуправления, направления его в отпуск, а также премирования директора МУП «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zh-CN" w:bidi="ar-SA"/>
        </w:rPr>
        <w:t>Шарангское ПАП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» Филимонова Н.П., направления его в отпуск и по иным вопросам исполнения администрацией обязанностей его работодателя.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suppressAutoHyphens w:val="true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Г</w:t>
      </w:r>
      <w:r>
        <w:rPr>
          <w:sz w:val="28"/>
          <w:szCs w:val="28"/>
        </w:rPr>
        <w:t>лава местного самоуправления</w:t>
        <w:tab/>
        <w:t xml:space="preserve"> Д.О.Ожиганов</w:t>
      </w:r>
    </w:p>
    <w:p>
      <w:pPr>
        <w:pStyle w:val="Normal"/>
        <w:suppressAutoHyphens w:val="true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Application>LibreOffice/7.0.3.1$Windows_X86_64 LibreOffice_project/d7547858d014d4cf69878db179d326fc3483e082</Application>
  <Pages>2</Pages>
  <Words>181</Words>
  <Characters>1331</Characters>
  <CharactersWithSpaces>1507</CharactersWithSpaces>
  <Paragraphs>12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2020-12-28T14:41:58Z</cp:lastPrinted>
  <dcterms:modified xsi:type="dcterms:W3CDTF">2020-12-28T14:42:21Z</dcterms:modified>
  <cp:revision>82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