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4" w:rsidRDefault="005C722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14" w:rsidRDefault="007B0714">
      <w:pPr>
        <w:spacing w:before="40" w:line="216" w:lineRule="auto"/>
        <w:jc w:val="center"/>
        <w:rPr>
          <w:b/>
          <w:kern w:val="2"/>
          <w:sz w:val="32"/>
        </w:rPr>
      </w:pPr>
    </w:p>
    <w:p w:rsidR="007B0714" w:rsidRDefault="005C722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7B0714" w:rsidRDefault="005C722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7B0714" w:rsidRDefault="005C722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B0714" w:rsidRDefault="007B0714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7B0714" w:rsidRDefault="005C722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7B0714" w:rsidRDefault="007B0714">
      <w:pPr>
        <w:jc w:val="both"/>
        <w:rPr>
          <w:spacing w:val="60"/>
          <w:sz w:val="28"/>
          <w:szCs w:val="28"/>
        </w:rPr>
      </w:pPr>
    </w:p>
    <w:p w:rsidR="007B0714" w:rsidRDefault="007B0714">
      <w:pPr>
        <w:jc w:val="both"/>
        <w:rPr>
          <w:spacing w:val="60"/>
          <w:sz w:val="28"/>
          <w:szCs w:val="28"/>
        </w:rPr>
      </w:pPr>
    </w:p>
    <w:p w:rsidR="007B0714" w:rsidRDefault="005C7225">
      <w:pPr>
        <w:tabs>
          <w:tab w:val="left" w:pos="8789"/>
        </w:tabs>
      </w:pPr>
      <w:r>
        <w:rPr>
          <w:sz w:val="28"/>
          <w:szCs w:val="28"/>
        </w:rPr>
        <w:t>от 28.09.2020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394</w:t>
      </w:r>
    </w:p>
    <w:p w:rsidR="007B0714" w:rsidRDefault="007B0714">
      <w:pPr>
        <w:jc w:val="both"/>
        <w:rPr>
          <w:sz w:val="28"/>
          <w:szCs w:val="28"/>
        </w:rPr>
      </w:pPr>
    </w:p>
    <w:p w:rsidR="007B0714" w:rsidRDefault="007B0714">
      <w:pPr>
        <w:jc w:val="both"/>
        <w:rPr>
          <w:sz w:val="28"/>
          <w:szCs w:val="28"/>
        </w:rPr>
      </w:pPr>
    </w:p>
    <w:p w:rsidR="007B0714" w:rsidRDefault="007B0714">
      <w:pPr>
        <w:jc w:val="both"/>
        <w:rPr>
          <w:sz w:val="28"/>
          <w:szCs w:val="28"/>
        </w:rPr>
      </w:pPr>
    </w:p>
    <w:p w:rsidR="007B0714" w:rsidRPr="005C7225" w:rsidRDefault="002834F7">
      <w:pPr>
        <w:ind w:left="1134" w:right="1133"/>
        <w:jc w:val="center"/>
        <w:rPr>
          <w:b/>
          <w:sz w:val="28"/>
          <w:szCs w:val="28"/>
        </w:rPr>
      </w:pPr>
      <w:hyperlink r:id="rId8" w:history="1">
        <w:r w:rsidR="005C7225" w:rsidRPr="005C7225">
          <w:rPr>
            <w:b/>
            <w:sz w:val="28"/>
            <w:szCs w:val="28"/>
          </w:rPr>
          <w:t>Об</w:t>
        </w:r>
      </w:hyperlink>
      <w:r w:rsidR="005C7225" w:rsidRPr="005C7225">
        <w:rPr>
          <w:b/>
          <w:sz w:val="28"/>
          <w:szCs w:val="28"/>
        </w:rPr>
        <w:t xml:space="preserve">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  <w:r w:rsidR="005C7225">
        <w:rPr>
          <w:b/>
          <w:sz w:val="28"/>
          <w:szCs w:val="28"/>
        </w:rPr>
        <w:t xml:space="preserve"> </w:t>
      </w:r>
      <w:r w:rsidR="005C7225" w:rsidRPr="005C7225">
        <w:rPr>
          <w:b/>
          <w:sz w:val="28"/>
          <w:szCs w:val="28"/>
        </w:rPr>
        <w:t>учреждений, и лицами, замещающими эти должности</w:t>
      </w:r>
    </w:p>
    <w:p w:rsidR="007B0714" w:rsidRDefault="007B07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0714" w:rsidRDefault="007B07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225" w:rsidRPr="005C7225" w:rsidRDefault="005C7225" w:rsidP="005C722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C7225">
        <w:rPr>
          <w:sz w:val="28"/>
          <w:szCs w:val="28"/>
        </w:rPr>
        <w:t>В соответствии с ч. 7.1. ст. 8 Федерального закона от 25.12.2008 № 273-ФЗ «О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>
        <w:rPr>
          <w:sz w:val="28"/>
          <w:szCs w:val="28"/>
        </w:rPr>
        <w:t xml:space="preserve"> </w:t>
      </w:r>
      <w:r w:rsidRPr="005C7225">
        <w:rPr>
          <w:bCs/>
          <w:sz w:val="28"/>
          <w:szCs w:val="28"/>
        </w:rPr>
        <w:t>администрация</w:t>
      </w:r>
      <w:r w:rsidRPr="005C7225">
        <w:rPr>
          <w:sz w:val="28"/>
          <w:szCs w:val="28"/>
        </w:rPr>
        <w:t xml:space="preserve"> Шарангского муниципального района </w:t>
      </w:r>
      <w:proofErr w:type="spellStart"/>
      <w:r w:rsidRPr="005C7225">
        <w:rPr>
          <w:b/>
          <w:sz w:val="28"/>
          <w:szCs w:val="28"/>
        </w:rPr>
        <w:t>п</w:t>
      </w:r>
      <w:proofErr w:type="spellEnd"/>
      <w:r w:rsidRPr="005C7225">
        <w:rPr>
          <w:b/>
          <w:sz w:val="28"/>
          <w:szCs w:val="28"/>
        </w:rPr>
        <w:t xml:space="preserve"> о с т а </w:t>
      </w:r>
      <w:proofErr w:type="spellStart"/>
      <w:r w:rsidRPr="005C7225">
        <w:rPr>
          <w:b/>
          <w:sz w:val="28"/>
          <w:szCs w:val="28"/>
        </w:rPr>
        <w:t>н</w:t>
      </w:r>
      <w:proofErr w:type="spellEnd"/>
      <w:r w:rsidRPr="005C7225">
        <w:rPr>
          <w:b/>
          <w:sz w:val="28"/>
          <w:szCs w:val="28"/>
        </w:rPr>
        <w:t xml:space="preserve"> о в л я е т:</w:t>
      </w:r>
    </w:p>
    <w:p w:rsidR="005C7225" w:rsidRPr="005C7225" w:rsidRDefault="005C7225" w:rsidP="005C7225">
      <w:pPr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C7225">
        <w:rPr>
          <w:sz w:val="28"/>
          <w:szCs w:val="28"/>
        </w:rPr>
        <w:t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</w:t>
      </w:r>
      <w:r w:rsidRPr="005C7225">
        <w:rPr>
          <w:sz w:val="28"/>
          <w:szCs w:val="28"/>
        </w:rPr>
        <w:t>ж</w:t>
      </w:r>
      <w:r w:rsidRPr="005C7225">
        <w:rPr>
          <w:sz w:val="28"/>
          <w:szCs w:val="28"/>
        </w:rPr>
        <w:t>ностей руководителей муниципальных</w:t>
      </w:r>
      <w:r>
        <w:rPr>
          <w:sz w:val="28"/>
          <w:szCs w:val="28"/>
        </w:rPr>
        <w:t xml:space="preserve"> </w:t>
      </w:r>
      <w:r w:rsidRPr="005C7225">
        <w:rPr>
          <w:sz w:val="28"/>
          <w:szCs w:val="28"/>
        </w:rPr>
        <w:t>учреждений, и лицами, замещающими эти должности.</w:t>
      </w:r>
    </w:p>
    <w:p w:rsidR="005C7225" w:rsidRPr="005C7225" w:rsidRDefault="005C7225" w:rsidP="005C7225">
      <w:pPr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C7225">
        <w:rPr>
          <w:sz w:val="28"/>
          <w:szCs w:val="28"/>
        </w:rPr>
        <w:lastRenderedPageBreak/>
        <w:t>Признать утратившими силу постановления администрации Ш</w:t>
      </w:r>
      <w:r w:rsidRPr="005C7225">
        <w:rPr>
          <w:sz w:val="28"/>
          <w:szCs w:val="28"/>
        </w:rPr>
        <w:t>а</w:t>
      </w:r>
      <w:r w:rsidRPr="005C7225">
        <w:rPr>
          <w:sz w:val="28"/>
          <w:szCs w:val="28"/>
        </w:rPr>
        <w:t>рангского муниципального района:</w:t>
      </w:r>
    </w:p>
    <w:p w:rsidR="005C7225" w:rsidRPr="005C7225" w:rsidRDefault="005C7225" w:rsidP="005C72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7225">
        <w:rPr>
          <w:sz w:val="28"/>
          <w:szCs w:val="28"/>
        </w:rPr>
        <w:t>- от 01.02.2013 № 21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и муниципальных учреждений и лицами, замещающими муниципальные должности»;</w:t>
      </w:r>
    </w:p>
    <w:p w:rsidR="005C7225" w:rsidRPr="005C7225" w:rsidRDefault="005C7225" w:rsidP="005C72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7225">
        <w:rPr>
          <w:sz w:val="28"/>
          <w:szCs w:val="28"/>
        </w:rPr>
        <w:t>- от 05.08.2013 № 135 «О внесении изменений в постановление от 01.02.2013 № 21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и муниципальных учреждений и лицами, замещающими муниципальные должности»;</w:t>
      </w:r>
    </w:p>
    <w:p w:rsidR="007B0714" w:rsidRPr="005C7225" w:rsidRDefault="005C7225" w:rsidP="005C7225">
      <w:pPr>
        <w:pStyle w:val="a6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5C7225">
        <w:rPr>
          <w:rFonts w:ascii="Times New Roman" w:hAnsi="Times New Roman" w:cs="Times New Roman"/>
          <w:b w:val="0"/>
          <w:szCs w:val="28"/>
        </w:rPr>
        <w:t>- от 03.08.2016 № 443 «О внесении изменений в постановление администрации Шарангского муниципального района от 01.02.2013 № 21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и муниципальных учреждений и лицами, замещающими муниципальные должности».</w:t>
      </w:r>
    </w:p>
    <w:p w:rsidR="007B0714" w:rsidRDefault="007B0714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14" w:rsidRDefault="007B0714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14" w:rsidRDefault="007B0714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14" w:rsidRDefault="005C7225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C91A25" w:rsidRDefault="00C91A25" w:rsidP="00C91A25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>Н.И. Киселева</w:t>
      </w:r>
    </w:p>
    <w:p w:rsidR="00C91A25" w:rsidRDefault="00C91A25" w:rsidP="00C91A25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2-15-20</w:t>
      </w:r>
    </w:p>
    <w:p w:rsidR="00C91A25" w:rsidRDefault="00C91A25" w:rsidP="00C91A25">
      <w:pPr>
        <w:pStyle w:val="af"/>
        <w:rPr>
          <w:b/>
          <w:bCs/>
          <w:color w:val="auto"/>
          <w:kern w:val="2"/>
          <w:sz w:val="28"/>
          <w:szCs w:val="28"/>
        </w:rPr>
      </w:pPr>
    </w:p>
    <w:p w:rsidR="00C91A25" w:rsidRDefault="00C91A25" w:rsidP="00C91A25">
      <w:pPr>
        <w:pStyle w:val="af"/>
        <w:rPr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p w:rsidR="00C91A25" w:rsidRPr="00C91A25" w:rsidRDefault="00C91A25" w:rsidP="00C91A25">
      <w:pPr>
        <w:tabs>
          <w:tab w:val="left" w:pos="8080"/>
        </w:tabs>
        <w:ind w:left="4536"/>
        <w:jc w:val="center"/>
        <w:rPr>
          <w:sz w:val="22"/>
          <w:szCs w:val="22"/>
        </w:rPr>
      </w:pPr>
      <w:r w:rsidRPr="00C91A25">
        <w:rPr>
          <w:sz w:val="22"/>
          <w:szCs w:val="22"/>
        </w:rPr>
        <w:lastRenderedPageBreak/>
        <w:t>Утверждено</w:t>
      </w:r>
    </w:p>
    <w:p w:rsidR="00C91A25" w:rsidRPr="00C91A25" w:rsidRDefault="00C91A25" w:rsidP="00C91A25">
      <w:pPr>
        <w:tabs>
          <w:tab w:val="left" w:pos="8080"/>
        </w:tabs>
        <w:ind w:left="4536"/>
        <w:jc w:val="center"/>
        <w:rPr>
          <w:sz w:val="22"/>
          <w:szCs w:val="22"/>
        </w:rPr>
      </w:pPr>
      <w:r w:rsidRPr="00C91A25">
        <w:rPr>
          <w:sz w:val="22"/>
          <w:szCs w:val="22"/>
        </w:rPr>
        <w:t>постановлением администрации</w:t>
      </w:r>
    </w:p>
    <w:p w:rsidR="00C91A25" w:rsidRPr="00C91A25" w:rsidRDefault="00C91A25" w:rsidP="00C91A25">
      <w:pPr>
        <w:tabs>
          <w:tab w:val="left" w:pos="8080"/>
        </w:tabs>
        <w:ind w:left="4536"/>
        <w:jc w:val="center"/>
        <w:rPr>
          <w:sz w:val="22"/>
          <w:szCs w:val="22"/>
        </w:rPr>
      </w:pPr>
      <w:r w:rsidRPr="00C91A25">
        <w:rPr>
          <w:sz w:val="22"/>
          <w:szCs w:val="22"/>
        </w:rPr>
        <w:t>Шарангского муниципального района</w:t>
      </w:r>
    </w:p>
    <w:p w:rsidR="00C91A25" w:rsidRPr="00C91A25" w:rsidRDefault="00C91A25" w:rsidP="00C91A25">
      <w:pPr>
        <w:tabs>
          <w:tab w:val="left" w:pos="8080"/>
        </w:tabs>
        <w:ind w:left="4536"/>
        <w:jc w:val="center"/>
        <w:rPr>
          <w:sz w:val="22"/>
          <w:szCs w:val="22"/>
        </w:rPr>
      </w:pPr>
      <w:r w:rsidRPr="00C91A25">
        <w:rPr>
          <w:sz w:val="22"/>
          <w:szCs w:val="22"/>
        </w:rPr>
        <w:t>от 28.09.2020 № 394</w:t>
      </w:r>
    </w:p>
    <w:p w:rsidR="00C91A25" w:rsidRDefault="00C91A25" w:rsidP="00C91A25">
      <w:pPr>
        <w:tabs>
          <w:tab w:val="left" w:pos="8080"/>
        </w:tabs>
        <w:jc w:val="center"/>
        <w:rPr>
          <w:sz w:val="24"/>
          <w:szCs w:val="24"/>
        </w:rPr>
      </w:pPr>
    </w:p>
    <w:p w:rsidR="00C91A25" w:rsidRDefault="00C91A25" w:rsidP="00C91A25">
      <w:pPr>
        <w:tabs>
          <w:tab w:val="left" w:pos="8080"/>
        </w:tabs>
        <w:ind w:firstLine="709"/>
        <w:jc w:val="center"/>
        <w:rPr>
          <w:sz w:val="24"/>
          <w:szCs w:val="24"/>
        </w:rPr>
      </w:pPr>
      <w:r w:rsidRPr="00D20523">
        <w:rPr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</w:r>
    </w:p>
    <w:p w:rsidR="00C91A25" w:rsidRDefault="00C91A25" w:rsidP="00C91A25">
      <w:pPr>
        <w:tabs>
          <w:tab w:val="left" w:pos="8080"/>
        </w:tabs>
        <w:ind w:firstLine="709"/>
        <w:jc w:val="center"/>
        <w:rPr>
          <w:sz w:val="24"/>
          <w:szCs w:val="24"/>
        </w:rPr>
      </w:pP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EF5D7C">
        <w:rPr>
          <w:sz w:val="24"/>
          <w:szCs w:val="24"/>
        </w:rPr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учредителем: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- в отношении муниципальных учреждений, подведомственных Управлению образования и молодежной политики администрации Шарангского муниципального района, отделу культуры администрации Шарангского муниципального района решение принимается указанными структурными подразделениями самостоятельно;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 xml:space="preserve">- в отношении МАУ «ФОК в р.п. </w:t>
      </w:r>
      <w:r>
        <w:rPr>
          <w:sz w:val="24"/>
          <w:szCs w:val="24"/>
        </w:rPr>
        <w:t xml:space="preserve">Шаранга Нижегородской области» </w:t>
      </w:r>
      <w:r w:rsidRPr="00EF5D7C">
        <w:rPr>
          <w:sz w:val="24"/>
          <w:szCs w:val="24"/>
        </w:rPr>
        <w:t>решение принимается администрацией Шарангского муниципального района.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3. Проверка, которая проводится по решению администрации Шарангского муниципального района, осуществляется специалистом, ответственным за кадровое делопроизводство.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Структурные подразделения администрации Шарангского муниципального района, осуществляющие функции и полномочия учредителя муниципальных учреждений самостоятельно определяют лицо, ответственное за организацию и проведение проверки (далее – ответственное лицо).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б) должностными лицами, ответственными за работу по профилактике коррупционных и иных правонарушений либо специалистами, ответственными за кадровое делопроизводство;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г) Общественной палатой Нижегородской области;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proofErr w:type="spellStart"/>
      <w:r w:rsidRPr="00EF5D7C">
        <w:rPr>
          <w:sz w:val="24"/>
          <w:szCs w:val="24"/>
        </w:rPr>
        <w:t>д</w:t>
      </w:r>
      <w:proofErr w:type="spellEnd"/>
      <w:r w:rsidRPr="00EF5D7C">
        <w:rPr>
          <w:sz w:val="24"/>
          <w:szCs w:val="24"/>
        </w:rPr>
        <w:t>) общероссийскими средствами массовой информации.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7. При осуществлении проверки ответственный специалист вправе: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lastRenderedPageBreak/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а) уведомление в письменной форме лица, замещающего должность руководителя муниципального  учреждения, о начале в отношении его проверки - в течение 2 рабочих дней со дня принятия решения о начале проверки;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r w:rsidRPr="00C91A25">
        <w:rPr>
          <w:color w:val="000000" w:themeColor="text1"/>
          <w:sz w:val="24"/>
          <w:szCs w:val="24"/>
        </w:rPr>
        <w:t>пункте 1</w:t>
      </w:r>
      <w:r w:rsidRPr="00EF5D7C">
        <w:rPr>
          <w:sz w:val="24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91A25" w:rsidRPr="00EF5D7C" w:rsidRDefault="00C91A25" w:rsidP="00C91A25">
      <w:pPr>
        <w:pStyle w:val="ad"/>
        <w:ind w:firstLine="709"/>
        <w:jc w:val="both"/>
        <w:rPr>
          <w:sz w:val="24"/>
          <w:szCs w:val="24"/>
        </w:rPr>
      </w:pPr>
      <w:r w:rsidRPr="00EF5D7C">
        <w:rPr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B0714" w:rsidRDefault="007B0714" w:rsidP="00C91A25">
      <w:pPr>
        <w:ind w:firstLine="709"/>
      </w:pPr>
    </w:p>
    <w:sectPr w:rsidR="007B0714" w:rsidSect="007B0714">
      <w:headerReference w:type="default" r:id="rId9"/>
      <w:headerReference w:type="first" r:id="rId10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14" w:rsidRDefault="007B0714" w:rsidP="007B0714">
      <w:r>
        <w:separator/>
      </w:r>
    </w:p>
  </w:endnote>
  <w:endnote w:type="continuationSeparator" w:id="1">
    <w:p w:rsidR="007B0714" w:rsidRDefault="007B0714" w:rsidP="007B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14" w:rsidRDefault="007B0714" w:rsidP="007B0714">
      <w:r>
        <w:separator/>
      </w:r>
    </w:p>
  </w:footnote>
  <w:footnote w:type="continuationSeparator" w:id="1">
    <w:p w:rsidR="007B0714" w:rsidRDefault="007B0714" w:rsidP="007B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4" w:rsidRDefault="002834F7">
    <w:pPr>
      <w:pStyle w:val="Header"/>
      <w:jc w:val="center"/>
    </w:pPr>
    <w:r>
      <w:fldChar w:fldCharType="begin"/>
    </w:r>
    <w:r w:rsidR="005C7225">
      <w:instrText>PAGE</w:instrText>
    </w:r>
    <w:r>
      <w:fldChar w:fldCharType="separate"/>
    </w:r>
    <w:r w:rsidR="00C91A25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4" w:rsidRDefault="007B071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3B2F"/>
    <w:multiLevelType w:val="multilevel"/>
    <w:tmpl w:val="949EF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044A06"/>
    <w:multiLevelType w:val="hybridMultilevel"/>
    <w:tmpl w:val="D59A1404"/>
    <w:lvl w:ilvl="0" w:tplc="5EBE1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46CE"/>
    <w:multiLevelType w:val="multilevel"/>
    <w:tmpl w:val="B37403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714"/>
    <w:rsid w:val="002834F7"/>
    <w:rsid w:val="005C7225"/>
    <w:rsid w:val="007B0714"/>
    <w:rsid w:val="00C9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7B0714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uiPriority w:val="1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D5DD293421172B976C4222E4158C12762A7DE54CB9740FF270C510BCFA63C2FDE4A4D589E74FB837AE9703E39D908FD6C7230B7BEA833X8g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3</cp:revision>
  <cp:lastPrinted>2020-09-29T07:33:00Z</cp:lastPrinted>
  <dcterms:created xsi:type="dcterms:W3CDTF">2020-09-29T06:21:00Z</dcterms:created>
  <dcterms:modified xsi:type="dcterms:W3CDTF">2020-09-29T07:36:00Z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