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>
          <w:lang w:val="ru-RU" w:eastAsia="ru-RU"/>
        </w:rPr>
        <w:drawing>
          <wp:inline distT="0" distB="0" distL="0" distR="0">
            <wp:extent cx="631190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91" t="-302" r="-291" b="-3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06.05.2020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216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Об окончании отопительного сезона на территории Шарангского муниципального района в 2020 году</w:t>
      </w:r>
    </w:p>
    <w:p>
      <w:pPr>
        <w:pStyle w:val="ConsPlusNormal"/>
        <w:widowControl/>
        <w:bidi w:val="0"/>
        <w:ind w:hanging="0"/>
        <w:jc w:val="left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bidi w:val="0"/>
        <w:ind w:hanging="0"/>
        <w:jc w:val="left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Style25"/>
        <w:tabs>
          <w:tab w:val="clear" w:pos="709"/>
          <w:tab w:val="left" w:pos="1134" w:leader="none"/>
        </w:tabs>
        <w:spacing w:lineRule="auto" w:line="360"/>
        <w:ind w:firstLine="709"/>
        <w:rPr/>
      </w:pPr>
      <w:r>
        <w:rPr>
          <w:rFonts w:cs="Times New Roman" w:ascii="Times New Roman" w:hAnsi="Times New Roman"/>
          <w:sz w:val="28"/>
          <w:szCs w:val="28"/>
        </w:rPr>
        <w:t xml:space="preserve">В связи с установлением среднесуточной температуры наружного воздуха выше +8ºС, администрация Шарангского муниципального района </w:t>
      </w:r>
    </w:p>
    <w:p>
      <w:pPr>
        <w:pStyle w:val="Style25"/>
        <w:tabs>
          <w:tab w:val="clear" w:pos="709"/>
          <w:tab w:val="left" w:pos="1134" w:leader="none"/>
        </w:tabs>
        <w:spacing w:lineRule="auto" w:line="360"/>
        <w:ind w:hanging="0"/>
        <w:rPr/>
      </w:pPr>
      <w:r>
        <w:rPr>
          <w:rFonts w:cs="Times New Roman" w:ascii="Times New Roman" w:hAnsi="Times New Roman"/>
          <w:b/>
          <w:sz w:val="28"/>
          <w:szCs w:val="28"/>
        </w:rPr>
        <w:t>п о с т а н о в л я е т: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1.</w:t>
        <w:tab/>
        <w:t>Завершить отопительный период на территории Шарангского муниципального района с 07 мая 2020 года.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  <w:tab/>
        <w:t xml:space="preserve">МУП «ЖКХ» и главам администраций поселений рекомендовать: 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</w:t>
        <w:tab/>
        <w:t>осуществлять контроль за соблюдением сроков окончания отопительного сезона;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  <w:tab/>
        <w:t>в срок до 01.06.2020 г. разработать мероприятия по подготовке к осенне-зимнему периоду 2020-2021 гг.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3.</w:t>
        <w:tab/>
        <w:t>Рекомендовать руководителям организаций независимо от ведомственной принадлежности и организационно-правовой собственности, имеющим в ведении жилищный фонд, объекты социальной сферы: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3.1.</w:t>
        <w:tab/>
        <w:t>Осуществлять отключение систем теплопотребления в сроки установленные данным постановлением главы администрации района.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</w:t>
        <w:tab/>
        <w:t>По завершении ремонтных и профилактических работ на системах теплоснабжения произвести их заполнение теплоносителем с целью снижения коррозии.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360"/>
        <w:ind w:firstLine="709"/>
        <w:jc w:val="both"/>
        <w:outlineLvl w:val="3"/>
        <w:rPr>
          <w:sz w:val="28"/>
          <w:szCs w:val="28"/>
        </w:rPr>
      </w:pPr>
      <w:r>
        <w:rPr>
          <w:sz w:val="28"/>
          <w:szCs w:val="28"/>
        </w:rPr>
        <w:t>4.</w:t>
        <w:tab/>
        <w:t>Контроль за выполнением настоящего постановления оставляю за собой.</w:t>
      </w:r>
    </w:p>
    <w:p>
      <w:pPr>
        <w:pStyle w:val="HTML1"/>
        <w:shd w:fill="FFFFFF" w:val="clear"/>
        <w:tabs>
          <w:tab w:val="clear" w:pos="709"/>
          <w:tab w:val="left" w:pos="1134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1"/>
        <w:shd w:fill="FFFFFF" w:val="clear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1"/>
        <w:shd w:fill="FFFFFF" w:val="clear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Зам. главы администрации</w:t>
        <w:tab/>
        <w:t>Д.О.Ожиганов</w:t>
      </w:r>
      <w:r>
        <w:br w:type="page"/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/>
      </w:r>
    </w:p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52750" cy="1035050"/>
                <wp:effectExtent l="0" t="0" r="0" b="0"/>
                <wp:wrapSquare wrapText="bothSides"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103505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color w:val="000000"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color w:val="000000"/>
                                <w:kern w:val="2"/>
                                <w:szCs w:val="28"/>
                              </w:rPr>
                              <w:t>Т.В. Новоселова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color w:val="000000"/>
                                <w:kern w:val="2"/>
                                <w:szCs w:val="28"/>
                              </w:rPr>
                              <w:t>2-17-07</w:t>
                            </w:r>
                          </w:p>
                          <w:p>
                            <w:pPr>
                              <w:pStyle w:val="Style32"/>
                              <w:rPr>
                                <w:b/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Style32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z w:val="28"/>
                                <w:szCs w:val="28"/>
                              </w:rPr>
                              <w:t>Зав. орг.- прав. отделом</w:t>
                            </w:r>
                          </w:p>
                          <w:p>
                            <w:pPr>
                              <w:pStyle w:val="Style32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2.5pt;height:81.5pt;mso-wrap-distance-left:9.05pt;mso-wrap-distance-right:9.05pt;mso-wrap-distance-top:0pt;mso-wrap-distance-bottom:0pt;margin-top:642.05pt;mso-position-vertical-relative:text;margin-left:8.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color w:val="000000"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color w:val="000000"/>
                          <w:kern w:val="2"/>
                          <w:szCs w:val="28"/>
                        </w:rPr>
                        <w:t>Т.В. Новоселова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color w:val="000000"/>
                          <w:kern w:val="2"/>
                          <w:szCs w:val="28"/>
                        </w:rPr>
                        <w:t>2-17-07</w:t>
                      </w:r>
                    </w:p>
                    <w:p>
                      <w:pPr>
                        <w:pStyle w:val="Style32"/>
                        <w:rPr>
                          <w:b/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Style32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z w:val="28"/>
                          <w:szCs w:val="28"/>
                        </w:rPr>
                        <w:t>Зав. орг.- прав. отделом</w:t>
                      </w:r>
                    </w:p>
                    <w:p>
                      <w:pPr>
                        <w:pStyle w:val="Style32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00"/>
    <w:family w:val="roman"/>
    <w:pitch w:val="default"/>
  </w:font>
  <w:font w:name="Arial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00000A"/>
      <w:sz w:val="20"/>
      <w:szCs w:val="20"/>
      <w:lang w:val="ru-RU" w:eastAsia="zh-CN" w:bidi="ar-SA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4">
    <w:name w:val="Основной шрифт абзаца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5">
    <w:name w:val="Номер страницы"/>
    <w:basedOn w:val="Style14"/>
    <w:rPr/>
  </w:style>
  <w:style w:type="character" w:styleId="Style16">
    <w:name w:val="Текст выноски Знак"/>
    <w:qFormat/>
    <w:rPr>
      <w:rFonts w:ascii="Tahoma" w:hAnsi="Tahoma" w:cs="Tahoma"/>
      <w:sz w:val="16"/>
      <w:szCs w:val="16"/>
    </w:rPr>
  </w:style>
  <w:style w:type="character" w:styleId="FontStyle12">
    <w:name w:val="Font Style12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FontStyle13">
    <w:name w:val="Font Style13"/>
    <w:basedOn w:val="Style14"/>
    <w:qFormat/>
    <w:rPr>
      <w:rFonts w:ascii="Times New Roman" w:hAnsi="Times New Roman" w:cs="Times New Roman"/>
      <w:sz w:val="26"/>
      <w:szCs w:val="26"/>
    </w:rPr>
  </w:style>
  <w:style w:type="character" w:styleId="HTML">
    <w:name w:val="Стандартный HTML Знак"/>
    <w:basedOn w:val="Style14"/>
    <w:qFormat/>
    <w:rPr>
      <w:rFonts w:ascii="Courier New" w:hAnsi="Courier New" w:eastAsia="Times New Roman" w:cs="Courier New"/>
      <w:sz w:val="20"/>
      <w:szCs w:val="20"/>
      <w:lang w:bidi="ar-SA"/>
    </w:rPr>
  </w:style>
  <w:style w:type="character" w:styleId="FontStyle14">
    <w:name w:val="Font Style14"/>
    <w:basedOn w:val="Style14"/>
    <w:qFormat/>
    <w:rPr>
      <w:rFonts w:ascii="Times New Roman" w:hAnsi="Times New Roman" w:cs="Times New Roman"/>
      <w:sz w:val="26"/>
      <w:szCs w:val="26"/>
    </w:rPr>
  </w:style>
  <w:style w:type="character" w:styleId="Style17">
    <w:name w:val="Верхний колонтитул Знак"/>
    <w:basedOn w:val="Style14"/>
    <w:qFormat/>
    <w:rPr>
      <w:rFonts w:ascii="Times New Roman" w:hAnsi="Times New Roman" w:eastAsia="Times New Roman" w:cs="Times New Roman"/>
      <w:color w:val="00000A"/>
      <w:kern w:val="0"/>
      <w:szCs w:val="20"/>
      <w:lang w:bidi="ar-SA"/>
    </w:rPr>
  </w:style>
  <w:style w:type="character" w:styleId="Style18">
    <w:name w:val="Нижний колонтитул Знак"/>
    <w:basedOn w:val="Style14"/>
    <w:qFormat/>
    <w:rPr>
      <w:rFonts w:ascii="Times New Roman" w:hAnsi="Times New Roman" w:eastAsia="Times New Roman" w:cs="Times New Roman"/>
      <w:color w:val="00000A"/>
      <w:kern w:val="0"/>
      <w:szCs w:val="20"/>
      <w:lang w:bidi="ar-SA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;Arial" w:hAnsi="Liberation Sans;Arial" w:eastAsia="Microsoft YaHei" w:cs="Mangal;Moonlight"/>
      <w:sz w:val="28"/>
      <w:szCs w:val="28"/>
    </w:rPr>
  </w:style>
  <w:style w:type="paragraph" w:styleId="Style20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21">
    <w:name w:val="List"/>
    <w:basedOn w:val="Style20"/>
    <w:pPr/>
    <w:rPr>
      <w:rFonts w:cs="Mangal;Moonlight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Heading1">
    <w:name w:val="Heading 1"/>
    <w:basedOn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Heading2">
    <w:name w:val="Heading 2"/>
    <w:basedOn w:val="Normal"/>
    <w:qFormat/>
    <w:pPr>
      <w:keepNext w:val="true"/>
      <w:numPr>
        <w:ilvl w:val="0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Heading3">
    <w:name w:val="Heading 3"/>
    <w:basedOn w:val="Normal"/>
    <w:qFormat/>
    <w:pPr>
      <w:keepNext w:val="true"/>
      <w:numPr>
        <w:ilvl w:val="0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;Moonlight"/>
      <w:i/>
      <w:iCs/>
      <w:sz w:val="24"/>
      <w:szCs w:val="24"/>
    </w:rPr>
  </w:style>
  <w:style w:type="paragraph" w:styleId="Style24">
    <w:name w:val="Index Heading"/>
    <w:basedOn w:val="Normal"/>
    <w:pPr>
      <w:suppressLineNumbers/>
    </w:pPr>
    <w:rPr>
      <w:rFonts w:cs="Mangal;Moonlight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5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6">
    <w:name w:val="Верхний и нижний колонтитулы"/>
    <w:basedOn w:val="Normal"/>
    <w:qFormat/>
    <w:pPr/>
    <w:rPr/>
  </w:style>
  <w:style w:type="paragraph" w:styleId="Header">
    <w:name w:val="Header"/>
    <w:basedOn w:val="Normal"/>
    <w:qFormat/>
    <w:pPr/>
    <w:rPr/>
  </w:style>
  <w:style w:type="paragraph" w:styleId="21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7">
    <w:name w:val="Текст"/>
    <w:basedOn w:val="Normal"/>
    <w:qFormat/>
    <w:pPr/>
    <w:rPr>
      <w:rFonts w:ascii="Courier New" w:hAnsi="Courier New" w:cs="Courier New"/>
    </w:rPr>
  </w:style>
  <w:style w:type="paragraph" w:styleId="31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Footer">
    <w:name w:val="Footer"/>
    <w:basedOn w:val="Normal"/>
    <w:qFormat/>
    <w:pPr/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8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Style29">
    <w:name w:val="Без интервала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00000A"/>
      <w:sz w:val="20"/>
      <w:szCs w:val="20"/>
      <w:lang w:val="ru-RU" w:eastAsia="zh-CN" w:bidi="ar-SA"/>
    </w:rPr>
  </w:style>
  <w:style w:type="paragraph" w:styleId="ConsPlusNormal">
    <w:name w:val="ConsPlusNormal"/>
    <w:qFormat/>
    <w:pPr>
      <w:widowControl w:val="false"/>
      <w:suppressAutoHyphens w:val="true"/>
      <w:bidi w:val="0"/>
      <w:ind w:firstLine="720"/>
    </w:pPr>
    <w:rPr>
      <w:rFonts w:ascii="Arial" w:hAnsi="Arial" w:eastAsia="Times New Roman" w:cs="Arial"/>
      <w:color w:val="00000A"/>
      <w:sz w:val="20"/>
      <w:szCs w:val="20"/>
      <w:lang w:val="ru-RU" w:eastAsia="zh-CN" w:bidi="ar-SA"/>
    </w:rPr>
  </w:style>
  <w:style w:type="paragraph" w:styleId="Style210">
    <w:name w:val="Style2"/>
    <w:basedOn w:val="Normal"/>
    <w:qFormat/>
    <w:pPr>
      <w:widowControl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32">
    <w:name w:val="Содержимое врезки"/>
    <w:basedOn w:val="Normal"/>
    <w:qFormat/>
    <w:pPr/>
    <w:rPr/>
  </w:style>
  <w:style w:type="paragraph" w:styleId="Western">
    <w:name w:val="western"/>
    <w:basedOn w:val="Normal"/>
    <w:qFormat/>
    <w:pPr>
      <w:spacing w:before="100" w:after="100"/>
    </w:pPr>
    <w:rPr>
      <w:sz w:val="24"/>
      <w:szCs w:val="24"/>
    </w:rPr>
  </w:style>
  <w:style w:type="paragraph" w:styleId="HTML1">
    <w:name w:val="Стандартный HTML"/>
    <w:basedOn w:val="Normal"/>
    <w:qFormat/>
    <w:pPr>
      <w:suppressAutoHyphens w:val="false"/>
    </w:pPr>
    <w:rPr>
      <w:rFonts w:ascii="Courier New" w:hAnsi="Courier New" w:cs="Courier New"/>
      <w:color w:val="000000"/>
    </w:rPr>
  </w:style>
  <w:style w:type="paragraph" w:styleId="Formattext">
    <w:name w:val="formattext"/>
    <w:basedOn w:val="Normal"/>
    <w:qFormat/>
    <w:pPr>
      <w:suppressAutoHyphens w:val="false"/>
      <w:spacing w:before="280" w:after="280"/>
    </w:pPr>
    <w:rPr>
      <w:color w:val="000000"/>
      <w:sz w:val="24"/>
      <w:szCs w:val="24"/>
    </w:rPr>
  </w:style>
  <w:style w:type="paragraph" w:styleId="Style33">
    <w:name w:val="Header"/>
    <w:basedOn w:val="Normal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Style34">
    <w:name w:val="Footer"/>
    <w:basedOn w:val="Normal"/>
    <w:pPr>
      <w:tabs>
        <w:tab w:val="clear" w:pos="709"/>
        <w:tab w:val="center" w:pos="4677" w:leader="none"/>
        <w:tab w:val="right" w:pos="9355" w:leader="none"/>
      </w:tabs>
    </w:pPr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</TotalTime>
  <Application>LibreOffice/6.4.3.2$Windows_X86_64 LibreOffice_project/747b5d0ebf89f41c860ec2a39efd7cb15b54f2d8</Application>
  <Pages>3</Pages>
  <Words>165</Words>
  <Characters>1146</Characters>
  <CharactersWithSpaces>1294</CharactersWithSpaces>
  <Paragraphs>21</Paragraphs>
  <Company>Microsoft_x0000__x0000_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2020-05-06T11:03:00Z</dcterms:created>
  <dc:creator>Катышева Е. В.</dc:creator>
  <dc:description/>
  <dc:language>ru-RU</dc:language>
  <cp:lastModifiedBy>Priemnaja</cp:lastModifiedBy>
  <cp:lastPrinted>2020-05-06T10:58:00Z</cp:lastPrinted>
  <dcterms:modified xsi:type="dcterms:W3CDTF">2020-05-06T11:03:00Z</dcterms:modified>
  <cp:revision>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Microsoft_x0000__x0000_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