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04</w:t>
      </w:r>
      <w:r>
        <w:rPr>
          <w:sz w:val="28"/>
          <w:szCs w:val="28"/>
        </w:rPr>
        <w:t>.03.20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100</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spacing w:lineRule="atLeast" w:line="240" w:before="0" w:after="1"/>
        <w:ind w:left="1134" w:right="1133" w:hanging="0"/>
        <w:jc w:val="center"/>
        <w:rPr>
          <w:sz w:val="28"/>
          <w:szCs w:val="28"/>
        </w:rPr>
      </w:pPr>
      <w:r>
        <w:rPr>
          <w:b/>
          <w:sz w:val="28"/>
          <w:szCs w:val="28"/>
        </w:rPr>
        <w:t>Об утверждении Положения о порядке и условиях командирования работников администрации Шарангского муниципального района Нижегородской области и отраслевых (функциональных) органов, наделенных правами юридического лица, а также руководителей муниципальных учреждений, для которых представителем нанимателя является глава администрации Шарангского муниципального района Нижегородской области</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360" w:before="0" w:after="0"/>
        <w:ind w:left="0" w:right="0" w:firstLine="709"/>
        <w:jc w:val="both"/>
        <w:rPr/>
      </w:pPr>
      <w:r>
        <w:rPr>
          <w:sz w:val="28"/>
          <w:szCs w:val="28"/>
        </w:rPr>
        <w:t xml:space="preserve">В соответствии с Трудовым кодексом Российской Федерации, постановлением Правительства Российской Федерации от 13 октября 2008 года N 749 «Об особенностях направления работников в служебные командировки», Указом Президента Российской Федерации от 18 июля 2005 N 813 «О порядке и условиях командирования федеральных государственных гражданских служащих», постановлением Правительства Нижегородской области от 28 июля 2005 года N 171 «Об утверждении Положений о порядке командирования государственных гражданских служащих Нижегородской области», администрация Шарангского муниципального района </w:t>
      </w:r>
      <w:r>
        <w:rPr>
          <w:b/>
          <w:bCs/>
          <w:sz w:val="28"/>
          <w:szCs w:val="28"/>
        </w:rPr>
        <w:t>п о с т а н о в л я е т:</w:t>
      </w:r>
    </w:p>
    <w:p>
      <w:pPr>
        <w:pStyle w:val="Normal"/>
        <w:spacing w:lineRule="auto" w:line="360" w:before="0" w:after="0"/>
        <w:ind w:left="0" w:right="0" w:firstLine="709"/>
        <w:jc w:val="both"/>
        <w:rPr/>
      </w:pPr>
      <w:r>
        <w:rPr>
          <w:sz w:val="28"/>
          <w:szCs w:val="28"/>
        </w:rPr>
        <w:t>1. Утвердить прилагаемое Положение о порядке и условиях командирования работников администрации Шарангского муниципального района Нижегородской области и отраслевых (функциональных) органов, наделенных правами юридического лица, а также руководителей муниципальных учреждений, для которых представителем нанимателя является глава администрации Шарангского муниципального района Нижегородской области (далее - Положение).</w:t>
      </w:r>
    </w:p>
    <w:p>
      <w:pPr>
        <w:pStyle w:val="Normal"/>
        <w:spacing w:lineRule="auto" w:line="360" w:before="0" w:after="0"/>
        <w:ind w:left="0" w:right="0" w:firstLine="709"/>
        <w:jc w:val="both"/>
        <w:rPr/>
      </w:pPr>
      <w:r>
        <w:rPr>
          <w:sz w:val="28"/>
          <w:szCs w:val="28"/>
        </w:rPr>
        <w:t>2. Управляющей делами администрации Софроновой В.А. ознакомить работников администрации района, руководителей отраслевых (функциональных) органов, наделенных правами юридического лица, а также руководителей муниципальных учреждений, для которых представителем нанимателя является глава администрации Шарангского муниципального района Нижегородской области с настоящим постановлением под роспись.</w:t>
      </w:r>
    </w:p>
    <w:p>
      <w:pPr>
        <w:pStyle w:val="Normal"/>
        <w:spacing w:lineRule="auto" w:line="360" w:before="0" w:after="0"/>
        <w:ind w:left="0" w:right="0" w:firstLine="709"/>
        <w:jc w:val="both"/>
        <w:rPr/>
      </w:pPr>
      <w:r>
        <w:rPr>
          <w:rFonts w:cs="Times New Roman"/>
          <w:b w:val="false"/>
          <w:sz w:val="28"/>
          <w:szCs w:val="28"/>
        </w:rPr>
        <w:t>3. Контроль за исполнением настоящего постановления возложить на управляющего делами и руководителей отраслевых (функциональных) органов администрации Шарангского муниципального района Нижегородской области, наделенных правами юридического лица.</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pPr>
      <w:r>
        <w:rPr>
          <w:sz w:val="28"/>
          <w:szCs w:val="28"/>
        </w:rPr>
        <w:t>Глава администрации</w:t>
        <w:tab/>
        <w:t>О.Л.Зыков</w:t>
      </w:r>
      <w:r>
        <w:br w:type="page"/>
      </w:r>
    </w:p>
    <w:p>
      <w:pPr>
        <w:pStyle w:val="Normal"/>
        <w:widowControl/>
        <w:numPr>
          <w:ilvl w:val="0"/>
          <w:numId w:val="0"/>
        </w:numPr>
        <w:suppressAutoHyphens w:val="true"/>
        <w:overflowPunct w:val="false"/>
        <w:bidi w:val="0"/>
        <w:spacing w:lineRule="auto" w:line="240" w:before="0" w:after="0"/>
        <w:ind w:left="4535" w:right="0" w:hanging="0"/>
        <w:jc w:val="center"/>
        <w:outlineLvl w:val="0"/>
        <w:rPr>
          <w:sz w:val="24"/>
          <w:szCs w:val="24"/>
        </w:rPr>
      </w:pPr>
      <w:r>
        <w:rPr>
          <w:sz w:val="24"/>
          <w:szCs w:val="24"/>
        </w:rPr>
        <w:t>Утверждено</w:t>
      </w:r>
    </w:p>
    <w:p>
      <w:pPr>
        <w:pStyle w:val="Normal"/>
        <w:widowControl/>
        <w:numPr>
          <w:ilvl w:val="0"/>
          <w:numId w:val="0"/>
        </w:numPr>
        <w:suppressAutoHyphens w:val="true"/>
        <w:overflowPunct w:val="false"/>
        <w:bidi w:val="0"/>
        <w:spacing w:lineRule="auto" w:line="240" w:before="0" w:after="0"/>
        <w:ind w:left="4535" w:right="0" w:hanging="0"/>
        <w:jc w:val="center"/>
        <w:rPr>
          <w:sz w:val="24"/>
          <w:szCs w:val="24"/>
        </w:rPr>
      </w:pPr>
      <w:r>
        <w:rPr>
          <w:sz w:val="24"/>
          <w:szCs w:val="24"/>
        </w:rPr>
        <w:t>постановлением администрации</w:t>
      </w:r>
    </w:p>
    <w:p>
      <w:pPr>
        <w:pStyle w:val="Normal"/>
        <w:widowControl/>
        <w:numPr>
          <w:ilvl w:val="0"/>
          <w:numId w:val="0"/>
        </w:numPr>
        <w:suppressAutoHyphens w:val="true"/>
        <w:overflowPunct w:val="false"/>
        <w:bidi w:val="0"/>
        <w:spacing w:lineRule="auto" w:line="240" w:before="0" w:after="0"/>
        <w:ind w:left="4535" w:right="0" w:hanging="0"/>
        <w:jc w:val="center"/>
        <w:rPr>
          <w:sz w:val="24"/>
          <w:szCs w:val="24"/>
        </w:rPr>
      </w:pPr>
      <w:r>
        <w:rPr>
          <w:sz w:val="24"/>
          <w:szCs w:val="24"/>
        </w:rPr>
        <w:t>Шарангского муниципального</w:t>
      </w:r>
    </w:p>
    <w:p>
      <w:pPr>
        <w:pStyle w:val="Normal"/>
        <w:widowControl/>
        <w:numPr>
          <w:ilvl w:val="0"/>
          <w:numId w:val="0"/>
        </w:numPr>
        <w:suppressAutoHyphens w:val="true"/>
        <w:overflowPunct w:val="false"/>
        <w:bidi w:val="0"/>
        <w:spacing w:lineRule="auto" w:line="240" w:before="0" w:after="0"/>
        <w:ind w:left="4535" w:right="0" w:hanging="0"/>
        <w:jc w:val="center"/>
        <w:rPr>
          <w:sz w:val="24"/>
          <w:szCs w:val="24"/>
        </w:rPr>
      </w:pPr>
      <w:r>
        <w:rPr>
          <w:sz w:val="24"/>
          <w:szCs w:val="24"/>
        </w:rPr>
        <w:t>района Нижегородской области</w:t>
      </w:r>
    </w:p>
    <w:p>
      <w:pPr>
        <w:pStyle w:val="Normal"/>
        <w:widowControl/>
        <w:numPr>
          <w:ilvl w:val="0"/>
          <w:numId w:val="0"/>
        </w:numPr>
        <w:suppressAutoHyphens w:val="true"/>
        <w:overflowPunct w:val="false"/>
        <w:bidi w:val="0"/>
        <w:spacing w:lineRule="auto" w:line="240" w:before="0" w:after="0"/>
        <w:ind w:left="4535" w:right="0" w:hanging="0"/>
        <w:jc w:val="center"/>
        <w:rPr>
          <w:sz w:val="24"/>
          <w:szCs w:val="24"/>
        </w:rPr>
      </w:pPr>
      <w:r>
        <w:rPr>
          <w:sz w:val="24"/>
          <w:szCs w:val="24"/>
        </w:rPr>
        <w:t xml:space="preserve">от 04.03.2020г. N 100 </w:t>
      </w:r>
    </w:p>
    <w:p>
      <w:pPr>
        <w:pStyle w:val="Normal"/>
        <w:spacing w:lineRule="auto" w:line="240" w:before="0" w:after="0"/>
        <w:ind w:left="0" w:right="0" w:firstLine="567"/>
        <w:jc w:val="both"/>
        <w:rPr>
          <w:sz w:val="24"/>
          <w:szCs w:val="24"/>
        </w:rPr>
      </w:pPr>
      <w:r>
        <w:rPr>
          <w:sz w:val="24"/>
          <w:szCs w:val="24"/>
        </w:rPr>
      </w:r>
    </w:p>
    <w:p>
      <w:pPr>
        <w:pStyle w:val="Normal"/>
        <w:widowControl/>
        <w:suppressAutoHyphens w:val="true"/>
        <w:overflowPunct w:val="false"/>
        <w:bidi w:val="0"/>
        <w:spacing w:lineRule="auto" w:line="240" w:before="0" w:after="0"/>
        <w:ind w:left="1134" w:right="1134" w:hanging="0"/>
        <w:jc w:val="center"/>
        <w:rPr>
          <w:b/>
          <w:b/>
          <w:sz w:val="24"/>
          <w:szCs w:val="24"/>
        </w:rPr>
      </w:pPr>
      <w:bookmarkStart w:id="0" w:name="P32"/>
      <w:bookmarkEnd w:id="0"/>
      <w:r>
        <w:rPr>
          <w:b/>
          <w:sz w:val="24"/>
          <w:szCs w:val="24"/>
        </w:rPr>
        <w:t>Положение</w:t>
      </w:r>
    </w:p>
    <w:p>
      <w:pPr>
        <w:pStyle w:val="Normal"/>
        <w:widowControl/>
        <w:suppressAutoHyphens w:val="true"/>
        <w:overflowPunct w:val="false"/>
        <w:bidi w:val="0"/>
        <w:spacing w:lineRule="auto" w:line="240" w:before="0" w:after="0"/>
        <w:ind w:left="1134" w:right="1134" w:hanging="0"/>
        <w:jc w:val="center"/>
        <w:rPr>
          <w:sz w:val="24"/>
          <w:szCs w:val="24"/>
        </w:rPr>
      </w:pPr>
      <w:r>
        <w:rPr>
          <w:b/>
          <w:sz w:val="24"/>
          <w:szCs w:val="24"/>
        </w:rPr>
        <w:t xml:space="preserve"> </w:t>
      </w:r>
      <w:r>
        <w:rPr>
          <w:b/>
          <w:sz w:val="24"/>
          <w:szCs w:val="24"/>
        </w:rPr>
        <w:t>о порядке и условиях командирования работников администрации Шарангского муниципального района Нижегородской области и отраслевых (функциональных) органов, наделенных правами юридического лица, а также руководителей муниципальных учреждений, для которых представителем нанимателя является глава администрации Шарангского муниципального района Нижегородской области</w:t>
      </w:r>
    </w:p>
    <w:p>
      <w:pPr>
        <w:pStyle w:val="Normal"/>
        <w:spacing w:lineRule="auto" w:line="240" w:before="0" w:after="0"/>
        <w:ind w:left="0" w:right="0" w:firstLine="567"/>
        <w:jc w:val="both"/>
        <w:rPr>
          <w:b/>
          <w:b/>
          <w:sz w:val="24"/>
          <w:szCs w:val="24"/>
        </w:rPr>
      </w:pPr>
      <w:r>
        <w:rPr>
          <w:b/>
          <w:sz w:val="24"/>
          <w:szCs w:val="24"/>
        </w:rPr>
      </w:r>
    </w:p>
    <w:p>
      <w:pPr>
        <w:pStyle w:val="Normal"/>
        <w:numPr>
          <w:ilvl w:val="0"/>
          <w:numId w:val="0"/>
        </w:numPr>
        <w:spacing w:lineRule="auto" w:line="240" w:before="0" w:after="0"/>
        <w:ind w:left="0" w:right="0" w:firstLine="567"/>
        <w:jc w:val="center"/>
        <w:outlineLvl w:val="1"/>
        <w:rPr>
          <w:b/>
          <w:b/>
          <w:sz w:val="24"/>
          <w:szCs w:val="24"/>
        </w:rPr>
      </w:pPr>
      <w:r>
        <w:rPr>
          <w:b/>
          <w:sz w:val="24"/>
          <w:szCs w:val="24"/>
        </w:rPr>
        <w:t>1. Общие положения</w:t>
      </w:r>
    </w:p>
    <w:p>
      <w:pPr>
        <w:pStyle w:val="Normal"/>
        <w:spacing w:lineRule="auto" w:line="240" w:before="0" w:after="0"/>
        <w:ind w:left="0" w:right="0" w:firstLine="567"/>
        <w:jc w:val="both"/>
        <w:rPr>
          <w:sz w:val="24"/>
          <w:szCs w:val="24"/>
        </w:rPr>
      </w:pPr>
      <w:r>
        <w:rPr>
          <w:sz w:val="24"/>
          <w:szCs w:val="24"/>
        </w:rPr>
      </w:r>
    </w:p>
    <w:p>
      <w:pPr>
        <w:pStyle w:val="Normal"/>
        <w:spacing w:lineRule="auto" w:line="240" w:before="0" w:after="0"/>
        <w:ind w:left="0" w:right="0" w:firstLine="567"/>
        <w:jc w:val="both"/>
        <w:rPr>
          <w:sz w:val="24"/>
          <w:szCs w:val="24"/>
        </w:rPr>
      </w:pPr>
      <w:r>
        <w:rPr>
          <w:sz w:val="24"/>
          <w:szCs w:val="24"/>
        </w:rPr>
        <w:t>1.1. Настоящее Положение определяет порядок и условия командирования работников администрации Шарангского муниципального района Нижегородской области и отраслевых (функциональных) органов, наделенных правами юридического лица, а также руководителей муниципальных учреждений, для которых представителем нанимателя является глава администрации Шарангского муниципального района Нижегородской области (далее - работники), в командировки в пределах Российской Федерации и в служебные командировки на территории иностранных государств в составе делегаций (групп) или в индивидуальном порядке, а также порядок и условия оформления командировочных документов, возмещения расходов, связанных со служебной командировкой, ведения отчетности о служебной командировке.</w:t>
      </w:r>
    </w:p>
    <w:p>
      <w:pPr>
        <w:pStyle w:val="Normal"/>
        <w:spacing w:lineRule="auto" w:line="240" w:before="0" w:after="0"/>
        <w:ind w:left="0" w:right="0" w:firstLine="567"/>
        <w:jc w:val="both"/>
        <w:rPr>
          <w:sz w:val="24"/>
          <w:szCs w:val="24"/>
        </w:rPr>
      </w:pPr>
      <w:r>
        <w:rPr>
          <w:sz w:val="24"/>
          <w:szCs w:val="24"/>
        </w:rPr>
        <w:t>1.2. Служебная командировка - поездка работника по решению главы администрации Шарангского муниципального района Нижегородской области, руководителя отраслевого (функционального) органа администрации Шарангского муниципального района Нижегородской области, наделенного правами юридического лица (далее также - работодатель), на определенный срок для выполнения служебного поручения вне места постоянной службы.</w:t>
      </w:r>
    </w:p>
    <w:p>
      <w:pPr>
        <w:pStyle w:val="Normal"/>
        <w:spacing w:lineRule="auto" w:line="240" w:before="0" w:after="0"/>
        <w:ind w:left="0" w:right="0" w:firstLine="567"/>
        <w:jc w:val="both"/>
        <w:rPr>
          <w:sz w:val="24"/>
          <w:szCs w:val="24"/>
        </w:rPr>
      </w:pPr>
      <w:r>
        <w:rPr>
          <w:sz w:val="24"/>
          <w:szCs w:val="24"/>
        </w:rPr>
        <w:t>1.3. Служебные поездки работников, постоянная работа которых осуществляется в пути или имеет разъездной характер, служебными командировками не признаются. Служебные поездки работников за пределы Шарангского района на расстояние до 100 км от постоянного места работы не считаются служебными командировками и являются служебными разъездами.</w:t>
      </w:r>
    </w:p>
    <w:p>
      <w:pPr>
        <w:pStyle w:val="Normal"/>
        <w:spacing w:lineRule="auto" w:line="240" w:before="0" w:after="0"/>
        <w:ind w:left="0" w:right="0" w:firstLine="567"/>
        <w:jc w:val="both"/>
        <w:rPr>
          <w:sz w:val="24"/>
          <w:szCs w:val="24"/>
        </w:rPr>
      </w:pPr>
      <w:r>
        <w:rPr>
          <w:sz w:val="24"/>
          <w:szCs w:val="24"/>
        </w:rPr>
        <w:t>1.4. Срок служебной командировки определяется представителем нанимателя (работодателем) с учетом объема, сложности и других особенностей служебного поручения.</w:t>
      </w:r>
    </w:p>
    <w:p>
      <w:pPr>
        <w:pStyle w:val="Normal"/>
        <w:spacing w:lineRule="auto" w:line="240" w:before="0" w:after="0"/>
        <w:ind w:left="0" w:right="0" w:firstLine="567"/>
        <w:jc w:val="both"/>
        <w:rPr>
          <w:sz w:val="24"/>
          <w:szCs w:val="24"/>
        </w:rPr>
      </w:pPr>
      <w:r>
        <w:rPr>
          <w:sz w:val="24"/>
          <w:szCs w:val="24"/>
        </w:rPr>
        <w:t>Срок пребывания в служебной командировке (дата приезда в место командирования и дата выезда из него) определяется по проездным документам (билетам), представляемым работодателю по возвращении из служебной командировки.</w:t>
      </w:r>
    </w:p>
    <w:p>
      <w:pPr>
        <w:pStyle w:val="Normal"/>
        <w:spacing w:lineRule="auto" w:line="240" w:before="0" w:after="0"/>
        <w:ind w:left="0" w:right="0" w:firstLine="567"/>
        <w:jc w:val="both"/>
        <w:rPr>
          <w:sz w:val="24"/>
          <w:szCs w:val="24"/>
        </w:rPr>
      </w:pPr>
      <w:r>
        <w:rPr>
          <w:sz w:val="24"/>
          <w:szCs w:val="24"/>
        </w:rPr>
        <w:t>1.5. Работникам, направляемым в служебные командировки, гарантируются сохранение места работы (должности) и выплаты денежного содержания за время нахождения в служебной командировке, в том числе и за время нахождения в пути, а также возмещение расходов, связанных со служебной командировкой.</w:t>
      </w:r>
    </w:p>
    <w:p>
      <w:pPr>
        <w:pStyle w:val="Normal"/>
        <w:spacing w:lineRule="auto" w:line="240" w:before="0" w:after="0"/>
        <w:ind w:left="0" w:right="0" w:firstLine="567"/>
        <w:jc w:val="both"/>
        <w:rPr>
          <w:sz w:val="24"/>
          <w:szCs w:val="24"/>
        </w:rPr>
      </w:pPr>
      <w:r>
        <w:rPr>
          <w:sz w:val="24"/>
          <w:szCs w:val="24"/>
        </w:rPr>
        <w:t>1.6. На командированных лиц распространяется режим служебного времени и времени отдыха тех организаций, в которые они командированы. Не использованные во время служебной командировки по желанию командируемого дни отдыха по возвращении из служебной командировки не предоставляются.</w:t>
      </w:r>
    </w:p>
    <w:p>
      <w:pPr>
        <w:pStyle w:val="Normal"/>
        <w:spacing w:lineRule="auto" w:line="240" w:before="0" w:after="0"/>
        <w:ind w:left="0" w:right="0" w:firstLine="567"/>
        <w:jc w:val="both"/>
        <w:rPr>
          <w:sz w:val="24"/>
          <w:szCs w:val="24"/>
        </w:rPr>
      </w:pPr>
      <w:r>
        <w:rPr>
          <w:sz w:val="24"/>
          <w:szCs w:val="24"/>
        </w:rPr>
        <w:t>1.7. В случаях специального направления работников в служебные командировки для работы в выходные или праздничные дни компенсация за рабочее время в эти дни производится в соответствии с законодательством РФ.</w:t>
      </w:r>
    </w:p>
    <w:p>
      <w:pPr>
        <w:pStyle w:val="Normal"/>
        <w:spacing w:lineRule="auto" w:line="240" w:before="0" w:after="0"/>
        <w:ind w:left="0" w:right="0" w:firstLine="567"/>
        <w:jc w:val="both"/>
        <w:rPr>
          <w:sz w:val="24"/>
          <w:szCs w:val="24"/>
        </w:rPr>
      </w:pPr>
      <w:r>
        <w:rPr>
          <w:sz w:val="24"/>
          <w:szCs w:val="24"/>
        </w:rPr>
        <w:t>1.8. В случаях, когда по распоряжению (приказу) работодателя работник выезжает в служебную командировку в выходной день, ему по возвращении из служебной командировки предоставляется другой день отдыха в установленном порядке.</w:t>
      </w:r>
    </w:p>
    <w:p>
      <w:pPr>
        <w:pStyle w:val="Normal"/>
        <w:spacing w:lineRule="auto" w:line="240" w:before="0" w:after="0"/>
        <w:ind w:left="0" w:right="0" w:firstLine="567"/>
        <w:jc w:val="both"/>
        <w:rPr>
          <w:sz w:val="24"/>
          <w:szCs w:val="24"/>
        </w:rPr>
      </w:pPr>
      <w:r>
        <w:rPr>
          <w:sz w:val="24"/>
          <w:szCs w:val="24"/>
        </w:rPr>
        <w:t>1.9. Вопрос о явке работника на работу в день отъезда в служебную командировку и в день возвращения из служебной командировки решается по договоренности с работодателем.</w:t>
      </w:r>
    </w:p>
    <w:p>
      <w:pPr>
        <w:pStyle w:val="Normal"/>
        <w:spacing w:lineRule="auto" w:line="240" w:before="0" w:after="0"/>
        <w:ind w:left="0" w:right="0" w:firstLine="567"/>
        <w:jc w:val="both"/>
        <w:rPr>
          <w:sz w:val="24"/>
          <w:szCs w:val="24"/>
        </w:rPr>
      </w:pPr>
      <w:r>
        <w:rPr>
          <w:sz w:val="24"/>
          <w:szCs w:val="24"/>
        </w:rPr>
      </w:r>
    </w:p>
    <w:p>
      <w:pPr>
        <w:pStyle w:val="Normal"/>
        <w:numPr>
          <w:ilvl w:val="0"/>
          <w:numId w:val="0"/>
        </w:numPr>
        <w:spacing w:lineRule="auto" w:line="240" w:before="0" w:after="0"/>
        <w:ind w:left="0" w:right="0" w:firstLine="567"/>
        <w:jc w:val="center"/>
        <w:outlineLvl w:val="1"/>
        <w:rPr>
          <w:b/>
          <w:b/>
          <w:sz w:val="24"/>
          <w:szCs w:val="24"/>
        </w:rPr>
      </w:pPr>
      <w:r>
        <w:rPr>
          <w:b/>
          <w:sz w:val="24"/>
          <w:szCs w:val="24"/>
        </w:rPr>
        <w:t>2. Порядок, условия командирования и оформления</w:t>
      </w:r>
    </w:p>
    <w:p>
      <w:pPr>
        <w:pStyle w:val="Normal"/>
        <w:spacing w:lineRule="auto" w:line="240" w:before="0" w:after="0"/>
        <w:ind w:left="0" w:right="0" w:firstLine="567"/>
        <w:jc w:val="center"/>
        <w:rPr>
          <w:b/>
          <w:b/>
          <w:sz w:val="24"/>
          <w:szCs w:val="24"/>
        </w:rPr>
      </w:pPr>
      <w:r>
        <w:rPr>
          <w:b/>
          <w:sz w:val="24"/>
          <w:szCs w:val="24"/>
        </w:rPr>
        <w:t>командировочных документов</w:t>
      </w:r>
    </w:p>
    <w:p>
      <w:pPr>
        <w:pStyle w:val="Normal"/>
        <w:spacing w:lineRule="auto" w:line="240" w:before="0" w:after="0"/>
        <w:ind w:left="0" w:right="0" w:firstLine="567"/>
        <w:jc w:val="both"/>
        <w:rPr>
          <w:sz w:val="24"/>
          <w:szCs w:val="24"/>
        </w:rPr>
      </w:pPr>
      <w:r>
        <w:rPr>
          <w:sz w:val="24"/>
          <w:szCs w:val="24"/>
        </w:rPr>
      </w:r>
    </w:p>
    <w:p>
      <w:pPr>
        <w:pStyle w:val="Normal"/>
        <w:spacing w:lineRule="auto" w:line="240" w:before="0" w:after="0"/>
        <w:ind w:left="0" w:right="0" w:firstLine="567"/>
        <w:jc w:val="both"/>
        <w:rPr>
          <w:sz w:val="24"/>
          <w:szCs w:val="24"/>
        </w:rPr>
      </w:pPr>
      <w:r>
        <w:rPr>
          <w:sz w:val="24"/>
          <w:szCs w:val="24"/>
        </w:rPr>
        <w:t xml:space="preserve"> </w:t>
      </w:r>
      <w:r>
        <w:rPr>
          <w:sz w:val="24"/>
          <w:szCs w:val="24"/>
        </w:rPr>
        <w:t xml:space="preserve">2.1. Направление в служебную командировку производится работодателем с учетом выполнения положений, предусмотренных распоряжением администрации Шарангского муниципального района от 24.09.2019г. № 78 «О служебных конмандировках и использовании служебного автотранспорта». </w:t>
      </w:r>
    </w:p>
    <w:p>
      <w:pPr>
        <w:pStyle w:val="Normal"/>
        <w:spacing w:lineRule="auto" w:line="240" w:before="0" w:after="0"/>
        <w:ind w:left="0" w:right="0" w:firstLine="567"/>
        <w:jc w:val="both"/>
        <w:rPr>
          <w:sz w:val="24"/>
          <w:szCs w:val="24"/>
        </w:rPr>
      </w:pPr>
      <w:r>
        <w:rPr>
          <w:sz w:val="24"/>
          <w:szCs w:val="24"/>
        </w:rPr>
        <w:t>2.2. Решение о направлении в служебную командировку оформляется распоряжением администрации Шарангского муниципального района (в отношении работников администрации Шарангского муниципального района), приказом отраслевого (функционального) органа администрации Шарангского муниципального района Нижегородской области, наделенного правами юридического лица/муниципального учреждения (в отношении руководителей отраслевого (функционального) органа администрации Шарангского муниципального района Нижегородской области, наделенного правами юридического лица/муниципального учреждения).</w:t>
      </w:r>
    </w:p>
    <w:p>
      <w:pPr>
        <w:pStyle w:val="Normal"/>
        <w:spacing w:lineRule="auto" w:line="240" w:before="0" w:after="0"/>
        <w:ind w:left="0" w:right="0" w:firstLine="567"/>
        <w:jc w:val="both"/>
        <w:rPr>
          <w:sz w:val="24"/>
          <w:szCs w:val="24"/>
        </w:rPr>
      </w:pPr>
      <w:r>
        <w:rPr>
          <w:sz w:val="24"/>
          <w:szCs w:val="24"/>
        </w:rPr>
        <w:t>2.3. Основанием для принятия решения о направлении работника, руководителя муниципального учреждения в служебную командировку и подготовки проекта распоряжения (приказа) являются официальные документы (письмо, приглашение, вызов, решение об участии, телефонограмма и т.д.), поручение главы администрации Шарангского муниципального района (далее – администрация района), руководителя отраслевого (функционального) органа, наделенного правами юридического лица.</w:t>
      </w:r>
    </w:p>
    <w:p>
      <w:pPr>
        <w:pStyle w:val="Normal"/>
        <w:spacing w:lineRule="auto" w:line="240" w:before="0" w:after="0"/>
        <w:ind w:left="0" w:right="0" w:firstLine="567"/>
        <w:jc w:val="both"/>
        <w:rPr>
          <w:sz w:val="24"/>
          <w:szCs w:val="24"/>
        </w:rPr>
      </w:pPr>
      <w:r>
        <w:rPr>
          <w:sz w:val="24"/>
          <w:szCs w:val="24"/>
        </w:rPr>
        <w:t>2.4. Ответственным за подготовку проекта распоряжения администрации района о командировании работника алминистрации района и регистрации этого распоряжения явлется специалист организационно-правового отдела администрации, исполняющий функции секретаря приемной администрации района (далее - специалист администрации района).</w:t>
      </w:r>
    </w:p>
    <w:p>
      <w:pPr>
        <w:pStyle w:val="Normal"/>
        <w:spacing w:lineRule="auto" w:line="240" w:before="0" w:after="0"/>
        <w:ind w:left="0" w:right="0" w:firstLine="567"/>
        <w:jc w:val="both"/>
        <w:rPr>
          <w:sz w:val="24"/>
          <w:szCs w:val="24"/>
        </w:rPr>
      </w:pPr>
      <w:r>
        <w:rPr>
          <w:sz w:val="24"/>
          <w:szCs w:val="24"/>
        </w:rPr>
        <w:t>Ответственным за подготовку проекта приказа соответствующего органа или учреждения о командировании работника и регистрации этого приказа явлется работник соответствующего органа или учреждения, определяемый его руководителем.</w:t>
      </w:r>
    </w:p>
    <w:p>
      <w:pPr>
        <w:pStyle w:val="Normal"/>
        <w:spacing w:lineRule="auto" w:line="240" w:before="0" w:after="0"/>
        <w:ind w:left="0" w:right="0" w:firstLine="567"/>
        <w:jc w:val="both"/>
        <w:rPr>
          <w:sz w:val="24"/>
          <w:szCs w:val="24"/>
        </w:rPr>
      </w:pPr>
      <w:r>
        <w:rPr>
          <w:sz w:val="24"/>
          <w:szCs w:val="24"/>
        </w:rPr>
        <w:t>Копия распоряжения (приказа) о командировании направляется в бухгалтерскую службу соответствующего органа (учреждения) для проведения расчетов.</w:t>
      </w:r>
    </w:p>
    <w:p>
      <w:pPr>
        <w:pStyle w:val="Normal"/>
        <w:spacing w:lineRule="auto" w:line="240" w:before="0" w:after="0"/>
        <w:ind w:left="0" w:right="0" w:firstLine="567"/>
        <w:jc w:val="both"/>
        <w:rPr>
          <w:sz w:val="24"/>
          <w:szCs w:val="24"/>
        </w:rPr>
      </w:pPr>
      <w:r>
        <w:rPr>
          <w:sz w:val="24"/>
          <w:szCs w:val="24"/>
        </w:rPr>
        <w:t>2.7. Срок пребывания работника в служебной командировке (дата приезда в место командирования и дата выезда из него) определяется по проездным документам (билетам), представляемым им по возвращении из служебной командировки.</w:t>
      </w:r>
    </w:p>
    <w:p>
      <w:pPr>
        <w:pStyle w:val="Normal"/>
        <w:spacing w:lineRule="auto" w:line="240" w:before="0" w:after="0"/>
        <w:ind w:left="0" w:right="0" w:firstLine="567"/>
        <w:jc w:val="both"/>
        <w:rPr>
          <w:sz w:val="24"/>
          <w:szCs w:val="24"/>
        </w:rPr>
      </w:pPr>
      <w:bookmarkStart w:id="1" w:name="P66"/>
      <w:bookmarkEnd w:id="1"/>
      <w:r>
        <w:rPr>
          <w:sz w:val="24"/>
          <w:szCs w:val="24"/>
        </w:rPr>
        <w:t>2.8. При отсутствии проездных документов (билетов) фактический срок пребывания работника в служебной командировке определяется по следующим документам:</w:t>
      </w:r>
    </w:p>
    <w:p>
      <w:pPr>
        <w:pStyle w:val="Normal"/>
        <w:spacing w:lineRule="auto" w:line="240" w:before="0" w:after="0"/>
        <w:ind w:left="0" w:right="0" w:firstLine="567"/>
        <w:jc w:val="both"/>
        <w:rPr>
          <w:sz w:val="24"/>
          <w:szCs w:val="24"/>
        </w:rPr>
      </w:pPr>
      <w:bookmarkStart w:id="2" w:name="P67"/>
      <w:bookmarkEnd w:id="2"/>
      <w:r>
        <w:rPr>
          <w:sz w:val="24"/>
          <w:szCs w:val="24"/>
        </w:rPr>
        <w:t>2.8.1. Документы, подтверждающие расходы по найму жилого помещения:</w:t>
      </w:r>
    </w:p>
    <w:p>
      <w:pPr>
        <w:pStyle w:val="Normal"/>
        <w:spacing w:lineRule="auto" w:line="240" w:before="0" w:after="0"/>
        <w:ind w:left="0" w:right="0" w:firstLine="567"/>
        <w:jc w:val="both"/>
        <w:rPr>
          <w:sz w:val="24"/>
          <w:szCs w:val="24"/>
        </w:rPr>
      </w:pPr>
      <w:r>
        <w:rPr>
          <w:sz w:val="24"/>
          <w:szCs w:val="24"/>
        </w:rPr>
        <w:t>а) в случае проживания работника в гостинице: квитанция (талон) либо иной подтверждающий заключение договора на оказание услуг по месту командирования документ, содержащий сведения, предусмотренные Правилами предоставления гостиничных услуг в Российской Федерации, утвержденными Правительством Российской Федерации;</w:t>
      </w:r>
    </w:p>
    <w:p>
      <w:pPr>
        <w:pStyle w:val="Normal"/>
        <w:spacing w:lineRule="auto" w:line="240" w:before="0" w:after="0"/>
        <w:ind w:left="0" w:right="0" w:firstLine="567"/>
        <w:jc w:val="both"/>
        <w:rPr>
          <w:sz w:val="24"/>
          <w:szCs w:val="24"/>
        </w:rPr>
      </w:pPr>
      <w:r>
        <w:rPr>
          <w:sz w:val="24"/>
          <w:szCs w:val="24"/>
        </w:rPr>
        <w:t>б) в случае проживания работника не в гостинице: первичные учетные документы, сформированные в соответствии с законодательством Российской Федерации о бухгалтерском учете и содержащие обязательные реквизиты, установленные Инструкцией по применению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утвержденной приказом Министерства финансов Российской Федерации от 1 декабря 2010 года N 157н.</w:t>
      </w:r>
    </w:p>
    <w:p>
      <w:pPr>
        <w:pStyle w:val="Normal"/>
        <w:spacing w:lineRule="auto" w:line="240" w:before="0" w:after="0"/>
        <w:ind w:left="0" w:right="0" w:firstLine="567"/>
        <w:jc w:val="both"/>
        <w:rPr>
          <w:sz w:val="24"/>
          <w:szCs w:val="24"/>
        </w:rPr>
      </w:pPr>
      <w:bookmarkStart w:id="3" w:name="P70"/>
      <w:bookmarkEnd w:id="3"/>
      <w:r>
        <w:rPr>
          <w:sz w:val="24"/>
          <w:szCs w:val="24"/>
        </w:rPr>
        <w:t>2.8.2. Документы, подтверждающие расходы по проезду работника к месту служебной командировки и обратно к месту постоянной работы:</w:t>
      </w:r>
    </w:p>
    <w:p>
      <w:pPr>
        <w:pStyle w:val="Normal"/>
        <w:spacing w:lineRule="auto" w:line="240" w:before="0" w:after="0"/>
        <w:ind w:left="0" w:right="0" w:firstLine="567"/>
        <w:jc w:val="both"/>
        <w:rPr>
          <w:sz w:val="24"/>
          <w:szCs w:val="24"/>
        </w:rPr>
      </w:pPr>
      <w:r>
        <w:rPr>
          <w:sz w:val="24"/>
          <w:szCs w:val="24"/>
        </w:rPr>
        <w:t>а) в случае проезда на служебном транспорте: распоряжение (приказ) работодателя о направлении работника в служебную командировку на служебном транспорте и документы, подтверждающие использование служебного транспорта (путевой лист, маршрутный лист, иные документы, определяющие маршрут следования служебного транспорта);</w:t>
      </w:r>
    </w:p>
    <w:p>
      <w:pPr>
        <w:pStyle w:val="Normal"/>
        <w:spacing w:lineRule="auto" w:line="240" w:before="0" w:after="0"/>
        <w:ind w:left="0" w:right="0" w:firstLine="567"/>
        <w:jc w:val="both"/>
        <w:rPr>
          <w:sz w:val="24"/>
          <w:szCs w:val="24"/>
        </w:rPr>
      </w:pPr>
      <w:r>
        <w:rPr>
          <w:sz w:val="24"/>
          <w:szCs w:val="24"/>
        </w:rPr>
        <w:t>б) в случае проезда по решению работодателя на личном транспорте работника: распоряжение (приказ) работодателя о направлении работника в служебную командировку на личном транспорте, служебная записка (справка, рапорт, заявление и прочие) работника (далее - служебная записка) о фактическом сроке пребывания в месте командирования и документы, подтверждающие использование личного транспорта (путевой лист, маршрутный лист, иные документы, определяющие маршрут следования личного транспорта работника, а также кассовые чеки, квитанции, иные документы, подтверждающие произведенные по маршруту следования работника расходы);</w:t>
      </w:r>
    </w:p>
    <w:p>
      <w:pPr>
        <w:pStyle w:val="Normal"/>
        <w:spacing w:lineRule="auto" w:line="240" w:before="0" w:after="0"/>
        <w:ind w:left="0" w:right="0" w:firstLine="567"/>
        <w:jc w:val="both"/>
        <w:rPr>
          <w:sz w:val="24"/>
          <w:szCs w:val="24"/>
        </w:rPr>
      </w:pPr>
      <w:r>
        <w:rPr>
          <w:sz w:val="24"/>
          <w:szCs w:val="24"/>
        </w:rPr>
        <w:t>в) в случае проезда на общественном транспорте: маршрутный лист, проездные билеты, кассовые чеки, квитанции, иные документы, подтверждающие использование общественного транспорта.</w:t>
      </w:r>
    </w:p>
    <w:p>
      <w:pPr>
        <w:pStyle w:val="Normal"/>
        <w:spacing w:lineRule="auto" w:line="240" w:before="0" w:after="0"/>
        <w:ind w:left="0" w:right="0" w:firstLine="567"/>
        <w:jc w:val="both"/>
        <w:rPr>
          <w:sz w:val="24"/>
          <w:szCs w:val="24"/>
        </w:rPr>
      </w:pPr>
      <w:r>
        <w:rPr>
          <w:sz w:val="24"/>
          <w:szCs w:val="24"/>
        </w:rPr>
        <w:t>2.8.3. При отсутствии документов, указанных в пунктах 2.8.1 и 2.8.2 настоящего Положения, работником представляются служебная записка и (или) иной документ, установленный в рамках учетной политики администрации Шарангского муниципального района Нижегородской области, ее отраслевых (функциональных) органов, наделенных правами юридического лица, а также муниципальных учреждений, для руководителей которых представителем нанимателя является глава администрации Шарангского муниципального района Нижегородской области, о фактическом сроке пребывания работника в служебной командировке, содержащие обязательные реквизиты, а также отметку принимающей работника стороны о датах прибытия и убытия работника к месту командирования и обратно.</w:t>
      </w:r>
    </w:p>
    <w:p>
      <w:pPr>
        <w:pStyle w:val="Normal"/>
        <w:spacing w:lineRule="auto" w:line="240" w:before="0" w:after="0"/>
        <w:ind w:left="0" w:right="0" w:firstLine="567"/>
        <w:jc w:val="both"/>
        <w:rPr>
          <w:sz w:val="24"/>
          <w:szCs w:val="24"/>
        </w:rPr>
      </w:pPr>
      <w:r>
        <w:rPr>
          <w:sz w:val="24"/>
          <w:szCs w:val="24"/>
        </w:rPr>
        <w:t>2.9. Днем выезда в служебную командировку считается день отправления поезда, самолета, автобуса или другого транспортного средства от постоянного места работы работника, а днем приезда из служебной командировки - день прибытия указанного транспортного средства к постоянному месту работы командируемого лица.</w:t>
      </w:r>
    </w:p>
    <w:p>
      <w:pPr>
        <w:pStyle w:val="Normal"/>
        <w:spacing w:lineRule="auto" w:line="240" w:before="0" w:after="0"/>
        <w:ind w:left="0" w:right="0" w:firstLine="567"/>
        <w:jc w:val="both"/>
        <w:rPr>
          <w:sz w:val="24"/>
          <w:szCs w:val="24"/>
        </w:rPr>
      </w:pPr>
      <w:r>
        <w:rPr>
          <w:sz w:val="24"/>
          <w:szCs w:val="24"/>
        </w:rPr>
        <w:t>При отправлении транспортного средства до 24 часов включительно днем выезда в служебную командировку считаются текущие сутки, а с 00 часов и позднее - последующие сутки.</w:t>
      </w:r>
    </w:p>
    <w:p>
      <w:pPr>
        <w:pStyle w:val="Normal"/>
        <w:spacing w:lineRule="auto" w:line="240" w:before="0" w:after="0"/>
        <w:ind w:left="0" w:right="0" w:firstLine="567"/>
        <w:jc w:val="both"/>
        <w:rPr>
          <w:sz w:val="24"/>
          <w:szCs w:val="24"/>
        </w:rPr>
      </w:pPr>
      <w:r>
        <w:rPr>
          <w:sz w:val="24"/>
          <w:szCs w:val="24"/>
        </w:rPr>
        <w:t>Если станция, пристань, аэропорт находятся за чертой населенного пункта, учитывается время, необходимое для проезда до станции, пристани, аэропорта. Аналогично определяется день приезда командируемого лица в постоянное место работы.</w:t>
      </w:r>
    </w:p>
    <w:p>
      <w:pPr>
        <w:pStyle w:val="Normal"/>
        <w:spacing w:lineRule="auto" w:line="240" w:before="0" w:after="0"/>
        <w:ind w:left="0" w:right="0" w:firstLine="567"/>
        <w:jc w:val="both"/>
        <w:rPr>
          <w:sz w:val="24"/>
          <w:szCs w:val="24"/>
        </w:rPr>
      </w:pPr>
      <w:r>
        <w:rPr>
          <w:sz w:val="24"/>
          <w:szCs w:val="24"/>
        </w:rPr>
        <w:t>2.10. Перед отъездом в служебную командировку работником бухгалтерской службы соответствующего органа (учреждения) работодателя на основании копии распоряжения (приказа) о командировании работника и его письменного заявления на выдачу аванса с разрешительной подписью главного бухгалтера и работодателя выдается денежный аванс в пределах сумм, причитающихся на оплату проезда, расходов по найму жилого помещения, суточных и иных расходов с разрешения работодателя.</w:t>
      </w:r>
    </w:p>
    <w:p>
      <w:pPr>
        <w:pStyle w:val="Normal"/>
        <w:spacing w:lineRule="auto" w:line="240" w:before="0" w:after="0"/>
        <w:ind w:left="0" w:right="0" w:firstLine="567"/>
        <w:jc w:val="both"/>
        <w:rPr>
          <w:sz w:val="24"/>
          <w:szCs w:val="24"/>
        </w:rPr>
      </w:pPr>
      <w:r>
        <w:rPr>
          <w:sz w:val="24"/>
          <w:szCs w:val="24"/>
        </w:rPr>
        <w:t>2.11. Выдача наличных денег под отчет на расходы, связанные со служебными командировками, производится при условии полного отчета конкретного подотчетного лица по ранее выданному ему авансу.</w:t>
      </w:r>
    </w:p>
    <w:p>
      <w:pPr>
        <w:pStyle w:val="Normal"/>
        <w:spacing w:lineRule="auto" w:line="240" w:before="0" w:after="0"/>
        <w:ind w:left="0" w:right="0" w:firstLine="567"/>
        <w:jc w:val="both"/>
        <w:rPr>
          <w:sz w:val="24"/>
          <w:szCs w:val="24"/>
        </w:rPr>
      </w:pPr>
      <w:r>
        <w:rPr>
          <w:sz w:val="24"/>
          <w:szCs w:val="24"/>
        </w:rPr>
      </w:r>
    </w:p>
    <w:p>
      <w:pPr>
        <w:pStyle w:val="Normal"/>
        <w:numPr>
          <w:ilvl w:val="0"/>
          <w:numId w:val="0"/>
        </w:numPr>
        <w:spacing w:lineRule="auto" w:line="240" w:before="0" w:after="0"/>
        <w:ind w:left="0" w:right="0" w:firstLine="567"/>
        <w:jc w:val="center"/>
        <w:outlineLvl w:val="1"/>
        <w:rPr>
          <w:b/>
          <w:b/>
          <w:sz w:val="24"/>
          <w:szCs w:val="24"/>
        </w:rPr>
      </w:pPr>
      <w:r>
        <w:rPr>
          <w:b/>
          <w:sz w:val="24"/>
          <w:szCs w:val="24"/>
        </w:rPr>
        <w:t>3. Порядок возмещения расходов,</w:t>
      </w:r>
    </w:p>
    <w:p>
      <w:pPr>
        <w:pStyle w:val="Normal"/>
        <w:spacing w:lineRule="auto" w:line="240" w:before="0" w:after="0"/>
        <w:ind w:left="0" w:right="0" w:firstLine="567"/>
        <w:jc w:val="center"/>
        <w:rPr>
          <w:b/>
          <w:b/>
          <w:sz w:val="24"/>
          <w:szCs w:val="24"/>
        </w:rPr>
      </w:pPr>
      <w:r>
        <w:rPr>
          <w:b/>
          <w:sz w:val="24"/>
          <w:szCs w:val="24"/>
        </w:rPr>
        <w:t>связанных со служебной командировкой</w:t>
      </w:r>
    </w:p>
    <w:p>
      <w:pPr>
        <w:pStyle w:val="Normal"/>
        <w:spacing w:lineRule="auto" w:line="240" w:before="0" w:after="0"/>
        <w:ind w:left="0" w:right="0" w:firstLine="567"/>
        <w:jc w:val="both"/>
        <w:rPr>
          <w:sz w:val="24"/>
          <w:szCs w:val="24"/>
        </w:rPr>
      </w:pPr>
      <w:r>
        <w:rPr>
          <w:sz w:val="24"/>
          <w:szCs w:val="24"/>
        </w:rPr>
      </w:r>
    </w:p>
    <w:p>
      <w:pPr>
        <w:pStyle w:val="Normal"/>
        <w:spacing w:lineRule="auto" w:line="240" w:before="0" w:after="0"/>
        <w:ind w:left="0" w:right="0" w:firstLine="567"/>
        <w:jc w:val="both"/>
        <w:rPr>
          <w:sz w:val="24"/>
          <w:szCs w:val="24"/>
        </w:rPr>
      </w:pPr>
      <w:r>
        <w:rPr>
          <w:sz w:val="24"/>
          <w:szCs w:val="24"/>
        </w:rPr>
        <w:t>3.1. При направлении работников в служебные командировки им обеспечиваются:</w:t>
      </w:r>
    </w:p>
    <w:p>
      <w:pPr>
        <w:pStyle w:val="Normal"/>
        <w:spacing w:lineRule="auto" w:line="240" w:before="0" w:after="0"/>
        <w:ind w:left="0" w:right="0" w:firstLine="567"/>
        <w:jc w:val="both"/>
        <w:rPr>
          <w:sz w:val="24"/>
          <w:szCs w:val="24"/>
        </w:rPr>
      </w:pPr>
      <w:r>
        <w:rPr>
          <w:sz w:val="24"/>
          <w:szCs w:val="24"/>
        </w:rPr>
        <w:t>а) выплата суточных в размере 100 рублей за каждый день нахождения в служебной командировке;</w:t>
      </w:r>
    </w:p>
    <w:p>
      <w:pPr>
        <w:pStyle w:val="Normal"/>
        <w:spacing w:lineRule="auto" w:line="240" w:before="0" w:after="0"/>
        <w:ind w:left="0" w:right="0" w:firstLine="567"/>
        <w:jc w:val="both"/>
        <w:rPr>
          <w:sz w:val="24"/>
          <w:szCs w:val="24"/>
        </w:rPr>
      </w:pPr>
      <w:r>
        <w:rPr>
          <w:sz w:val="24"/>
          <w:szCs w:val="24"/>
        </w:rPr>
        <w:t>б) оплата расходов по проезду к месту служебной командировки и обратно к месту постоянной работы и по проезду из одного населенного пункта в другой, если работник командирован в несколько организаций, расположенных в разных населенных пунктах, (включая оплату услуг по оформлению проездных документов, расходы за пользование в поездах постельными принадлежностями) - в размере фактических расходов, подтвержденных проездными документами, но не выше стоимости проезда:</w:t>
      </w:r>
    </w:p>
    <w:p>
      <w:pPr>
        <w:pStyle w:val="Normal"/>
        <w:spacing w:lineRule="auto" w:line="240" w:before="0" w:after="0"/>
        <w:ind w:left="0" w:right="0" w:firstLine="567"/>
        <w:jc w:val="both"/>
        <w:rPr>
          <w:sz w:val="24"/>
          <w:szCs w:val="24"/>
        </w:rPr>
      </w:pPr>
      <w:r>
        <w:rPr>
          <w:sz w:val="24"/>
          <w:szCs w:val="24"/>
        </w:rPr>
        <w:t>железнодорожным транспортом - в купейном вагоне скорого фирменного поезда;</w:t>
      </w:r>
    </w:p>
    <w:p>
      <w:pPr>
        <w:pStyle w:val="Normal"/>
        <w:spacing w:lineRule="auto" w:line="240" w:before="0" w:after="0"/>
        <w:ind w:left="0" w:right="0" w:firstLine="567"/>
        <w:jc w:val="both"/>
        <w:rPr>
          <w:sz w:val="24"/>
          <w:szCs w:val="24"/>
        </w:rPr>
      </w:pPr>
      <w:r>
        <w:rPr>
          <w:sz w:val="24"/>
          <w:szCs w:val="24"/>
        </w:rPr>
        <w:t>водным транспортом - в каюте V группы морского судна регулярных транспортных линий и линий с комплексным обслуживанием пассажиров, в каюте II категории речного судна всех линий сообщений, в каюте I категории судна паромной переправы;</w:t>
      </w:r>
    </w:p>
    <w:p>
      <w:pPr>
        <w:pStyle w:val="Normal"/>
        <w:spacing w:lineRule="auto" w:line="240" w:before="0" w:after="0"/>
        <w:ind w:left="0" w:right="0" w:firstLine="567"/>
        <w:jc w:val="both"/>
        <w:rPr>
          <w:sz w:val="24"/>
          <w:szCs w:val="24"/>
        </w:rPr>
      </w:pPr>
      <w:r>
        <w:rPr>
          <w:sz w:val="24"/>
          <w:szCs w:val="24"/>
        </w:rPr>
        <w:t>воздушным транспортом - в салоне экономического класса;</w:t>
      </w:r>
    </w:p>
    <w:p>
      <w:pPr>
        <w:pStyle w:val="Normal"/>
        <w:spacing w:lineRule="auto" w:line="240" w:before="0" w:after="0"/>
        <w:ind w:left="0" w:right="0" w:firstLine="567"/>
        <w:jc w:val="both"/>
        <w:rPr>
          <w:sz w:val="24"/>
          <w:szCs w:val="24"/>
        </w:rPr>
      </w:pPr>
      <w:r>
        <w:rPr>
          <w:sz w:val="24"/>
          <w:szCs w:val="24"/>
        </w:rPr>
        <w:t>автомобильным транспортом - в автотранспортном средстве общего пользования (кроме легкового такси).</w:t>
      </w:r>
    </w:p>
    <w:p>
      <w:pPr>
        <w:pStyle w:val="Normal"/>
        <w:spacing w:lineRule="auto" w:line="240" w:before="0" w:after="0"/>
        <w:ind w:left="0" w:right="0" w:firstLine="567"/>
        <w:jc w:val="both"/>
        <w:rPr>
          <w:sz w:val="24"/>
          <w:szCs w:val="24"/>
        </w:rPr>
      </w:pPr>
      <w:r>
        <w:rPr>
          <w:sz w:val="24"/>
          <w:szCs w:val="24"/>
        </w:rPr>
        <w:t>Командированному работнику оплачиваются расходы по проезду транспортом общего пользования (кроме такси) к станции, пристани, аэропорту, если они находятся за чертой населенного пункта.</w:t>
      </w:r>
    </w:p>
    <w:p>
      <w:pPr>
        <w:pStyle w:val="Normal"/>
        <w:spacing w:lineRule="auto" w:line="240" w:before="0" w:after="0"/>
        <w:ind w:left="0" w:right="0" w:firstLine="567"/>
        <w:jc w:val="both"/>
        <w:rPr>
          <w:sz w:val="24"/>
          <w:szCs w:val="24"/>
        </w:rPr>
      </w:pPr>
      <w:r>
        <w:rPr>
          <w:sz w:val="24"/>
          <w:szCs w:val="24"/>
        </w:rPr>
        <w:t>Работник, направляемый в служебную командировку, обязан использовать прямое беспересадочное сообщение, а при отсутствии беспересадочного сообщения - с наименьшим количеством пересадок от места постоянной работы до места (мест) командирования и обратно, в том числе до станции, пристани, аэропорта.</w:t>
      </w:r>
    </w:p>
    <w:p>
      <w:pPr>
        <w:pStyle w:val="Normal"/>
        <w:spacing w:lineRule="auto" w:line="240" w:before="0" w:after="0"/>
        <w:ind w:left="0" w:right="0" w:firstLine="567"/>
        <w:jc w:val="both"/>
        <w:rPr>
          <w:sz w:val="24"/>
          <w:szCs w:val="24"/>
        </w:rPr>
      </w:pPr>
      <w:r>
        <w:rPr>
          <w:sz w:val="24"/>
          <w:szCs w:val="24"/>
        </w:rPr>
        <w:t>При наличии нескольких видов транспорта, связывающих место постоянной работы и место командировки, работодатель может предложить командированному работнику вид транспорта, которым ему надлежит воспользоваться. При отсутствии такого предложения работник самостоятельно решает вопрос о выборе транспорта;</w:t>
      </w:r>
    </w:p>
    <w:p>
      <w:pPr>
        <w:pStyle w:val="Normal"/>
        <w:spacing w:lineRule="auto" w:line="240" w:before="0" w:after="0"/>
        <w:ind w:left="0" w:right="0" w:firstLine="567"/>
        <w:jc w:val="both"/>
        <w:rPr>
          <w:sz w:val="24"/>
          <w:szCs w:val="24"/>
        </w:rPr>
      </w:pPr>
      <w:r>
        <w:rPr>
          <w:sz w:val="24"/>
          <w:szCs w:val="24"/>
        </w:rPr>
        <w:t>в) оплата расходов по найму жилого помещения (кроме случая, когда направленному в служебную командировку работнику предоставляется бесплатное помещение) - в размере фактических расходов, подтвержденных соответствующими документами, но не более стоимости однокомнатного (одноместного) стандартного номера. При отсутствии документов, подтверждающих эти расходы, - 12 рублей в сутки.</w:t>
      </w:r>
    </w:p>
    <w:p>
      <w:pPr>
        <w:pStyle w:val="Normal"/>
        <w:spacing w:lineRule="auto" w:line="240" w:before="0" w:after="0"/>
        <w:ind w:left="0" w:right="0" w:firstLine="567"/>
        <w:jc w:val="both"/>
        <w:rPr>
          <w:sz w:val="24"/>
          <w:szCs w:val="24"/>
        </w:rPr>
      </w:pPr>
      <w:r>
        <w:rPr>
          <w:sz w:val="24"/>
          <w:szCs w:val="24"/>
        </w:rPr>
        <w:t>В случае, если в населенном пункте отсутствует гостиница, работнику обеспечивается предоставление иного отдельного жилого помещения либо аналогичного жилого помещения в ближайшем населенном пункте с гарантированным транспортным обеспечением от места проживания до места командирования и обратно.</w:t>
      </w:r>
    </w:p>
    <w:p>
      <w:pPr>
        <w:pStyle w:val="Normal"/>
        <w:spacing w:lineRule="auto" w:line="240" w:before="0" w:after="0"/>
        <w:ind w:left="0" w:right="0" w:firstLine="567"/>
        <w:jc w:val="both"/>
        <w:rPr>
          <w:sz w:val="24"/>
          <w:szCs w:val="24"/>
        </w:rPr>
      </w:pPr>
      <w:r>
        <w:rPr>
          <w:sz w:val="24"/>
          <w:szCs w:val="24"/>
        </w:rPr>
        <w:t>В случае вынужденной остановки в пути командированному работнику возмещаются расходы по найму жилого помещения, подтвержденные соответствующими документами.</w:t>
      </w:r>
    </w:p>
    <w:p>
      <w:pPr>
        <w:pStyle w:val="Normal"/>
        <w:spacing w:lineRule="auto" w:line="240" w:before="0" w:after="0"/>
        <w:ind w:left="0" w:right="0" w:firstLine="567"/>
        <w:jc w:val="both"/>
        <w:rPr>
          <w:sz w:val="24"/>
          <w:szCs w:val="24"/>
        </w:rPr>
      </w:pPr>
      <w:r>
        <w:rPr>
          <w:sz w:val="24"/>
          <w:szCs w:val="24"/>
        </w:rPr>
        <w:t>г) возмещение по решению главы администрации района иных расходов, связанных со служебной командировкой, при представлении документов, подтверждающих эти расходы.</w:t>
      </w:r>
    </w:p>
    <w:p>
      <w:pPr>
        <w:pStyle w:val="Normal"/>
        <w:spacing w:lineRule="auto" w:line="240" w:before="0" w:after="0"/>
        <w:ind w:left="0" w:right="0" w:firstLine="567"/>
        <w:jc w:val="both"/>
        <w:rPr>
          <w:sz w:val="24"/>
          <w:szCs w:val="24"/>
        </w:rPr>
      </w:pPr>
      <w:r>
        <w:rPr>
          <w:sz w:val="24"/>
          <w:szCs w:val="24"/>
        </w:rPr>
        <w:t>3.2. Возмещение расходов на служебные командировки производится за счет средств, предусмотренных в соответствующем бюджете на служебные командировки, в том числе:</w:t>
      </w:r>
    </w:p>
    <w:p>
      <w:pPr>
        <w:pStyle w:val="Normal"/>
        <w:spacing w:lineRule="auto" w:line="240" w:before="0" w:after="0"/>
        <w:ind w:left="0" w:right="0" w:firstLine="567"/>
        <w:jc w:val="both"/>
        <w:rPr>
          <w:sz w:val="24"/>
          <w:szCs w:val="24"/>
        </w:rPr>
      </w:pPr>
      <w:r>
        <w:rPr>
          <w:sz w:val="24"/>
          <w:szCs w:val="24"/>
        </w:rPr>
        <w:t xml:space="preserve"> </w:t>
      </w:r>
      <w:r>
        <w:rPr>
          <w:sz w:val="24"/>
          <w:szCs w:val="24"/>
        </w:rPr>
        <w:t>- работникам муниципальных бюджетных и автономных учреждений Шарангского муниципального района в пределах субсидий, предоставляемых из районного бюджета на финансовое обеспечение выполнения ими муниципального задания;</w:t>
      </w:r>
    </w:p>
    <w:p>
      <w:pPr>
        <w:pStyle w:val="Normal"/>
        <w:spacing w:lineRule="auto" w:line="240" w:before="0" w:after="0"/>
        <w:ind w:left="0" w:right="0" w:firstLine="567"/>
        <w:jc w:val="both"/>
        <w:rPr>
          <w:sz w:val="24"/>
          <w:szCs w:val="24"/>
        </w:rPr>
      </w:pPr>
      <w:r>
        <w:rPr>
          <w:sz w:val="24"/>
          <w:szCs w:val="24"/>
        </w:rPr>
        <w:t>- работникам администрации района, отраслевых (функциональных) органов, наделенных правами юридического лица, казенных учреждений Шарангского муниципального района в пределах утвержденных лимитов бюджетных обязательств и показателей бюджетной сметы.</w:t>
      </w:r>
    </w:p>
    <w:p>
      <w:pPr>
        <w:pStyle w:val="Normal"/>
        <w:spacing w:lineRule="auto" w:line="240" w:before="0" w:after="0"/>
        <w:ind w:left="0" w:right="0" w:firstLine="567"/>
        <w:jc w:val="both"/>
        <w:rPr>
          <w:sz w:val="24"/>
          <w:szCs w:val="24"/>
        </w:rPr>
      </w:pPr>
      <w:r>
        <w:rPr>
          <w:sz w:val="24"/>
          <w:szCs w:val="24"/>
        </w:rPr>
        <w:t>3.3. В случае командирования работника в такую местность, откуда он по условиям транспортного сообщения и характеру выполняемого служебного задания имеет возможность ежедневно возвращаться к постоянному месту жительства, суточные не выплачиваются.</w:t>
      </w:r>
    </w:p>
    <w:p>
      <w:pPr>
        <w:pStyle w:val="Normal"/>
        <w:spacing w:lineRule="auto" w:line="240" w:before="0" w:after="0"/>
        <w:ind w:left="0" w:right="0" w:firstLine="567"/>
        <w:jc w:val="both"/>
        <w:rPr>
          <w:sz w:val="24"/>
          <w:szCs w:val="24"/>
        </w:rPr>
      </w:pPr>
      <w:r>
        <w:rPr>
          <w:sz w:val="24"/>
          <w:szCs w:val="24"/>
        </w:rPr>
        <w:t>3.4. В случае временной нетрудоспособности командированного работника, удостоверенной в установленном порядке, ему возмещаются расходы по найму жилого помещения (кроме случаев, когда командированный работник находится на стационарном лечении) и выплачиваются суточные в течение всего периода времени, пока он не имеет возможности по состоянию здоровья приступить к выполнению возложенного на него служебного задания или вернуться к постоянному месту жительства.</w:t>
      </w:r>
    </w:p>
    <w:p>
      <w:pPr>
        <w:pStyle w:val="Normal"/>
        <w:spacing w:lineRule="auto" w:line="240" w:before="0" w:after="0"/>
        <w:ind w:left="0" w:right="0" w:firstLine="567"/>
        <w:jc w:val="both"/>
        <w:rPr>
          <w:sz w:val="24"/>
          <w:szCs w:val="24"/>
        </w:rPr>
      </w:pPr>
      <w:r>
        <w:rPr>
          <w:sz w:val="24"/>
          <w:szCs w:val="24"/>
        </w:rPr>
        <w:t>За период временной нетрудоспособности командированному работнику выплачивается пособие по временной нетрудоспособности в соответствии с законодательством Российской Федерации.</w:t>
      </w:r>
    </w:p>
    <w:p>
      <w:pPr>
        <w:pStyle w:val="Normal"/>
        <w:spacing w:lineRule="auto" w:line="240" w:before="0" w:after="0"/>
        <w:ind w:left="0" w:right="0" w:firstLine="567"/>
        <w:jc w:val="both"/>
        <w:rPr>
          <w:sz w:val="24"/>
          <w:szCs w:val="24"/>
        </w:rPr>
      </w:pPr>
      <w:r>
        <w:rPr>
          <w:sz w:val="24"/>
          <w:szCs w:val="24"/>
        </w:rPr>
        <w:t>3.5. Возмещение расходов, связанных со служебными командировками работников, осуществляется в течение одного календарного месяца со дня предоставления работником работодателю авансового отчета и документов, подтверждающих расходы, предусмотренные настоящим Положением.</w:t>
      </w:r>
    </w:p>
    <w:p>
      <w:pPr>
        <w:pStyle w:val="Normal"/>
        <w:spacing w:lineRule="auto" w:line="240" w:before="0" w:after="0"/>
        <w:ind w:left="0" w:right="0" w:firstLine="567"/>
        <w:jc w:val="both"/>
        <w:rPr>
          <w:sz w:val="24"/>
          <w:szCs w:val="24"/>
        </w:rPr>
      </w:pPr>
      <w:r>
        <w:rPr>
          <w:sz w:val="24"/>
          <w:szCs w:val="24"/>
        </w:rPr>
        <w:t>3.6. Денежные средства, связанные со служебными командировками, возмещаются работнику путем перечисления на банковскую карту или через кассу учреждения.</w:t>
      </w:r>
    </w:p>
    <w:p>
      <w:pPr>
        <w:pStyle w:val="Normal"/>
        <w:spacing w:lineRule="auto" w:line="240" w:before="0" w:after="0"/>
        <w:ind w:left="0" w:right="0" w:firstLine="567"/>
        <w:jc w:val="both"/>
        <w:rPr>
          <w:sz w:val="24"/>
          <w:szCs w:val="24"/>
        </w:rPr>
      </w:pPr>
      <w:r>
        <w:rPr>
          <w:sz w:val="24"/>
          <w:szCs w:val="24"/>
        </w:rPr>
      </w:r>
    </w:p>
    <w:p>
      <w:pPr>
        <w:pStyle w:val="Normal"/>
        <w:numPr>
          <w:ilvl w:val="0"/>
          <w:numId w:val="0"/>
        </w:numPr>
        <w:spacing w:lineRule="auto" w:line="240" w:before="0" w:after="0"/>
        <w:ind w:left="0" w:right="0" w:firstLine="567"/>
        <w:jc w:val="center"/>
        <w:outlineLvl w:val="1"/>
        <w:rPr>
          <w:b/>
          <w:b/>
          <w:sz w:val="24"/>
          <w:szCs w:val="24"/>
        </w:rPr>
      </w:pPr>
      <w:r>
        <w:rPr>
          <w:b/>
          <w:sz w:val="24"/>
          <w:szCs w:val="24"/>
        </w:rPr>
        <w:t>4. Ведение отчетности</w:t>
      </w:r>
    </w:p>
    <w:p>
      <w:pPr>
        <w:pStyle w:val="Normal"/>
        <w:spacing w:lineRule="auto" w:line="240" w:before="0" w:after="0"/>
        <w:ind w:left="0" w:right="0" w:firstLine="567"/>
        <w:jc w:val="both"/>
        <w:rPr>
          <w:sz w:val="24"/>
          <w:szCs w:val="24"/>
        </w:rPr>
      </w:pPr>
      <w:r>
        <w:rPr>
          <w:sz w:val="24"/>
          <w:szCs w:val="24"/>
        </w:rPr>
      </w:r>
    </w:p>
    <w:p>
      <w:pPr>
        <w:pStyle w:val="Normal"/>
        <w:spacing w:lineRule="auto" w:line="240" w:before="0" w:after="0"/>
        <w:ind w:left="0" w:right="0" w:firstLine="567"/>
        <w:jc w:val="both"/>
        <w:rPr>
          <w:sz w:val="24"/>
          <w:szCs w:val="24"/>
        </w:rPr>
      </w:pPr>
      <w:r>
        <w:rPr>
          <w:sz w:val="24"/>
          <w:szCs w:val="24"/>
        </w:rPr>
        <w:t>4.1. Работники в течение трех рабочих дней после возвращения из служебной командировки обязаны представить работодателю отчет о выполненной работе за период пребывания в служебной командировке, а в бухгалтерскую службу соответствующего органа - авансовый отчет об израсходованных в связи со служебной командировкой суммах по установленной форме.</w:t>
      </w:r>
    </w:p>
    <w:p>
      <w:pPr>
        <w:pStyle w:val="Normal"/>
        <w:spacing w:lineRule="auto" w:line="240" w:before="0" w:after="0"/>
        <w:ind w:left="0" w:right="0" w:firstLine="567"/>
        <w:jc w:val="both"/>
        <w:rPr>
          <w:sz w:val="24"/>
          <w:szCs w:val="24"/>
        </w:rPr>
      </w:pPr>
      <w:r>
        <w:rPr>
          <w:sz w:val="24"/>
          <w:szCs w:val="24"/>
        </w:rPr>
        <w:t>4.2. На утверждение работодателю должен быть представлен авансовый отчет командированного сотрудника и документы, подтверждающие обоснованно произведенные расходы.</w:t>
      </w:r>
    </w:p>
    <w:p>
      <w:pPr>
        <w:pStyle w:val="Normal"/>
        <w:spacing w:lineRule="auto" w:line="240" w:before="0" w:after="0"/>
        <w:ind w:left="0" w:right="0" w:firstLine="567"/>
        <w:jc w:val="both"/>
        <w:rPr>
          <w:sz w:val="24"/>
          <w:szCs w:val="24"/>
        </w:rPr>
      </w:pPr>
      <w:r>
        <w:rPr>
          <w:sz w:val="24"/>
          <w:szCs w:val="24"/>
        </w:rPr>
        <w:t>Работодатель имеет право утвердить не принятые руководителем бухгалтерской службы к возмещению расходы, о чем должна быть сделана соответствующая резолюция.</w:t>
      </w:r>
    </w:p>
    <w:p>
      <w:pPr>
        <w:pStyle w:val="Normal"/>
        <w:spacing w:lineRule="auto" w:line="240" w:before="0" w:after="0"/>
        <w:ind w:left="0" w:right="0" w:firstLine="567"/>
        <w:jc w:val="both"/>
        <w:rPr>
          <w:sz w:val="24"/>
          <w:szCs w:val="24"/>
        </w:rPr>
      </w:pPr>
      <w:r>
        <w:rPr>
          <w:sz w:val="24"/>
          <w:szCs w:val="24"/>
        </w:rPr>
        <w:t>4.3. К авансовому отчету прилагаются следующие документы:</w:t>
      </w:r>
    </w:p>
    <w:p>
      <w:pPr>
        <w:pStyle w:val="Normal"/>
        <w:spacing w:lineRule="auto" w:line="240" w:before="0" w:after="0"/>
        <w:ind w:left="0" w:right="0" w:firstLine="567"/>
        <w:jc w:val="both"/>
        <w:rPr>
          <w:sz w:val="24"/>
          <w:szCs w:val="24"/>
        </w:rPr>
      </w:pPr>
      <w:r>
        <w:rPr>
          <w:sz w:val="24"/>
          <w:szCs w:val="24"/>
        </w:rPr>
        <w:t>- документы, подтверждающие фактические расходы на проезд, включая страховой сбор по обязательному личному страхованию пассажиров на транспорте, оплату услуг по оформлению проездных документов и расходов на пользование постельными принадлежностями, а также при продолжительности свыше 30 суток - оплату багажа;</w:t>
      </w:r>
    </w:p>
    <w:p>
      <w:pPr>
        <w:pStyle w:val="Normal"/>
        <w:spacing w:lineRule="auto" w:line="240" w:before="0" w:after="0"/>
        <w:ind w:left="0" w:right="0" w:firstLine="567"/>
        <w:jc w:val="both"/>
        <w:rPr>
          <w:sz w:val="24"/>
          <w:szCs w:val="24"/>
        </w:rPr>
      </w:pPr>
      <w:r>
        <w:rPr>
          <w:sz w:val="24"/>
          <w:szCs w:val="24"/>
        </w:rPr>
        <w:t>- при отсутствии проездных документов (билетов) - оправдательные документы, подтверждающие проезд работника к месту командирования и (или) обратно к месту работы, перечень которых установлен пунктом 2.8 настоящего Положения;</w:t>
      </w:r>
    </w:p>
    <w:p>
      <w:pPr>
        <w:pStyle w:val="Normal"/>
        <w:spacing w:lineRule="auto" w:line="240" w:before="0" w:after="0"/>
        <w:ind w:left="0" w:right="0" w:firstLine="567"/>
        <w:jc w:val="both"/>
        <w:rPr>
          <w:sz w:val="24"/>
          <w:szCs w:val="24"/>
        </w:rPr>
      </w:pPr>
      <w:r>
        <w:rPr>
          <w:sz w:val="24"/>
          <w:szCs w:val="24"/>
        </w:rPr>
        <w:t>- документы по бронированию и найму жилого помещения, а также документально подтвержденные иные расходы, в том числе на услуги залов официальных делегаций вокзалов и аэропортов.</w:t>
      </w:r>
    </w:p>
    <w:p>
      <w:pPr>
        <w:pStyle w:val="Normal"/>
        <w:spacing w:lineRule="auto" w:line="240" w:before="0" w:after="0"/>
        <w:ind w:left="0" w:right="0" w:firstLine="567"/>
        <w:jc w:val="both"/>
        <w:rPr>
          <w:sz w:val="24"/>
          <w:szCs w:val="24"/>
        </w:rPr>
      </w:pPr>
      <w:r>
        <w:rPr>
          <w:sz w:val="24"/>
          <w:szCs w:val="24"/>
        </w:rPr>
        <w:t>4.4. При заполнении авансового отчета необходимые консультации по составлению его граф можно получить в бухгалтерской службе соответствующего органа.</w:t>
      </w:r>
    </w:p>
    <w:p>
      <w:pPr>
        <w:pStyle w:val="Normal"/>
        <w:spacing w:lineRule="auto" w:line="240" w:before="0" w:after="0"/>
        <w:ind w:left="0" w:right="0" w:firstLine="567"/>
        <w:jc w:val="both"/>
        <w:rPr>
          <w:sz w:val="24"/>
          <w:szCs w:val="24"/>
        </w:rPr>
      </w:pPr>
      <w:r>
        <w:rPr>
          <w:sz w:val="24"/>
          <w:szCs w:val="24"/>
        </w:rPr>
        <w:t>4.5. Неизрасходованные суммы денежного аванса возвращаются в бухгалтерскую службу соответствующего органа в течение трех дней после возвращения работника из служебной командировки.</w:t>
      </w:r>
    </w:p>
    <w:p>
      <w:pPr>
        <w:pStyle w:val="Normal"/>
        <w:spacing w:lineRule="auto" w:line="240" w:before="0" w:after="0"/>
        <w:ind w:left="0" w:right="0" w:firstLine="567"/>
        <w:jc w:val="both"/>
        <w:rPr>
          <w:sz w:val="24"/>
          <w:szCs w:val="24"/>
        </w:rPr>
      </w:pPr>
      <w:r>
        <w:rPr>
          <w:sz w:val="24"/>
          <w:szCs w:val="24"/>
        </w:rPr>
        <w:t>4.6. В случае отмены служебной командировки или изменения ее продолжительности командируемые лица должны не позднее следующего дня, когда им стало известно, сообщить об этом соответственно специалисту администрации района/в кадровую службу соответствующего органа и возвратить полученный аванс в бухгалтерскую службу. Специалист администрации района/кадровая служба соответствующего органа готовит проект (приказа) об отмене служебной командировки или изменении ее сроков.</w:t>
      </w:r>
    </w:p>
    <w:p>
      <w:pPr>
        <w:pStyle w:val="Normal"/>
        <w:spacing w:lineRule="auto" w:line="240" w:before="0" w:after="0"/>
        <w:ind w:left="0" w:right="0" w:firstLine="567"/>
        <w:jc w:val="both"/>
        <w:rPr>
          <w:sz w:val="24"/>
          <w:szCs w:val="24"/>
        </w:rPr>
      </w:pPr>
      <w:r>
        <w:rPr>
          <w:sz w:val="24"/>
          <w:szCs w:val="24"/>
        </w:rPr>
      </w:r>
    </w:p>
    <w:p>
      <w:pPr>
        <w:pStyle w:val="Normal"/>
        <w:numPr>
          <w:ilvl w:val="0"/>
          <w:numId w:val="0"/>
        </w:numPr>
        <w:spacing w:lineRule="auto" w:line="240" w:before="0" w:after="0"/>
        <w:ind w:left="0" w:right="0" w:firstLine="567"/>
        <w:jc w:val="center"/>
        <w:outlineLvl w:val="1"/>
        <w:rPr>
          <w:b/>
          <w:b/>
          <w:sz w:val="24"/>
          <w:szCs w:val="24"/>
        </w:rPr>
      </w:pPr>
      <w:r>
        <w:rPr>
          <w:b/>
          <w:sz w:val="24"/>
          <w:szCs w:val="24"/>
        </w:rPr>
        <w:t>5. Особенности направления работников в служебные</w:t>
      </w:r>
    </w:p>
    <w:p>
      <w:pPr>
        <w:pStyle w:val="Normal"/>
        <w:spacing w:lineRule="auto" w:line="240" w:before="0" w:after="0"/>
        <w:ind w:left="0" w:right="0" w:firstLine="567"/>
        <w:jc w:val="center"/>
        <w:rPr>
          <w:b/>
          <w:b/>
          <w:sz w:val="24"/>
          <w:szCs w:val="24"/>
        </w:rPr>
      </w:pPr>
      <w:r>
        <w:rPr>
          <w:b/>
          <w:sz w:val="24"/>
          <w:szCs w:val="24"/>
        </w:rPr>
        <w:t>командировки на территории иностранных государств</w:t>
      </w:r>
    </w:p>
    <w:p>
      <w:pPr>
        <w:pStyle w:val="Normal"/>
        <w:spacing w:lineRule="auto" w:line="240" w:before="0" w:after="0"/>
        <w:ind w:left="0" w:right="0" w:firstLine="567"/>
        <w:jc w:val="both"/>
        <w:rPr>
          <w:sz w:val="24"/>
          <w:szCs w:val="24"/>
        </w:rPr>
      </w:pPr>
      <w:r>
        <w:rPr>
          <w:sz w:val="24"/>
          <w:szCs w:val="24"/>
        </w:rPr>
      </w:r>
    </w:p>
    <w:p>
      <w:pPr>
        <w:pStyle w:val="Normal"/>
        <w:spacing w:lineRule="auto" w:line="240" w:before="0" w:after="0"/>
        <w:ind w:left="0" w:right="0" w:firstLine="567"/>
        <w:jc w:val="both"/>
        <w:rPr>
          <w:sz w:val="24"/>
          <w:szCs w:val="24"/>
        </w:rPr>
      </w:pPr>
      <w:r>
        <w:rPr>
          <w:sz w:val="24"/>
          <w:szCs w:val="24"/>
        </w:rPr>
        <w:t>5.1. Служебные командировки на территории иностранных государств (далее - командировки) работников являются формой участия Шарангского муниципального района Нижегородской области в осуществлении международных и внешнеэкономических связей Шарангского муниципального района Нижегородской области.</w:t>
      </w:r>
    </w:p>
    <w:p>
      <w:pPr>
        <w:pStyle w:val="Normal"/>
        <w:spacing w:lineRule="auto" w:line="240" w:before="0" w:after="0"/>
        <w:ind w:left="0" w:right="0" w:firstLine="567"/>
        <w:jc w:val="both"/>
        <w:rPr>
          <w:sz w:val="24"/>
          <w:szCs w:val="24"/>
        </w:rPr>
      </w:pPr>
      <w:r>
        <w:rPr>
          <w:sz w:val="24"/>
          <w:szCs w:val="24"/>
        </w:rPr>
        <w:t>5.2. Работники направляются в служебные командировки на территории иностранных государств как правило в составе делегаций.</w:t>
      </w:r>
    </w:p>
    <w:p>
      <w:pPr>
        <w:pStyle w:val="Normal"/>
        <w:spacing w:lineRule="auto" w:line="240" w:before="0" w:after="0"/>
        <w:ind w:left="0" w:right="0" w:firstLine="567"/>
        <w:jc w:val="both"/>
        <w:rPr>
          <w:sz w:val="24"/>
          <w:szCs w:val="24"/>
        </w:rPr>
      </w:pPr>
      <w:r>
        <w:rPr>
          <w:sz w:val="24"/>
          <w:szCs w:val="24"/>
        </w:rPr>
        <w:t>5.3. Работникам, направляемым в командировки, гарантируются сохранение места службы (должности) и денежного содержания, а также возмещение расходов, связанных с командировкой.</w:t>
      </w:r>
    </w:p>
    <w:p>
      <w:pPr>
        <w:pStyle w:val="Normal"/>
        <w:spacing w:lineRule="auto" w:line="240" w:before="0" w:after="0"/>
        <w:ind w:left="0" w:right="0" w:firstLine="567"/>
        <w:jc w:val="both"/>
        <w:rPr>
          <w:sz w:val="24"/>
          <w:szCs w:val="24"/>
        </w:rPr>
      </w:pPr>
      <w:r>
        <w:rPr>
          <w:sz w:val="24"/>
          <w:szCs w:val="24"/>
        </w:rPr>
        <w:t>5.4. Работникам запрещается выезжать в командировки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договоренности государственных органов Российской Федерации, государственных органов субъектов Российской Федерации или муниципальных органов с государственными органами иностранных государств, международными или иностранными организациями.</w:t>
      </w:r>
    </w:p>
    <w:p>
      <w:pPr>
        <w:pStyle w:val="Normal"/>
        <w:spacing w:lineRule="auto" w:line="240" w:before="0" w:after="0"/>
        <w:ind w:left="0" w:right="0" w:firstLine="567"/>
        <w:jc w:val="both"/>
        <w:rPr>
          <w:sz w:val="24"/>
          <w:szCs w:val="24"/>
        </w:rPr>
      </w:pPr>
      <w:r>
        <w:rPr>
          <w:sz w:val="24"/>
          <w:szCs w:val="24"/>
        </w:rPr>
        <w:t>5.5. Направление в командировки работников, осведомленных о сведениях, составляющих государственную тайну, осуществляется в порядке, установленном законодательством Российской Федерации.</w:t>
      </w:r>
    </w:p>
    <w:p>
      <w:pPr>
        <w:pStyle w:val="Normal"/>
        <w:spacing w:lineRule="auto" w:line="240" w:before="0" w:after="0"/>
        <w:ind w:left="0" w:right="0" w:firstLine="567"/>
        <w:jc w:val="both"/>
        <w:rPr>
          <w:sz w:val="24"/>
          <w:szCs w:val="24"/>
        </w:rPr>
      </w:pPr>
      <w:r>
        <w:rPr>
          <w:sz w:val="24"/>
          <w:szCs w:val="24"/>
        </w:rPr>
        <w:t>5.6. В служебной записке о командировании работника указываются фамилия, имя, отчество работника, его должность, сроки, цель, программа командирования, а также обоснование ее целесообразности.</w:t>
      </w:r>
    </w:p>
    <w:p>
      <w:pPr>
        <w:pStyle w:val="Normal"/>
        <w:spacing w:lineRule="auto" w:line="240" w:before="0" w:after="0"/>
        <w:ind w:left="0" w:right="0" w:firstLine="567"/>
        <w:jc w:val="both"/>
        <w:rPr>
          <w:sz w:val="24"/>
          <w:szCs w:val="24"/>
        </w:rPr>
      </w:pPr>
      <w:r>
        <w:rPr>
          <w:sz w:val="24"/>
          <w:szCs w:val="24"/>
        </w:rPr>
        <w:t>В случае командирования нескольких лиц в служебной записке прикладывается полный состав делегации с указанием при наличии ее руководителя.</w:t>
      </w:r>
    </w:p>
    <w:p>
      <w:pPr>
        <w:pStyle w:val="Normal"/>
        <w:spacing w:lineRule="auto" w:line="240" w:before="0" w:after="0"/>
        <w:ind w:left="0" w:right="0" w:firstLine="567"/>
        <w:jc w:val="both"/>
        <w:rPr>
          <w:sz w:val="24"/>
          <w:szCs w:val="24"/>
        </w:rPr>
      </w:pPr>
      <w:r>
        <w:rPr>
          <w:sz w:val="24"/>
          <w:szCs w:val="24"/>
        </w:rPr>
        <w:t>К служебной записке прилагаются при наличии приглашение принимающей стороны и его перевод на русский язык.</w:t>
      </w:r>
    </w:p>
    <w:p>
      <w:pPr>
        <w:pStyle w:val="Normal"/>
        <w:spacing w:lineRule="auto" w:line="240" w:before="0" w:after="0"/>
        <w:ind w:left="0" w:right="0" w:firstLine="567"/>
        <w:jc w:val="both"/>
        <w:rPr>
          <w:sz w:val="24"/>
          <w:szCs w:val="24"/>
        </w:rPr>
      </w:pPr>
      <w:r>
        <w:rPr>
          <w:sz w:val="24"/>
          <w:szCs w:val="24"/>
        </w:rPr>
        <w:t>Служебная записка с положительной резолюцией работодателя передается специалисту администрации района/в кадровую службу соответствующего органа (учреждения) для подготовки проекта распоряжения (приказа) о командировании работника не менее чем за пять рабочих дней до начала командировки.</w:t>
      </w:r>
    </w:p>
    <w:p>
      <w:pPr>
        <w:pStyle w:val="Normal"/>
        <w:spacing w:lineRule="auto" w:line="240" w:before="0" w:after="0"/>
        <w:ind w:left="0" w:right="0" w:firstLine="567"/>
        <w:jc w:val="both"/>
        <w:rPr>
          <w:sz w:val="24"/>
          <w:szCs w:val="24"/>
        </w:rPr>
      </w:pPr>
      <w:r>
        <w:rPr>
          <w:sz w:val="24"/>
          <w:szCs w:val="24"/>
        </w:rPr>
        <w:t>5.7. При направлении работников в командировки им возмещаются:</w:t>
      </w:r>
    </w:p>
    <w:p>
      <w:pPr>
        <w:pStyle w:val="Normal"/>
        <w:spacing w:lineRule="auto" w:line="240" w:before="0" w:after="0"/>
        <w:ind w:left="0" w:right="0" w:firstLine="567"/>
        <w:jc w:val="both"/>
        <w:rPr>
          <w:sz w:val="24"/>
          <w:szCs w:val="24"/>
        </w:rPr>
      </w:pPr>
      <w:r>
        <w:rPr>
          <w:sz w:val="24"/>
          <w:szCs w:val="24"/>
        </w:rPr>
        <w:t>- расходы по проезду;</w:t>
      </w:r>
    </w:p>
    <w:p>
      <w:pPr>
        <w:pStyle w:val="Normal"/>
        <w:spacing w:lineRule="auto" w:line="240" w:before="0" w:after="0"/>
        <w:ind w:left="0" w:right="0" w:firstLine="567"/>
        <w:jc w:val="both"/>
        <w:rPr>
          <w:sz w:val="24"/>
          <w:szCs w:val="24"/>
        </w:rPr>
      </w:pPr>
      <w:r>
        <w:rPr>
          <w:sz w:val="24"/>
          <w:szCs w:val="24"/>
        </w:rPr>
        <w:t>- расходы по найму жилого помещения;</w:t>
      </w:r>
    </w:p>
    <w:p>
      <w:pPr>
        <w:pStyle w:val="Normal"/>
        <w:spacing w:lineRule="auto" w:line="240" w:before="0" w:after="0"/>
        <w:ind w:left="0" w:right="0" w:firstLine="567"/>
        <w:jc w:val="both"/>
        <w:rPr>
          <w:sz w:val="24"/>
          <w:szCs w:val="24"/>
        </w:rPr>
      </w:pPr>
      <w:r>
        <w:rPr>
          <w:sz w:val="24"/>
          <w:szCs w:val="24"/>
        </w:rPr>
        <w:t>- дополнительные расходы, связанные с проживанием вне места постоянного жительства (суточные).</w:t>
      </w:r>
    </w:p>
    <w:p>
      <w:pPr>
        <w:pStyle w:val="Normal"/>
        <w:spacing w:lineRule="auto" w:line="240" w:before="0" w:after="0"/>
        <w:ind w:left="0" w:right="0" w:firstLine="567"/>
        <w:jc w:val="both"/>
        <w:rPr>
          <w:sz w:val="24"/>
          <w:szCs w:val="24"/>
        </w:rPr>
      </w:pPr>
      <w:r>
        <w:rPr>
          <w:sz w:val="24"/>
          <w:szCs w:val="24"/>
        </w:rPr>
        <w:t>5.8. Работникам суточные и расходы по найму жилого помещения выплачиваются в рублях по курсу, установленному Центральным банком Российской Федерации на день выдачи аванса.</w:t>
      </w:r>
    </w:p>
    <w:p>
      <w:pPr>
        <w:pStyle w:val="Normal"/>
        <w:spacing w:lineRule="auto" w:line="240" w:before="0" w:after="0"/>
        <w:ind w:left="0" w:right="0" w:firstLine="567"/>
        <w:jc w:val="both"/>
        <w:rPr>
          <w:sz w:val="24"/>
          <w:szCs w:val="24"/>
        </w:rPr>
      </w:pPr>
      <w:r>
        <w:rPr>
          <w:sz w:val="24"/>
          <w:szCs w:val="24"/>
        </w:rPr>
        <w:t>5.9. Суточные выплачиваются за каждый день пребывания в командировке. При этом со дня пересечения государственной границы Российской Федерации при выезде из Российской Федерации суточные выплачиваются по норме, установленной законодательством Российской Федерации для выплаты в государстве, в которое направляется командируемое лицо, а со дня пересечения государственной границы Российской Федерации при въезде в Российскую Федерацию - по норме, установленной законодательством Российской Федерации для возмещения расходов при командировании в пределах Российской Федерации.</w:t>
      </w:r>
    </w:p>
    <w:p>
      <w:pPr>
        <w:pStyle w:val="Normal"/>
        <w:spacing w:lineRule="auto" w:line="240" w:before="0" w:after="0"/>
        <w:ind w:left="0" w:right="0" w:firstLine="567"/>
        <w:jc w:val="both"/>
        <w:rPr>
          <w:sz w:val="24"/>
          <w:szCs w:val="24"/>
        </w:rPr>
      </w:pPr>
      <w:r>
        <w:rPr>
          <w:sz w:val="24"/>
          <w:szCs w:val="24"/>
        </w:rPr>
        <w:t>5.10. Если работники в период командировки находились в нескольких иностранных государствах, то со дня выбытия из одного государства в другое (день выбытия определяется по отметкам в заграничном паспорте) суточные выплачиваются по норме, установленной законодательством Российской Федерации для выплаты в государстве, в которое направляются указанные лица.</w:t>
      </w:r>
    </w:p>
    <w:p>
      <w:pPr>
        <w:pStyle w:val="Normal"/>
        <w:spacing w:lineRule="auto" w:line="240" w:before="0" w:after="0"/>
        <w:ind w:left="0" w:right="0" w:firstLine="567"/>
        <w:jc w:val="both"/>
        <w:rPr>
          <w:sz w:val="24"/>
          <w:szCs w:val="24"/>
        </w:rPr>
      </w:pPr>
      <w:r>
        <w:rPr>
          <w:sz w:val="24"/>
          <w:szCs w:val="24"/>
        </w:rPr>
        <w:t>5.11. В случае пребывания работника в командировке более 60 дней выплата суточных начиная с 61-го дня производится в размерах, установленных для работников загранучреждений Российской Федерации при командировках в государство, на территории которого находится загранучреждение.</w:t>
      </w:r>
    </w:p>
    <w:p>
      <w:pPr>
        <w:pStyle w:val="Normal"/>
        <w:spacing w:lineRule="auto" w:line="240" w:before="0" w:after="0"/>
        <w:ind w:left="0" w:right="0" w:firstLine="567"/>
        <w:jc w:val="both"/>
        <w:rPr>
          <w:sz w:val="24"/>
          <w:szCs w:val="24"/>
        </w:rPr>
      </w:pPr>
      <w:r>
        <w:rPr>
          <w:sz w:val="24"/>
          <w:szCs w:val="24"/>
        </w:rPr>
        <w:t>5.12. Работникам, выехавшим в командировку за границу и возвратившимся из-за границы в Российскую Федерацию в тот же день, суточные в иностранной валюте выплачиваются в размере 50 процентов от нормы, установленной законодательством Российской Федерации.</w:t>
      </w:r>
    </w:p>
    <w:p>
      <w:pPr>
        <w:pStyle w:val="Normal"/>
        <w:spacing w:lineRule="auto" w:line="240" w:before="0" w:after="0"/>
        <w:ind w:left="0" w:right="0" w:firstLine="567"/>
        <w:jc w:val="both"/>
        <w:rPr>
          <w:sz w:val="24"/>
          <w:szCs w:val="24"/>
        </w:rPr>
      </w:pPr>
      <w:r>
        <w:rPr>
          <w:sz w:val="24"/>
          <w:szCs w:val="24"/>
        </w:rPr>
        <w:t>5.13. В случае предоставления принимающей стороной бесплатного жилого помещения выплата денежных сумм на эти цели не производится.</w:t>
      </w:r>
    </w:p>
    <w:p>
      <w:pPr>
        <w:pStyle w:val="Normal"/>
        <w:spacing w:lineRule="auto" w:line="240" w:before="0" w:after="0"/>
        <w:ind w:left="0" w:right="0" w:firstLine="567"/>
        <w:jc w:val="both"/>
        <w:rPr>
          <w:sz w:val="24"/>
          <w:szCs w:val="24"/>
        </w:rPr>
      </w:pPr>
      <w:r>
        <w:rPr>
          <w:sz w:val="24"/>
          <w:szCs w:val="24"/>
        </w:rPr>
        <w:t>5.14. Расходы на питание и другие личные расходы, включенные в счета за наем жилого помещения и по отдельным счетам, оплачиваются за счет суточных и возмещению не подлежат.</w:t>
      </w:r>
    </w:p>
    <w:p>
      <w:pPr>
        <w:pStyle w:val="Normal"/>
        <w:spacing w:lineRule="auto" w:line="240" w:before="0" w:after="0"/>
        <w:ind w:left="0" w:right="0" w:firstLine="567"/>
        <w:jc w:val="both"/>
        <w:rPr>
          <w:sz w:val="24"/>
          <w:szCs w:val="24"/>
        </w:rPr>
      </w:pPr>
      <w:r>
        <w:rPr>
          <w:sz w:val="24"/>
          <w:szCs w:val="24"/>
        </w:rPr>
        <w:t>5.15. В случаях, когда в связи с незавершенными расчетами по возмещению расходов, связанных с командировкой, сумма расходов, произведенных в иностранной валюте, подлежит выплате командируемому лицу в Российской Федерации, она выплачивается в размере эквивалентных сумм в рублях по курсу обмена согласно справке о покупке командированным лицом иностранной валюты либо, в случае отсутствия данной справки, по курсу, установленному Центральным банком Российской Федерации на день утверждения авансового отчета. При осуществлении оплаты расходов командированным лицом банковской картой сумма в иностранной валюте выплачивается в размере эквивалентных сумм в рублях по курсу обмена на дату совершения операции согласно выписке из банка.</w:t>
      </w:r>
    </w:p>
    <w:p>
      <w:pPr>
        <w:pStyle w:val="Normal"/>
        <w:spacing w:lineRule="auto" w:line="240" w:before="0" w:after="0"/>
        <w:ind w:left="0" w:right="0" w:firstLine="567"/>
        <w:jc w:val="both"/>
        <w:rPr>
          <w:sz w:val="24"/>
          <w:szCs w:val="24"/>
        </w:rPr>
      </w:pPr>
      <w:r>
        <w:rPr>
          <w:sz w:val="24"/>
          <w:szCs w:val="24"/>
        </w:rPr>
        <w:t>5.16. Работники обязаны представить работодателю отчет о выполненной работе за период пребывания в служебной командировке в свободной форме.</w:t>
      </w:r>
    </w:p>
    <w:p>
      <w:pPr>
        <w:pStyle w:val="Normal"/>
        <w:spacing w:lineRule="auto" w:line="240" w:before="0" w:after="0"/>
        <w:ind w:left="0" w:right="0" w:firstLine="567"/>
        <w:jc w:val="both"/>
        <w:rPr>
          <w:sz w:val="24"/>
          <w:szCs w:val="24"/>
        </w:rPr>
      </w:pPr>
      <w:r>
        <w:rPr>
          <w:sz w:val="24"/>
          <w:szCs w:val="24"/>
        </w:rPr>
        <w:t>5.17. Работники в течение трех рабочих дней после возвращения из командировки представляют в бухгалтерскую службу соответствующего органа (учреждения) авансовый отчет установленной формы с приложением документов, подтверждающих фактическое расходование средств.</w:t>
      </w:r>
    </w:p>
    <w:p>
      <w:pPr>
        <w:pStyle w:val="Normal"/>
        <w:spacing w:lineRule="auto" w:line="240" w:before="0" w:after="0"/>
        <w:ind w:left="0" w:right="0" w:firstLine="567"/>
        <w:jc w:val="both"/>
        <w:rPr>
          <w:sz w:val="24"/>
          <w:szCs w:val="24"/>
        </w:rPr>
      </w:pPr>
      <w:r>
        <w:rPr>
          <w:sz w:val="24"/>
          <w:szCs w:val="24"/>
        </w:rPr>
        <w:t>5.18. В случае пребывания неполного срока в командировке вся неизрасходованная сумма командировочных расходов должна быть сдана в бухгалтерскую службу соответствующего органа (учреждения) в течение трех рабочих дней в валюте Российской Федерации по курсу Центрального банка Российской Федерации на дату сдачи.</w:t>
      </w:r>
    </w:p>
    <w:p>
      <w:pPr>
        <w:pStyle w:val="Normal"/>
        <w:spacing w:lineRule="auto" w:line="240" w:before="0" w:after="0"/>
        <w:ind w:left="0" w:right="0" w:firstLine="567"/>
        <w:jc w:val="both"/>
        <w:rPr>
          <w:sz w:val="24"/>
          <w:szCs w:val="24"/>
        </w:rPr>
      </w:pPr>
      <w:r>
        <w:rPr>
          <w:sz w:val="24"/>
          <w:szCs w:val="24"/>
        </w:rPr>
        <w:t>5.19. В случае невыполнения правил, предусмотренных настоящим Положением, командируемые лица и работодатели несут ответственность в соответствии с действующим законодательством.</w:t>
      </w:r>
    </w:p>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9</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name w:val="Верхний и нижний колонтитулы"/>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Application>LibreOffice/6.3.4.2$Windows_X86_64 LibreOffice_project/60da17e045e08f1793c57c00ba83cdfce946d0aa</Application>
  <Pages>9</Pages>
  <Words>3008</Words>
  <Characters>22587</Characters>
  <CharactersWithSpaces>25487</CharactersWithSpaces>
  <Paragraphs>116</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2020-03-06T08:49:37Z</cp:lastPrinted>
  <dcterms:modified xsi:type="dcterms:W3CDTF">2020-03-06T08:51:04Z</dcterms:modified>
  <cp:revision>78</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