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.01.2019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sz w:val="28"/>
          <w:szCs w:val="28"/>
        </w:rPr>
        <w:t>О внесении изменений в состав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утвержденный постановлением администрации Шарангского муниципального района Нижегородской области от 16.03.2016г. № 136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Внести в состав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утвержденный постановлением администрации Шарангского муниципального района Нижегородской области от 16.03.2016г. № 136 (далее – Комиссия) следующие изменения: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 Вывести из состава Комиссии Генсировского Сергея Петровича.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1.2. Ввести в состав Комиссии Шутову Тамару Павловну – председателя районного Совета ветеранов Шарангского муниципального района</w:t>
      </w:r>
      <w:r>
        <w:rPr>
          <w:sz w:val="24"/>
          <w:szCs w:val="24"/>
        </w:rPr>
        <w:t xml:space="preserve"> </w:t>
      </w:r>
      <w:r>
        <w:rPr>
          <w:sz w:val="28"/>
          <w:szCs w:val="28"/>
        </w:rPr>
        <w:t>(по согласованию).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 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>
    <w:name w:val="Font Style14"/>
    <w:basedOn w:val="Style12"/>
    <w:qFormat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LibreOffice/6.1.3.2$Windows_X86_64 LibreOffice_project/86daf60bf00efa86ad547e59e09d6bb77c699acb</Application>
  <Pages>2</Pages>
  <Words>163</Words>
  <Characters>1210</Characters>
  <CharactersWithSpaces>1363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2019-01-30T14:56:57Z</cp:lastPrinted>
  <dcterms:modified xsi:type="dcterms:W3CDTF">2019-01-30T14:58:10Z</dcterms:modified>
  <cp:revision>60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