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.04.2019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30.03.2017 г. №163 «Об утверждении состава комиссии по делам несовершеннолетних и защите их прав при администрации Шарангского муниципального района»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сменой фамилии  и наименованием должности члена районной комиссии по делам несовершеннолетних и защите их прав при администрации Шарангского муниципального района, в соответствии с Уставом Шарангского муниципального района Нижегородской области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Шарангского муниципального района от 30.03.2017 г. №163 «Об утверждении состава комиссии по делам несовершеннолетних и защите их прав при администрации Шарангского муниципального района» (далее  - постановление) следующие изменения:</w:t>
      </w:r>
    </w:p>
    <w:p>
      <w:pPr>
        <w:sectPr>
          <w:headerReference w:type="default" r:id="rId3"/>
          <w:type w:val="nextPage"/>
          <w:pgSz w:w="11906" w:h="16838"/>
          <w:pgMar w:left="1418" w:right="850" w:header="930" w:top="987" w:footer="0" w:bottom="2018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 xml:space="preserve"> </w:t>
      </w:r>
      <w:r>
        <w:rPr>
          <w:rFonts w:cs="Times New Roman"/>
          <w:b w:val="false"/>
          <w:sz w:val="28"/>
          <w:szCs w:val="28"/>
        </w:rPr>
        <w:t xml:space="preserve">в составе районной комиссии по делам несовершеннолетних и защите их прав при администрации Шарангского муниципального района слова «Квашнина Оксана Игоревна – штатный сотрудник ОП (дислокация пгт Шаранга) МО МВД России «Уренский» в соответствующем падеже заменить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словами «Беркела Оксана Игоревна – инспектор ПДН ОП (дислокация пгт Шаранга) МО МВД России «Уренский» в соответствующем падеже.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LibreOffice/6.2.2.2$Windows_X86_64 LibreOffice_project/2b840030fec2aae0fd2658d8d4f9548af4e3518d</Application>
  <Pages>2</Pages>
  <Words>176</Words>
  <Characters>1186</Characters>
  <CharactersWithSpaces>1359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2019-04-12T14:52:45Z</cp:lastPrinted>
  <dcterms:modified xsi:type="dcterms:W3CDTF">2019-04-12T14:53:07Z</dcterms:modified>
  <cp:revision>64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