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0A10" w:rsidRPr="00E40A10" w:rsidRDefault="00E40A10" w:rsidP="00E40A10">
      <w:pPr>
        <w:tabs>
          <w:tab w:val="left" w:pos="567"/>
        </w:tabs>
        <w:spacing w:after="0" w:line="240" w:lineRule="auto"/>
        <w:jc w:val="right"/>
        <w:rPr>
          <w:rFonts w:ascii="Times New Roman" w:eastAsia="Times New Roman" w:hAnsi="Times New Roman" w:cs="Times New Roman"/>
          <w:sz w:val="24"/>
          <w:szCs w:val="24"/>
          <w:lang w:eastAsia="ru-RU"/>
        </w:rPr>
      </w:pPr>
      <w:bookmarkStart w:id="0" w:name="_GoBack"/>
      <w:bookmarkEnd w:id="0"/>
      <w:r w:rsidRPr="00E40A10">
        <w:rPr>
          <w:rFonts w:ascii="Times New Roman" w:eastAsia="Times New Roman" w:hAnsi="Times New Roman" w:cs="Times New Roman"/>
          <w:sz w:val="24"/>
          <w:szCs w:val="24"/>
          <w:lang w:eastAsia="ru-RU"/>
        </w:rPr>
        <w:t xml:space="preserve">                                                                                               ПРОЕКТ</w:t>
      </w:r>
    </w:p>
    <w:p w:rsidR="00E40A10" w:rsidRPr="00E40A10" w:rsidRDefault="00E40A10" w:rsidP="00E40A10">
      <w:pPr>
        <w:tabs>
          <w:tab w:val="left" w:pos="567"/>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noProof/>
          <w:sz w:val="24"/>
          <w:szCs w:val="24"/>
          <w:lang w:eastAsia="ru-RU"/>
        </w:rPr>
        <w:drawing>
          <wp:anchor distT="0" distB="0" distL="114300" distR="114300" simplePos="0" relativeHeight="251659264" behindDoc="1" locked="0" layoutInCell="1" allowOverlap="1" wp14:anchorId="1F55CC8B" wp14:editId="3994B0C9">
            <wp:simplePos x="0" y="0"/>
            <wp:positionH relativeFrom="column">
              <wp:posOffset>2827020</wp:posOffset>
            </wp:positionH>
            <wp:positionV relativeFrom="paragraph">
              <wp:posOffset>-299720</wp:posOffset>
            </wp:positionV>
            <wp:extent cx="666115" cy="645795"/>
            <wp:effectExtent l="0" t="0" r="635"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6115" cy="645795"/>
                    </a:xfrm>
                    <a:prstGeom prst="rect">
                      <a:avLst/>
                    </a:prstGeom>
                    <a:noFill/>
                  </pic:spPr>
                </pic:pic>
              </a:graphicData>
            </a:graphic>
            <wp14:sizeRelH relativeFrom="page">
              <wp14:pctWidth>0</wp14:pctWidth>
            </wp14:sizeRelH>
            <wp14:sizeRelV relativeFrom="page">
              <wp14:pctHeight>0</wp14:pctHeight>
            </wp14:sizeRelV>
          </wp:anchor>
        </w:drawing>
      </w: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442"/>
        </w:tabs>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ab/>
      </w:r>
    </w:p>
    <w:p w:rsidR="00E40A10" w:rsidRPr="00E40A10" w:rsidRDefault="00E40A10" w:rsidP="00E40A10">
      <w:pPr>
        <w:tabs>
          <w:tab w:val="left" w:pos="5442"/>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keepNext/>
        <w:spacing w:after="0" w:line="240" w:lineRule="auto"/>
        <w:jc w:val="center"/>
        <w:outlineLvl w:val="0"/>
        <w:rPr>
          <w:rFonts w:ascii="Times New Roman" w:eastAsia="Times New Roman" w:hAnsi="Times New Roman" w:cs="Times New Roman"/>
          <w:b/>
          <w:bCs/>
          <w:sz w:val="32"/>
          <w:szCs w:val="24"/>
          <w:lang w:eastAsia="ru-RU"/>
        </w:rPr>
      </w:pPr>
      <w:r w:rsidRPr="00E40A10">
        <w:rPr>
          <w:rFonts w:ascii="Times New Roman" w:eastAsia="Times New Roman" w:hAnsi="Times New Roman" w:cs="Times New Roman"/>
          <w:b/>
          <w:bCs/>
          <w:sz w:val="32"/>
          <w:szCs w:val="24"/>
          <w:lang w:eastAsia="ru-RU"/>
        </w:rPr>
        <w:t>Земское собрание Шарангского  муниципального района</w:t>
      </w:r>
    </w:p>
    <w:p w:rsidR="00E40A10" w:rsidRPr="00582458" w:rsidRDefault="00E40A10" w:rsidP="00E40A10">
      <w:pPr>
        <w:spacing w:after="0" w:line="240" w:lineRule="auto"/>
        <w:jc w:val="center"/>
        <w:rPr>
          <w:rFonts w:ascii="Times New Roman" w:eastAsia="Times New Roman" w:hAnsi="Times New Roman" w:cs="Times New Roman"/>
          <w:b/>
          <w:bCs/>
          <w:sz w:val="32"/>
          <w:szCs w:val="24"/>
          <w:lang w:eastAsia="ru-RU"/>
        </w:rPr>
      </w:pPr>
      <w:r w:rsidRPr="00582458">
        <w:rPr>
          <w:rFonts w:ascii="Times New Roman" w:eastAsia="Times New Roman" w:hAnsi="Times New Roman" w:cs="Times New Roman"/>
          <w:b/>
          <w:bCs/>
          <w:sz w:val="32"/>
          <w:szCs w:val="24"/>
          <w:lang w:eastAsia="ru-RU"/>
        </w:rPr>
        <w:t>Нижегородской области</w:t>
      </w:r>
    </w:p>
    <w:p w:rsidR="00E40A10" w:rsidRPr="00E40A10" w:rsidRDefault="00E40A10" w:rsidP="00E40A10">
      <w:pPr>
        <w:spacing w:after="0" w:line="240" w:lineRule="auto"/>
        <w:jc w:val="center"/>
        <w:rPr>
          <w:rFonts w:ascii="Times New Roman" w:eastAsia="Times New Roman" w:hAnsi="Times New Roman" w:cs="Times New Roman"/>
          <w:b/>
          <w:bCs/>
          <w:sz w:val="32"/>
          <w:szCs w:val="24"/>
          <w:lang w:eastAsia="ru-RU"/>
        </w:rPr>
      </w:pPr>
    </w:p>
    <w:p w:rsidR="00E40A10" w:rsidRPr="00E40A10" w:rsidRDefault="00E40A10" w:rsidP="00E40A10">
      <w:pPr>
        <w:keepNext/>
        <w:spacing w:after="0" w:line="240" w:lineRule="auto"/>
        <w:jc w:val="center"/>
        <w:outlineLvl w:val="1"/>
        <w:rPr>
          <w:rFonts w:ascii="Times New Roman" w:eastAsia="Times New Roman" w:hAnsi="Times New Roman" w:cs="Times New Roman"/>
          <w:b/>
          <w:bCs/>
          <w:sz w:val="36"/>
          <w:szCs w:val="24"/>
          <w:lang w:eastAsia="ru-RU"/>
        </w:rPr>
      </w:pPr>
      <w:proofErr w:type="gramStart"/>
      <w:r w:rsidRPr="00E40A10">
        <w:rPr>
          <w:rFonts w:ascii="Times New Roman" w:eastAsia="Times New Roman" w:hAnsi="Times New Roman" w:cs="Times New Roman"/>
          <w:b/>
          <w:bCs/>
          <w:sz w:val="36"/>
          <w:szCs w:val="24"/>
          <w:lang w:eastAsia="ru-RU"/>
        </w:rPr>
        <w:t>Р</w:t>
      </w:r>
      <w:proofErr w:type="gramEnd"/>
      <w:r w:rsidRPr="00E40A10">
        <w:rPr>
          <w:rFonts w:ascii="Times New Roman" w:eastAsia="Times New Roman" w:hAnsi="Times New Roman" w:cs="Times New Roman"/>
          <w:b/>
          <w:bCs/>
          <w:sz w:val="36"/>
          <w:szCs w:val="24"/>
          <w:lang w:eastAsia="ru-RU"/>
        </w:rPr>
        <w:t xml:space="preserve"> Е Ш Е Н И Е</w:t>
      </w: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spacing w:after="0" w:line="240" w:lineRule="auto"/>
        <w:rPr>
          <w:rFonts w:ascii="Times New Roman" w:eastAsia="Times New Roman" w:hAnsi="Times New Roman" w:cs="Times New Roman"/>
          <w:bCs/>
          <w:sz w:val="28"/>
          <w:szCs w:val="28"/>
          <w:u w:val="single"/>
          <w:lang w:eastAsia="ru-RU"/>
        </w:rPr>
      </w:pPr>
      <w:r w:rsidRPr="00E40A10">
        <w:rPr>
          <w:rFonts w:ascii="Times New Roman" w:eastAsia="Times New Roman" w:hAnsi="Times New Roman" w:cs="Times New Roman"/>
          <w:bCs/>
          <w:sz w:val="28"/>
          <w:szCs w:val="28"/>
          <w:lang w:eastAsia="ru-RU"/>
        </w:rPr>
        <w:t xml:space="preserve">от </w:t>
      </w:r>
      <w:r w:rsidRPr="00E40A10">
        <w:rPr>
          <w:rFonts w:ascii="Times New Roman" w:eastAsia="Times New Roman" w:hAnsi="Times New Roman" w:cs="Times New Roman"/>
          <w:bCs/>
          <w:sz w:val="28"/>
          <w:szCs w:val="28"/>
          <w:u w:val="single"/>
          <w:lang w:eastAsia="ru-RU"/>
        </w:rPr>
        <w:t xml:space="preserve">                        2018 года </w:t>
      </w:r>
      <w:r w:rsidRPr="00E40A10">
        <w:rPr>
          <w:rFonts w:ascii="Times New Roman" w:eastAsia="Times New Roman" w:hAnsi="Times New Roman" w:cs="Times New Roman"/>
          <w:bCs/>
          <w:sz w:val="28"/>
          <w:szCs w:val="28"/>
          <w:lang w:eastAsia="ru-RU"/>
        </w:rPr>
        <w:t xml:space="preserve">  </w:t>
      </w:r>
      <w:r w:rsidRPr="00E40A10">
        <w:rPr>
          <w:rFonts w:ascii="Times New Roman" w:eastAsia="Times New Roman" w:hAnsi="Times New Roman" w:cs="Times New Roman"/>
          <w:b/>
          <w:bCs/>
          <w:sz w:val="28"/>
          <w:szCs w:val="28"/>
          <w:lang w:eastAsia="ru-RU"/>
        </w:rPr>
        <w:t xml:space="preserve"> </w:t>
      </w:r>
      <w:r w:rsidRPr="00E40A10">
        <w:rPr>
          <w:rFonts w:ascii="Times New Roman" w:eastAsia="Times New Roman" w:hAnsi="Times New Roman" w:cs="Times New Roman"/>
          <w:bCs/>
          <w:sz w:val="28"/>
          <w:szCs w:val="28"/>
          <w:lang w:eastAsia="ru-RU"/>
        </w:rPr>
        <w:t xml:space="preserve">№ ____ </w:t>
      </w:r>
      <w:r w:rsidRPr="00E40A10">
        <w:rPr>
          <w:rFonts w:ascii="Times New Roman" w:eastAsia="Times New Roman" w:hAnsi="Times New Roman" w:cs="Times New Roman"/>
          <w:bCs/>
          <w:sz w:val="28"/>
          <w:szCs w:val="28"/>
          <w:u w:val="single"/>
          <w:lang w:eastAsia="ru-RU"/>
        </w:rPr>
        <w:t xml:space="preserve">    </w:t>
      </w:r>
    </w:p>
    <w:p w:rsidR="00E40A10" w:rsidRPr="00E40A10" w:rsidRDefault="00E40A10" w:rsidP="00E40A10">
      <w:pPr>
        <w:spacing w:after="0" w:line="240" w:lineRule="auto"/>
        <w:rPr>
          <w:rFonts w:ascii="Times New Roman" w:eastAsia="Times New Roman" w:hAnsi="Times New Roman" w:cs="Times New Roman"/>
          <w:bCs/>
          <w:sz w:val="28"/>
          <w:szCs w:val="28"/>
          <w:lang w:eastAsia="ru-RU"/>
        </w:rPr>
      </w:pPr>
    </w:p>
    <w:p w:rsidR="00E40A10" w:rsidRPr="00E40A10" w:rsidRDefault="00E40A10" w:rsidP="00E40A10">
      <w:pPr>
        <w:spacing w:after="0" w:line="240" w:lineRule="auto"/>
        <w:rPr>
          <w:rFonts w:ascii="Times New Roman" w:eastAsia="Times New Roman" w:hAnsi="Times New Roman" w:cs="Times New Roman"/>
          <w:bCs/>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О районном бюджете на 2019 год и </w:t>
      </w:r>
      <w:proofErr w:type="gramStart"/>
      <w:r w:rsidRPr="00E40A10">
        <w:rPr>
          <w:rFonts w:ascii="Times New Roman" w:eastAsia="Times New Roman" w:hAnsi="Times New Roman" w:cs="Times New Roman"/>
          <w:b/>
          <w:sz w:val="28"/>
          <w:szCs w:val="28"/>
          <w:lang w:eastAsia="ru-RU"/>
        </w:rPr>
        <w:t>на</w:t>
      </w:r>
      <w:proofErr w:type="gramEnd"/>
      <w:r w:rsidRPr="00E40A10">
        <w:rPr>
          <w:rFonts w:ascii="Times New Roman" w:eastAsia="Times New Roman" w:hAnsi="Times New Roman" w:cs="Times New Roman"/>
          <w:b/>
          <w:sz w:val="28"/>
          <w:szCs w:val="28"/>
          <w:lang w:eastAsia="ru-RU"/>
        </w:rPr>
        <w:t xml:space="preserve"> плановый</w:t>
      </w: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период 2020 и 2021 годов</w:t>
      </w: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1.</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360" w:lineRule="auto"/>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 Утвердить основные характеристики районного бюджета на 2019 год:</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1)общий объем доходов в сумме 521 332,3 тыс. рублей;</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2)общий объем расходов в сумме 521 332,3 тыс. рублей;</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3)размер дефицита в сумме  0,0 тыс. рублей.</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2. Утвердить основные характеристики районного бюджета на плановый период 2020 и 2021 годов:</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1)общий объем доходов на 2020 год в сумме  490 530,1 тыс. рублей, на 2021 год в сумме 496 667,4 тыс. рублей;</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2)общий объем расходов на 2020 год в сумме  490 530,1 тыс. рублей, на 2021 год в сумме  496 667,4 тыс. рублей;</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3)размер дефицита на 2020 год в сумме 0,0 тыс. рублей, на 2021 год в сумме 0,0 тыс. рублей.</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2.</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numPr>
          <w:ilvl w:val="0"/>
          <w:numId w:val="8"/>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перечень  главных администраторов доходов районного бюджета согласно приложению 1.</w:t>
      </w:r>
    </w:p>
    <w:p w:rsidR="00E40A10" w:rsidRPr="00E40A10" w:rsidRDefault="00E40A10" w:rsidP="00E40A10">
      <w:pPr>
        <w:numPr>
          <w:ilvl w:val="0"/>
          <w:numId w:val="8"/>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 xml:space="preserve">Утвердить перечень главных </w:t>
      </w:r>
      <w:proofErr w:type="gramStart"/>
      <w:r w:rsidRPr="00E40A10">
        <w:rPr>
          <w:rFonts w:ascii="Times New Roman" w:eastAsia="Times New Roman" w:hAnsi="Times New Roman" w:cs="Times New Roman"/>
          <w:sz w:val="28"/>
          <w:szCs w:val="28"/>
          <w:lang w:eastAsia="ru-RU"/>
        </w:rPr>
        <w:t>администраторов источников финансирования  дефицита районного бюджета</w:t>
      </w:r>
      <w:proofErr w:type="gramEnd"/>
      <w:r w:rsidRPr="00E40A10">
        <w:rPr>
          <w:rFonts w:ascii="Times New Roman" w:eastAsia="Times New Roman" w:hAnsi="Times New Roman" w:cs="Times New Roman"/>
          <w:sz w:val="28"/>
          <w:szCs w:val="28"/>
          <w:lang w:eastAsia="ru-RU"/>
        </w:rPr>
        <w:t xml:space="preserve"> согласно приложению 2.</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num" w:pos="0"/>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3.</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num" w:pos="0"/>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поступление доходов по группам, подгруппам и статьям бюджетной классификации  в пределах общего объема доходов, утвержденного статьей 1 настоящего решения, на 2019 год и на плановый период 2020 и 2021 годов согласно приложению 3.</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num" w:pos="0"/>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4.</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numPr>
          <w:ilvl w:val="0"/>
          <w:numId w:val="7"/>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Недоимка, пени и штрафы за несвоевременную уплату налогов зачисляются в районный бюджет по нормативам, действующим в текущем финансовом году.</w:t>
      </w:r>
    </w:p>
    <w:p w:rsidR="00E40A10" w:rsidRPr="00E40A10" w:rsidRDefault="00E40A10" w:rsidP="00E40A10">
      <w:pPr>
        <w:numPr>
          <w:ilvl w:val="0"/>
          <w:numId w:val="7"/>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Недоимка, пени и штрафы по следующим  отмененным налогам и сборам зачисляются в районный бюджет по  нормативу 100 процентов:</w:t>
      </w:r>
    </w:p>
    <w:p w:rsidR="00E40A10" w:rsidRPr="00E40A10" w:rsidRDefault="00E40A10" w:rsidP="00E40A10">
      <w:pPr>
        <w:tabs>
          <w:tab w:val="num" w:pos="0"/>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1)по  налогу на рекламу, мобилизуемому на территории  района;</w:t>
      </w:r>
    </w:p>
    <w:p w:rsidR="00E40A10" w:rsidRPr="00E40A10" w:rsidRDefault="00E40A10" w:rsidP="00E40A10">
      <w:pPr>
        <w:tabs>
          <w:tab w:val="num" w:pos="0"/>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2)по  целевым сборам с граждан и предприятий, учреждений, организаций на содержание милиции, на благоустройство территорий, на нужды образования и другие цели, мобилизуемым на территории  района;</w:t>
      </w:r>
    </w:p>
    <w:p w:rsidR="00E40A10" w:rsidRPr="00E40A10" w:rsidRDefault="00E40A10" w:rsidP="00E40A10">
      <w:pPr>
        <w:tabs>
          <w:tab w:val="num" w:pos="0"/>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3)по  прочим местным налогам и сборам, мобилизуемым на территории  района.</w:t>
      </w:r>
    </w:p>
    <w:p w:rsidR="00E40A10" w:rsidRPr="00E40A10" w:rsidRDefault="00E40A10" w:rsidP="00E40A10">
      <w:pPr>
        <w:numPr>
          <w:ilvl w:val="0"/>
          <w:numId w:val="9"/>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Доходы от компенсации затрат районного бюджета зачисляются в районный бюджет по нормативу 100%.</w:t>
      </w:r>
    </w:p>
    <w:p w:rsidR="00E40A10" w:rsidRPr="00E40A10" w:rsidRDefault="00E40A10" w:rsidP="00E40A10">
      <w:pPr>
        <w:numPr>
          <w:ilvl w:val="0"/>
          <w:numId w:val="9"/>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Невыясненные поступления зачисляются  в районный  бюджет   по нормативу 100 процентов.</w:t>
      </w:r>
    </w:p>
    <w:p w:rsidR="00E40A10" w:rsidRPr="00E40A10" w:rsidRDefault="00E40A10" w:rsidP="00E40A10">
      <w:pPr>
        <w:numPr>
          <w:ilvl w:val="0"/>
          <w:numId w:val="9"/>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MS Mincho" w:hAnsi="Times New Roman" w:cs="Times New Roman"/>
          <w:sz w:val="28"/>
          <w:szCs w:val="28"/>
          <w:lang w:eastAsia="ru-RU"/>
        </w:rPr>
        <w:t>Прочие неналоговые доходы зачисляются в районный бюджет по нормативу 100 процентов.</w:t>
      </w:r>
    </w:p>
    <w:p w:rsidR="00E40A10" w:rsidRPr="00E40A10" w:rsidRDefault="00E40A10" w:rsidP="00E40A10">
      <w:pPr>
        <w:tabs>
          <w:tab w:val="num" w:pos="0"/>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num" w:pos="0"/>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5.</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numPr>
          <w:ilvl w:val="0"/>
          <w:numId w:val="6"/>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Установить минимальный размер отчисления в районный бюджет части прибыли муниципальных унитарных  предприятий Шарангского </w:t>
      </w:r>
      <w:r w:rsidRPr="00E40A10">
        <w:rPr>
          <w:rFonts w:ascii="Times New Roman" w:eastAsia="Times New Roman" w:hAnsi="Times New Roman" w:cs="Times New Roman"/>
          <w:sz w:val="28"/>
          <w:szCs w:val="28"/>
          <w:lang w:eastAsia="ru-RU"/>
        </w:rPr>
        <w:lastRenderedPageBreak/>
        <w:t>муниципального района, остающейся после уплаты налогов и иных обязательных платежей в бюджет, в размере  20 процентов.</w:t>
      </w:r>
    </w:p>
    <w:p w:rsidR="00E40A10" w:rsidRPr="00E40A10" w:rsidRDefault="00E40A10" w:rsidP="00E40A10">
      <w:pPr>
        <w:numPr>
          <w:ilvl w:val="0"/>
          <w:numId w:val="6"/>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proofErr w:type="gramStart"/>
      <w:r w:rsidRPr="00E40A10">
        <w:rPr>
          <w:rFonts w:ascii="Times New Roman" w:eastAsia="Times New Roman" w:hAnsi="Times New Roman" w:cs="Times New Roman"/>
          <w:sz w:val="28"/>
          <w:szCs w:val="28"/>
          <w:lang w:eastAsia="ru-RU"/>
        </w:rPr>
        <w:t>Установить, что часть прибыли муниципальных унитарных  предприятий Шарангского муниципального района, подлежащая перечислению в районный бюджет, определяется в соответствии с Положением о порядке перечисления в районный бюджет части прибыли муниципальных унитарных предприятий, утвержденным решением Земского собрания Шарангского района от 30.11.2005г. № 17 «Об утверждении Положения о порядке перечисления в районный бюджет части прибыли муниципальных унитарных предприятий».</w:t>
      </w:r>
      <w:proofErr w:type="gramEnd"/>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num" w:pos="0"/>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6.</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источники финансирования дефицита районного бюджета на 2019 год и на плановый период 2020 и 2021 годов согласно приложению 4.</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7.</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numPr>
          <w:ilvl w:val="0"/>
          <w:numId w:val="5"/>
        </w:num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Утвердить в пределах общего объема расходов, утвержденного статьей 1 настоящего решения: </w:t>
      </w:r>
    </w:p>
    <w:p w:rsidR="00E40A10" w:rsidRPr="00E40A10" w:rsidRDefault="00E40A10" w:rsidP="00E40A10">
      <w:pPr>
        <w:tabs>
          <w:tab w:val="left" w:pos="0"/>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 распределение бюджетных ассигнований по целевым статьям (муниципальным программам и непрограммным направлениям деятельности), группам </w:t>
      </w:r>
      <w:proofErr w:type="gramStart"/>
      <w:r w:rsidRPr="00E40A10">
        <w:rPr>
          <w:rFonts w:ascii="Times New Roman" w:eastAsia="Times New Roman" w:hAnsi="Times New Roman" w:cs="Times New Roman"/>
          <w:sz w:val="28"/>
          <w:szCs w:val="28"/>
          <w:lang w:eastAsia="ru-RU"/>
        </w:rPr>
        <w:t>видов расходов классификации расходов бюджета</w:t>
      </w:r>
      <w:proofErr w:type="gramEnd"/>
      <w:r w:rsidRPr="00E40A10">
        <w:rPr>
          <w:rFonts w:ascii="Times New Roman" w:eastAsia="Times New Roman" w:hAnsi="Times New Roman" w:cs="Times New Roman"/>
          <w:sz w:val="28"/>
          <w:szCs w:val="28"/>
          <w:lang w:eastAsia="ru-RU"/>
        </w:rPr>
        <w:t xml:space="preserve"> на 2019 год и на плановый период 2020 и 2021 годов согласно приложению 5;.</w:t>
      </w:r>
    </w:p>
    <w:p w:rsidR="00E40A10" w:rsidRPr="00E40A10" w:rsidRDefault="00E40A10" w:rsidP="00E40A10">
      <w:pPr>
        <w:tabs>
          <w:tab w:val="left" w:pos="0"/>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 ведомственную структуру расходов районного бюджета на 2019 год и на плановый период 2020 и 2021 годов</w:t>
      </w:r>
      <w:r w:rsidRPr="00E40A10">
        <w:rPr>
          <w:rFonts w:ascii="Arial" w:eastAsia="Times New Roman" w:hAnsi="Arial" w:cs="Arial"/>
          <w:sz w:val="28"/>
          <w:szCs w:val="28"/>
          <w:lang w:eastAsia="ru-RU"/>
        </w:rPr>
        <w:t xml:space="preserve"> </w:t>
      </w:r>
      <w:r w:rsidRPr="00E40A10">
        <w:rPr>
          <w:rFonts w:ascii="Times New Roman" w:eastAsia="Times New Roman" w:hAnsi="Times New Roman" w:cs="Times New Roman"/>
          <w:sz w:val="28"/>
          <w:szCs w:val="28"/>
          <w:lang w:eastAsia="ru-RU"/>
        </w:rPr>
        <w:t>согласно приложению 6;</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b/>
          <w:iCs/>
          <w:sz w:val="28"/>
          <w:szCs w:val="28"/>
          <w:lang w:eastAsia="ru-RU"/>
        </w:rPr>
      </w:pPr>
      <w:r w:rsidRPr="00E40A10">
        <w:rPr>
          <w:rFonts w:ascii="Times New Roman" w:eastAsia="Times New Roman" w:hAnsi="Times New Roman" w:cs="Times New Roman"/>
          <w:sz w:val="28"/>
          <w:szCs w:val="28"/>
          <w:lang w:eastAsia="ru-RU"/>
        </w:rPr>
        <w:t xml:space="preserve">  3)    </w:t>
      </w:r>
      <w:r w:rsidRPr="00E40A10">
        <w:rPr>
          <w:rFonts w:ascii="Times New Roman" w:eastAsia="Times New Roman" w:hAnsi="Times New Roman" w:cs="Times New Roman"/>
          <w:iCs/>
          <w:sz w:val="28"/>
          <w:szCs w:val="28"/>
          <w:lang w:eastAsia="ru-RU"/>
        </w:rPr>
        <w:t xml:space="preserve">распределение бюджетных ассигнований по разделам, подразделам и группам </w:t>
      </w:r>
      <w:proofErr w:type="gramStart"/>
      <w:r w:rsidRPr="00E40A10">
        <w:rPr>
          <w:rFonts w:ascii="Times New Roman" w:eastAsia="Times New Roman" w:hAnsi="Times New Roman" w:cs="Times New Roman"/>
          <w:iCs/>
          <w:sz w:val="28"/>
          <w:szCs w:val="28"/>
          <w:lang w:eastAsia="ru-RU"/>
        </w:rPr>
        <w:t>видов расходов классификации расходов бюджета</w:t>
      </w:r>
      <w:proofErr w:type="gramEnd"/>
      <w:r w:rsidRPr="00E40A10">
        <w:rPr>
          <w:rFonts w:ascii="Times New Roman" w:eastAsia="Times New Roman" w:hAnsi="Times New Roman" w:cs="Times New Roman"/>
          <w:iCs/>
          <w:sz w:val="28"/>
          <w:szCs w:val="28"/>
          <w:lang w:eastAsia="ru-RU"/>
        </w:rPr>
        <w:t xml:space="preserve"> </w:t>
      </w:r>
      <w:r w:rsidRPr="00E40A10">
        <w:rPr>
          <w:rFonts w:ascii="Times New Roman" w:eastAsia="Times New Roman" w:hAnsi="Times New Roman" w:cs="Times New Roman"/>
          <w:sz w:val="28"/>
          <w:szCs w:val="28"/>
          <w:lang w:eastAsia="ru-RU"/>
        </w:rPr>
        <w:t xml:space="preserve">на 2019 год и на плановый период 2020 и 2021 годов </w:t>
      </w:r>
      <w:r w:rsidRPr="00E40A10">
        <w:rPr>
          <w:rFonts w:ascii="Times New Roman" w:eastAsia="Times New Roman" w:hAnsi="Times New Roman" w:cs="Times New Roman"/>
          <w:iCs/>
          <w:sz w:val="28"/>
          <w:szCs w:val="28"/>
          <w:lang w:eastAsia="ru-RU"/>
        </w:rPr>
        <w:t>согласно приложению 7.</w:t>
      </w:r>
    </w:p>
    <w:p w:rsidR="00E40A10" w:rsidRPr="00E40A10" w:rsidRDefault="00E40A10" w:rsidP="00E40A10">
      <w:pPr>
        <w:numPr>
          <w:ilvl w:val="0"/>
          <w:numId w:val="5"/>
        </w:num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резервный фонд администрации Шарангского муниципального района на 2019 год в сумме 1 000,0 тыс. рублей, на 2020 год в сумме  500,0 тыс. рублей, на 2021 год</w:t>
      </w:r>
      <w:r w:rsidRPr="00E40A10">
        <w:rPr>
          <w:rFonts w:ascii="Arial" w:eastAsia="Times New Roman" w:hAnsi="Arial" w:cs="Arial"/>
          <w:sz w:val="28"/>
          <w:szCs w:val="28"/>
          <w:lang w:eastAsia="ru-RU"/>
        </w:rPr>
        <w:t xml:space="preserve"> </w:t>
      </w:r>
      <w:r w:rsidRPr="00E40A10">
        <w:rPr>
          <w:rFonts w:ascii="Times New Roman" w:eastAsia="Times New Roman" w:hAnsi="Times New Roman" w:cs="Times New Roman"/>
          <w:sz w:val="28"/>
          <w:szCs w:val="28"/>
          <w:lang w:eastAsia="ru-RU"/>
        </w:rPr>
        <w:t>в сумме 1 000,0 тыс. рублей.</w:t>
      </w:r>
    </w:p>
    <w:p w:rsid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p>
    <w:p w:rsid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Статья 8.</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numPr>
          <w:ilvl w:val="0"/>
          <w:numId w:val="4"/>
        </w:numPr>
        <w:tabs>
          <w:tab w:val="left" w:pos="567"/>
        </w:tabs>
        <w:spacing w:after="0" w:line="360" w:lineRule="auto"/>
        <w:ind w:left="284" w:firstLine="283"/>
        <w:contextualSpacing/>
        <w:jc w:val="both"/>
        <w:rPr>
          <w:rFonts w:ascii="Times New Roman" w:eastAsia="Times New Roman" w:hAnsi="Times New Roman" w:cs="Times New Roman"/>
          <w:kern w:val="32"/>
          <w:sz w:val="28"/>
          <w:szCs w:val="28"/>
          <w:lang w:eastAsia="ru-RU"/>
        </w:rPr>
      </w:pPr>
      <w:proofErr w:type="gramStart"/>
      <w:r w:rsidRPr="00E40A10">
        <w:rPr>
          <w:rFonts w:ascii="Times New Roman" w:eastAsia="Times New Roman" w:hAnsi="Times New Roman" w:cs="Times New Roman"/>
          <w:kern w:val="32"/>
          <w:sz w:val="28"/>
          <w:szCs w:val="28"/>
          <w:lang w:eastAsia="ru-RU"/>
        </w:rPr>
        <w:t>Остатки средств на счете финансового управления администрации Шарангского муниципального района, открытом в АО Коммерческий Банк «Ассоциация» в соответствии с законодательством Российской Федерации, на котором отражаются операции со средствами, поступающими во временное распоряжение казенных учреждений Шарангского муниципального района, могут перечисляться финансовым управлением администрации Шарангского муниципального района в 2019 году со счета финансового управления администрации Шарангского муниципального района в районный бюджет с</w:t>
      </w:r>
      <w:proofErr w:type="gramEnd"/>
      <w:r w:rsidRPr="00E40A10">
        <w:rPr>
          <w:rFonts w:ascii="Times New Roman" w:eastAsia="Times New Roman" w:hAnsi="Times New Roman" w:cs="Times New Roman"/>
          <w:kern w:val="32"/>
          <w:sz w:val="28"/>
          <w:szCs w:val="28"/>
          <w:lang w:eastAsia="ru-RU"/>
        </w:rPr>
        <w:t xml:space="preserve"> их возвратом до 31 декабря текущего финансового года на указанный счет в порядке, установленном финансовым управлением администрации Шарангского муниципального района.</w:t>
      </w:r>
    </w:p>
    <w:p w:rsidR="00E40A10" w:rsidRPr="00E40A10" w:rsidRDefault="00E40A10" w:rsidP="00E40A10">
      <w:pPr>
        <w:numPr>
          <w:ilvl w:val="0"/>
          <w:numId w:val="4"/>
        </w:numPr>
        <w:tabs>
          <w:tab w:val="left" w:pos="567"/>
        </w:tabs>
        <w:autoSpaceDE w:val="0"/>
        <w:autoSpaceDN w:val="0"/>
        <w:spacing w:after="0" w:line="360" w:lineRule="auto"/>
        <w:ind w:left="284" w:firstLine="283"/>
        <w:jc w:val="both"/>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Финансовое управление администрации Шарангского муниципального района осуществляет</w:t>
      </w:r>
      <w:r w:rsidRPr="00E40A10">
        <w:rPr>
          <w:rFonts w:ascii="Arial" w:eastAsia="Times New Roman" w:hAnsi="Arial" w:cs="Arial"/>
          <w:kern w:val="32"/>
          <w:sz w:val="28"/>
          <w:szCs w:val="28"/>
          <w:lang w:eastAsia="ru-RU"/>
        </w:rPr>
        <w:t xml:space="preserve"> </w:t>
      </w:r>
      <w:r w:rsidRPr="00E40A10">
        <w:rPr>
          <w:rFonts w:ascii="Times New Roman" w:eastAsia="Times New Roman" w:hAnsi="Times New Roman" w:cs="Times New Roman"/>
          <w:kern w:val="32"/>
          <w:sz w:val="28"/>
          <w:szCs w:val="28"/>
          <w:lang w:eastAsia="ru-RU"/>
        </w:rPr>
        <w:t>проведение кассовых выплат за счет средств, указанных в части 1 настоящей статьи, не позднее второго рабочего дня, следующего за днем представления платежных документов.</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Статья 9.</w:t>
      </w:r>
    </w:p>
    <w:p w:rsidR="00E40A10" w:rsidRPr="00E40A10" w:rsidRDefault="00E40A10" w:rsidP="00E40A10">
      <w:pPr>
        <w:tabs>
          <w:tab w:val="left" w:pos="567"/>
        </w:tabs>
        <w:spacing w:after="0" w:line="240" w:lineRule="auto"/>
        <w:ind w:left="284" w:firstLine="283"/>
        <w:jc w:val="center"/>
        <w:rPr>
          <w:rFonts w:ascii="Times New Roman" w:eastAsia="Times New Roman" w:hAnsi="Times New Roman" w:cs="Times New Roman"/>
          <w:sz w:val="28"/>
          <w:szCs w:val="28"/>
          <w:lang w:eastAsia="ru-RU"/>
        </w:rPr>
      </w:pPr>
    </w:p>
    <w:p w:rsidR="00E40A10" w:rsidRPr="00E40A10" w:rsidRDefault="00E40A10" w:rsidP="00E40A10">
      <w:pPr>
        <w:shd w:val="clear" w:color="auto" w:fill="FFFFFF" w:themeFill="background1"/>
        <w:tabs>
          <w:tab w:val="left" w:pos="567"/>
        </w:tabs>
        <w:spacing w:after="0" w:line="360" w:lineRule="auto"/>
        <w:ind w:left="284" w:firstLine="283"/>
        <w:jc w:val="both"/>
        <w:rPr>
          <w:rFonts w:ascii="Times New Roman" w:eastAsia="Calibri" w:hAnsi="Times New Roman" w:cs="Times New Roman"/>
          <w:sz w:val="28"/>
          <w:szCs w:val="28"/>
        </w:rPr>
      </w:pPr>
      <w:r w:rsidRPr="00E40A10">
        <w:rPr>
          <w:rFonts w:ascii="Times New Roman" w:eastAsia="Calibri" w:hAnsi="Times New Roman" w:cs="Times New Roman"/>
          <w:sz w:val="28"/>
          <w:szCs w:val="28"/>
        </w:rPr>
        <w:t xml:space="preserve">Бюджетные и автономные учреждения Шарангского муниципального района в установленном администрацией Шарангского муниципального района порядке обеспечивают возврат в районный бюджет средств в объеме остатков субсидий, предоставленных на финансовое обеспечение выполнения муниципальных </w:t>
      </w:r>
      <w:proofErr w:type="gramStart"/>
      <w:r w:rsidRPr="00E40A10">
        <w:rPr>
          <w:rFonts w:ascii="Times New Roman" w:eastAsia="Calibri" w:hAnsi="Times New Roman" w:cs="Times New Roman"/>
          <w:sz w:val="28"/>
          <w:szCs w:val="28"/>
        </w:rPr>
        <w:t>заданий</w:t>
      </w:r>
      <w:proofErr w:type="gramEnd"/>
      <w:r w:rsidRPr="00E40A10">
        <w:rPr>
          <w:rFonts w:ascii="Times New Roman" w:eastAsia="Calibri" w:hAnsi="Times New Roman" w:cs="Times New Roman"/>
          <w:sz w:val="28"/>
          <w:szCs w:val="28"/>
        </w:rPr>
        <w:t xml:space="preserve"> на оказание муниципальных услуг (выполнение работ), образовавшихся  на 1 января текущего финансового года в связи с </w:t>
      </w:r>
      <w:proofErr w:type="spellStart"/>
      <w:r w:rsidRPr="00E40A10">
        <w:rPr>
          <w:rFonts w:ascii="Times New Roman" w:eastAsia="Calibri" w:hAnsi="Times New Roman" w:cs="Times New Roman"/>
          <w:sz w:val="28"/>
          <w:szCs w:val="28"/>
        </w:rPr>
        <w:t>недостижением</w:t>
      </w:r>
      <w:proofErr w:type="spellEnd"/>
      <w:r w:rsidRPr="00E40A10">
        <w:rPr>
          <w:rFonts w:ascii="Times New Roman" w:eastAsia="Calibri" w:hAnsi="Times New Roman" w:cs="Times New Roman"/>
          <w:sz w:val="28"/>
          <w:szCs w:val="28"/>
        </w:rPr>
        <w:t xml:space="preserve"> установленных муниципальным заданием показателей, характеризующих объем муниципальных услуг (работ), на основании отчета о выполнении муниципального задания, представленного органом, осуществляющим функции и полномочия учредителя в отношении бюджетных или автономных учреждений Шарангского муниципального района.</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Статья 10.</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numPr>
          <w:ilvl w:val="0"/>
          <w:numId w:val="3"/>
        </w:numPr>
        <w:tabs>
          <w:tab w:val="left" w:pos="567"/>
        </w:tabs>
        <w:autoSpaceDE w:val="0"/>
        <w:autoSpaceDN w:val="0"/>
        <w:spacing w:after="0" w:line="360" w:lineRule="auto"/>
        <w:ind w:left="284" w:firstLine="283"/>
        <w:jc w:val="both"/>
        <w:rPr>
          <w:rFonts w:ascii="Times New Roman" w:eastAsia="Times New Roman" w:hAnsi="Times New Roman" w:cs="Times New Roman"/>
          <w:kern w:val="32"/>
          <w:sz w:val="28"/>
          <w:szCs w:val="28"/>
          <w:lang w:eastAsia="ru-RU"/>
        </w:rPr>
      </w:pPr>
      <w:proofErr w:type="gramStart"/>
      <w:r w:rsidRPr="00E40A10">
        <w:rPr>
          <w:rFonts w:ascii="Times New Roman" w:eastAsia="Times New Roman" w:hAnsi="Times New Roman" w:cs="Times New Roman"/>
          <w:kern w:val="32"/>
          <w:sz w:val="28"/>
          <w:szCs w:val="28"/>
          <w:lang w:eastAsia="ru-RU"/>
        </w:rPr>
        <w:t>Безвозмездные поступления от физических и юридических лиц,  в том числе добровольные пожертвования, не использованные казенными учреждениями Шарангского муниципального района и оставшиеся на 1 января текущего финансового года на лицевом счете районного бюджета, открытом в Управлении федерального казначейства по Нижегородской области, при наличии потребности могут быть использованы казенными учреждениями Шарангского муниципального района в текущем финансовом году на те же цели с</w:t>
      </w:r>
      <w:proofErr w:type="gramEnd"/>
      <w:r w:rsidRPr="00E40A10">
        <w:rPr>
          <w:rFonts w:ascii="Times New Roman" w:eastAsia="Times New Roman" w:hAnsi="Times New Roman" w:cs="Times New Roman"/>
          <w:kern w:val="32"/>
          <w:sz w:val="28"/>
          <w:szCs w:val="28"/>
          <w:lang w:eastAsia="ru-RU"/>
        </w:rPr>
        <w:t xml:space="preserve"> последующим уточнением бюджетных ассигнований, предусмотренных настоящим решением.</w:t>
      </w:r>
    </w:p>
    <w:p w:rsidR="00E40A10" w:rsidRPr="00E40A10" w:rsidRDefault="00E40A10" w:rsidP="00E40A10">
      <w:pPr>
        <w:numPr>
          <w:ilvl w:val="0"/>
          <w:numId w:val="3"/>
        </w:num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proofErr w:type="gramStart"/>
      <w:r w:rsidRPr="00E40A10">
        <w:rPr>
          <w:rFonts w:ascii="Times New Roman" w:eastAsia="Times New Roman" w:hAnsi="Times New Roman" w:cs="Times New Roman"/>
          <w:sz w:val="28"/>
          <w:szCs w:val="28"/>
          <w:lang w:eastAsia="ru-RU"/>
        </w:rPr>
        <w:t>Безвозмездные поступления от физических и юридических лиц, в том числе добровольные пожертвования, поступающие казенным учреждениям Шарангского муниципального района, в полном объеме зачисляются в районный бюджет и направляются на финансовое обеспечение осуществления функций казенных учреждений Шарангского муниципального района в соответствии с их целевым назначением сверх бюджетных ассигнований, предусмотренных в районном бюджете, в порядке, установленном финансовым управлением администрации Шарангского муниципального района.</w:t>
      </w:r>
      <w:proofErr w:type="gramEnd"/>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sz w:val="28"/>
          <w:szCs w:val="28"/>
          <w:lang w:eastAsia="ru-RU"/>
        </w:rPr>
      </w:pP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Статья 11.</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sz w:val="28"/>
          <w:szCs w:val="28"/>
          <w:lang w:eastAsia="ru-RU"/>
        </w:rPr>
        <w:t>Утвердить объем межбюджетных трансфертов  бюджетам поселений Шарангского муниципального района на 2019 год  в сумме 50 620,0             тыс. рублей, на 2020 год в сумме 42 901,5 тыс. рублей, на 2021 год в сумме  42 832,0    тыс. рублей.</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Статья 12.</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numPr>
          <w:ilvl w:val="0"/>
          <w:numId w:val="2"/>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Утвердить в составе межбюджетных трансфертов общий объем районного фонда финансовой поддержки поселений на 2019 год в сумме 33 680,6 тыс. рублей, в том числе объем дотаций на выравнивание бюджетной </w:t>
      </w:r>
      <w:r w:rsidRPr="00E40A10">
        <w:rPr>
          <w:rFonts w:ascii="Times New Roman" w:eastAsia="Times New Roman" w:hAnsi="Times New Roman" w:cs="Times New Roman"/>
          <w:sz w:val="28"/>
          <w:szCs w:val="28"/>
          <w:lang w:eastAsia="ru-RU"/>
        </w:rPr>
        <w:lastRenderedPageBreak/>
        <w:t>обеспеченности поселений, предоставляемых за счет субвенции из областного бюджета на 2019 год в сумме 33 680,6 тыс. рублей.</w:t>
      </w:r>
    </w:p>
    <w:p w:rsidR="00E40A10" w:rsidRPr="00E40A10" w:rsidRDefault="00E40A10" w:rsidP="00E40A10">
      <w:pPr>
        <w:numPr>
          <w:ilvl w:val="0"/>
          <w:numId w:val="2"/>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в составе межбюджетных трансфертов общий объем районного фонда финансовой поддержки поселений на 2020 год в сумме 33 502,6 тыс. рублей, в том числе объем дотаций на выравнивание бюджетной обеспеченности поселений, предоставляемых за счет субвенции из областного бюджета на 2020 год в сумме 33 502,6 тыс. рублей.</w:t>
      </w:r>
    </w:p>
    <w:p w:rsidR="00E40A10" w:rsidRPr="00E40A10" w:rsidRDefault="00E40A10" w:rsidP="00E40A10">
      <w:pPr>
        <w:numPr>
          <w:ilvl w:val="0"/>
          <w:numId w:val="2"/>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в составе межбюджетных трансфертов общий объем районного фонда финансовой поддержки поселений на 2021 год в сумме 34 364,8 тыс. рублей, в том числе объем дотаций на выравнивание бюджетной обеспеченности поселений, предоставляемых за счет субвенции из областного бюджета на 2021 год в сумме 34 364,8 тыс. рублей.</w:t>
      </w:r>
    </w:p>
    <w:p w:rsidR="00E40A10" w:rsidRPr="00E40A10" w:rsidRDefault="00E40A10" w:rsidP="00E40A10">
      <w:pPr>
        <w:numPr>
          <w:ilvl w:val="0"/>
          <w:numId w:val="2"/>
        </w:numPr>
        <w:tabs>
          <w:tab w:val="left" w:pos="567"/>
        </w:tabs>
        <w:spacing w:after="0" w:line="360" w:lineRule="auto"/>
        <w:ind w:left="284" w:firstLine="283"/>
        <w:contextualSpacing/>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распределение дотаций из районного фонда финансовой поддержки поселений на выравнивание бюджетной обеспеченности поселений на 2019 год и на плановый период 2020 и 2021 годов согласно приложению 8.</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Статья 13.</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bCs/>
          <w:sz w:val="28"/>
          <w:szCs w:val="28"/>
          <w:lang w:eastAsia="ru-RU"/>
        </w:rPr>
      </w:pPr>
      <w:r w:rsidRPr="00E40A10">
        <w:rPr>
          <w:rFonts w:ascii="Times New Roman" w:eastAsia="Times New Roman" w:hAnsi="Times New Roman" w:cs="Times New Roman"/>
          <w:bCs/>
          <w:sz w:val="28"/>
          <w:szCs w:val="28"/>
          <w:lang w:eastAsia="ru-RU"/>
        </w:rPr>
        <w:t xml:space="preserve">1. </w:t>
      </w:r>
      <w:proofErr w:type="gramStart"/>
      <w:r w:rsidRPr="00E40A10">
        <w:rPr>
          <w:rFonts w:ascii="Times New Roman" w:eastAsia="Times New Roman" w:hAnsi="Times New Roman" w:cs="Times New Roman"/>
          <w:bCs/>
          <w:sz w:val="28"/>
          <w:szCs w:val="28"/>
          <w:lang w:eastAsia="ru-RU"/>
        </w:rPr>
        <w:t>Установить, что распределение субвенции бюджетам поселений на осуществление первичного воинского учета на территориях, где отсутствуют военные комиссариаты, производится в соответствии с «Положением о порядке распределения и использования субвенций, передаваемых бюджетам поселений Шарангского муниципального района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 утвержденным решением Земского собрания Шарангского муниципального района  от 21.03.2013 г</w:t>
      </w:r>
      <w:proofErr w:type="gramEnd"/>
      <w:r w:rsidRPr="00E40A10">
        <w:rPr>
          <w:rFonts w:ascii="Times New Roman" w:eastAsia="Times New Roman" w:hAnsi="Times New Roman" w:cs="Times New Roman"/>
          <w:bCs/>
          <w:sz w:val="28"/>
          <w:szCs w:val="28"/>
          <w:lang w:eastAsia="ru-RU"/>
        </w:rPr>
        <w:t>. №3.</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bCs/>
          <w:sz w:val="28"/>
          <w:szCs w:val="28"/>
          <w:lang w:eastAsia="ru-RU"/>
        </w:rPr>
      </w:pPr>
      <w:r w:rsidRPr="00E40A10">
        <w:rPr>
          <w:rFonts w:ascii="Times New Roman" w:eastAsia="Times New Roman" w:hAnsi="Times New Roman" w:cs="Times New Roman"/>
          <w:bCs/>
          <w:sz w:val="28"/>
          <w:szCs w:val="28"/>
          <w:lang w:eastAsia="ru-RU"/>
        </w:rPr>
        <w:t xml:space="preserve">2.Утвердить распределение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 </w:t>
      </w:r>
      <w:r w:rsidRPr="00E40A10">
        <w:rPr>
          <w:rFonts w:ascii="Times New Roman" w:eastAsia="Times New Roman" w:hAnsi="Times New Roman" w:cs="Times New Roman"/>
          <w:sz w:val="28"/>
          <w:szCs w:val="28"/>
          <w:lang w:eastAsia="ru-RU"/>
        </w:rPr>
        <w:t>на 2019 год</w:t>
      </w:r>
      <w:r w:rsidRPr="00E40A10">
        <w:rPr>
          <w:rFonts w:ascii="Times New Roman" w:eastAsia="Times New Roman" w:hAnsi="Times New Roman" w:cs="Times New Roman"/>
          <w:bCs/>
          <w:sz w:val="28"/>
          <w:szCs w:val="28"/>
          <w:lang w:eastAsia="ru-RU"/>
        </w:rPr>
        <w:t xml:space="preserve"> в сумме 852,5 тыс. рублей</w:t>
      </w:r>
      <w:r w:rsidRPr="00E40A10">
        <w:rPr>
          <w:rFonts w:ascii="Times New Roman" w:eastAsia="Times New Roman" w:hAnsi="Times New Roman" w:cs="Times New Roman"/>
          <w:sz w:val="28"/>
          <w:szCs w:val="28"/>
          <w:lang w:eastAsia="ru-RU"/>
        </w:rPr>
        <w:t>, на 2020 год</w:t>
      </w:r>
      <w:r w:rsidRPr="00E40A10">
        <w:rPr>
          <w:rFonts w:ascii="Times New Roman" w:eastAsia="Times New Roman" w:hAnsi="Times New Roman" w:cs="Times New Roman"/>
          <w:bCs/>
          <w:sz w:val="28"/>
          <w:szCs w:val="28"/>
          <w:lang w:eastAsia="ru-RU"/>
        </w:rPr>
        <w:t xml:space="preserve"> в сумме 865,5 тыс. рублей</w:t>
      </w:r>
      <w:r w:rsidRPr="00E40A10">
        <w:rPr>
          <w:rFonts w:ascii="Times New Roman" w:eastAsia="Times New Roman" w:hAnsi="Times New Roman" w:cs="Times New Roman"/>
          <w:sz w:val="28"/>
          <w:szCs w:val="28"/>
          <w:lang w:eastAsia="ru-RU"/>
        </w:rPr>
        <w:t>, на 2021 год</w:t>
      </w:r>
      <w:r w:rsidRPr="00E40A10">
        <w:rPr>
          <w:rFonts w:ascii="Times New Roman" w:eastAsia="Times New Roman" w:hAnsi="Times New Roman" w:cs="Times New Roman"/>
          <w:bCs/>
          <w:sz w:val="28"/>
          <w:szCs w:val="28"/>
          <w:lang w:eastAsia="ru-RU"/>
        </w:rPr>
        <w:t xml:space="preserve"> в сумме 896,2 тыс. рублей согласно приложению 9.</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bCs/>
          <w:sz w:val="28"/>
          <w:szCs w:val="28"/>
          <w:lang w:eastAsia="ru-RU"/>
        </w:rPr>
      </w:pP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bCs/>
          <w:sz w:val="28"/>
          <w:szCs w:val="28"/>
          <w:lang w:eastAsia="ru-RU"/>
        </w:rPr>
        <w:t>Статья 14.</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Cs/>
          <w:sz w:val="28"/>
          <w:szCs w:val="28"/>
          <w:lang w:eastAsia="ru-RU"/>
        </w:rPr>
      </w:pPr>
    </w:p>
    <w:p w:rsidR="00E40A10" w:rsidRPr="00E40A10" w:rsidRDefault="00E40A10" w:rsidP="00E40A10">
      <w:pPr>
        <w:numPr>
          <w:ilvl w:val="0"/>
          <w:numId w:val="1"/>
        </w:num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в составе межбюджетных трансфертов объем иных межбюджетных трансфертов бюджетам поселений</w:t>
      </w:r>
      <w:r w:rsidRPr="00E40A10">
        <w:rPr>
          <w:rFonts w:ascii="Times New Roman" w:eastAsia="Times New Roman" w:hAnsi="Times New Roman" w:cs="Times New Roman"/>
          <w:b/>
          <w:bCs/>
          <w:sz w:val="28"/>
          <w:szCs w:val="28"/>
          <w:lang w:eastAsia="ru-RU"/>
        </w:rPr>
        <w:t xml:space="preserve"> </w:t>
      </w:r>
      <w:r w:rsidRPr="00E40A10">
        <w:rPr>
          <w:rFonts w:ascii="Times New Roman" w:eastAsia="Times New Roman" w:hAnsi="Times New Roman" w:cs="Times New Roman"/>
          <w:bCs/>
          <w:sz w:val="28"/>
          <w:szCs w:val="28"/>
          <w:lang w:eastAsia="ru-RU"/>
        </w:rPr>
        <w:t>на 2019 год</w:t>
      </w:r>
      <w:r w:rsidRPr="00E40A10">
        <w:rPr>
          <w:rFonts w:ascii="Times New Roman" w:eastAsia="Times New Roman" w:hAnsi="Times New Roman" w:cs="Times New Roman"/>
          <w:sz w:val="28"/>
          <w:szCs w:val="28"/>
          <w:lang w:eastAsia="ru-RU"/>
        </w:rPr>
        <w:t xml:space="preserve"> </w:t>
      </w:r>
      <w:r w:rsidRPr="00E40A10">
        <w:rPr>
          <w:rFonts w:ascii="Times New Roman" w:eastAsia="Times New Roman" w:hAnsi="Times New Roman" w:cs="Times New Roman"/>
          <w:bCs/>
          <w:sz w:val="28"/>
          <w:szCs w:val="28"/>
          <w:lang w:eastAsia="ru-RU"/>
        </w:rPr>
        <w:t>в сумме 16 086,9 тыс. рублей</w:t>
      </w:r>
      <w:proofErr w:type="gramStart"/>
      <w:r w:rsidRPr="00E40A10">
        <w:rPr>
          <w:rFonts w:ascii="Times New Roman" w:eastAsia="Times New Roman" w:hAnsi="Times New Roman" w:cs="Times New Roman"/>
          <w:bCs/>
          <w:sz w:val="28"/>
          <w:szCs w:val="28"/>
          <w:lang w:eastAsia="ru-RU"/>
        </w:rPr>
        <w:t xml:space="preserve"> ,</w:t>
      </w:r>
      <w:proofErr w:type="gramEnd"/>
      <w:r w:rsidRPr="00E40A10">
        <w:rPr>
          <w:rFonts w:ascii="Times New Roman" w:eastAsia="Times New Roman" w:hAnsi="Times New Roman" w:cs="Times New Roman"/>
          <w:bCs/>
          <w:sz w:val="28"/>
          <w:szCs w:val="28"/>
          <w:lang w:eastAsia="ru-RU"/>
        </w:rPr>
        <w:t xml:space="preserve"> на 2020 год</w:t>
      </w:r>
      <w:r w:rsidRPr="00E40A10">
        <w:rPr>
          <w:rFonts w:ascii="Times New Roman" w:eastAsia="Times New Roman" w:hAnsi="Times New Roman" w:cs="Times New Roman"/>
          <w:sz w:val="28"/>
          <w:szCs w:val="28"/>
          <w:lang w:eastAsia="ru-RU"/>
        </w:rPr>
        <w:t xml:space="preserve"> </w:t>
      </w:r>
      <w:r w:rsidRPr="00E40A10">
        <w:rPr>
          <w:rFonts w:ascii="Times New Roman" w:eastAsia="Times New Roman" w:hAnsi="Times New Roman" w:cs="Times New Roman"/>
          <w:bCs/>
          <w:sz w:val="28"/>
          <w:szCs w:val="28"/>
          <w:lang w:eastAsia="ru-RU"/>
        </w:rPr>
        <w:t xml:space="preserve">в сумме </w:t>
      </w:r>
      <w:r w:rsidRPr="00E40A10">
        <w:rPr>
          <w:rFonts w:ascii="Times New Roman" w:eastAsia="Times New Roman" w:hAnsi="Times New Roman" w:cs="Times New Roman"/>
          <w:sz w:val="28"/>
          <w:szCs w:val="28"/>
          <w:lang w:eastAsia="ru-RU"/>
        </w:rPr>
        <w:t>8 533,4</w:t>
      </w:r>
      <w:r w:rsidRPr="00E40A10">
        <w:rPr>
          <w:rFonts w:ascii="Times New Roman" w:eastAsia="Times New Roman" w:hAnsi="Times New Roman" w:cs="Times New Roman"/>
          <w:bCs/>
          <w:sz w:val="28"/>
          <w:szCs w:val="28"/>
          <w:lang w:eastAsia="ru-RU"/>
        </w:rPr>
        <w:t xml:space="preserve"> тыс. рублей , на 2021 год</w:t>
      </w:r>
      <w:r w:rsidRPr="00E40A10">
        <w:rPr>
          <w:rFonts w:ascii="Times New Roman" w:eastAsia="Times New Roman" w:hAnsi="Times New Roman" w:cs="Times New Roman"/>
          <w:sz w:val="28"/>
          <w:szCs w:val="28"/>
          <w:lang w:eastAsia="ru-RU"/>
        </w:rPr>
        <w:t xml:space="preserve"> в сумме 7 571,0 тыс. рублей.</w:t>
      </w:r>
    </w:p>
    <w:p w:rsidR="00E40A10" w:rsidRPr="00E40A10" w:rsidRDefault="00E40A10" w:rsidP="00E40A10">
      <w:pPr>
        <w:numPr>
          <w:ilvl w:val="0"/>
          <w:numId w:val="1"/>
        </w:num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Утвердить распределение иных межбюджетных трансфертов</w:t>
      </w:r>
      <w:r w:rsidRPr="00E40A10">
        <w:rPr>
          <w:rFonts w:ascii="Times New Roman" w:eastAsia="Times New Roman" w:hAnsi="Times New Roman" w:cs="Times New Roman"/>
          <w:bCs/>
          <w:sz w:val="28"/>
          <w:szCs w:val="28"/>
          <w:lang w:eastAsia="ru-RU"/>
        </w:rPr>
        <w:t xml:space="preserve"> на поддержку мер по обеспечению сбалансированности бюджетов поселений</w:t>
      </w:r>
      <w:r w:rsidRPr="00E40A10">
        <w:rPr>
          <w:rFonts w:ascii="Times New Roman" w:eastAsia="Times New Roman" w:hAnsi="Times New Roman" w:cs="Times New Roman"/>
          <w:sz w:val="28"/>
          <w:szCs w:val="28"/>
          <w:lang w:eastAsia="ru-RU"/>
        </w:rPr>
        <w:t xml:space="preserve"> согласно приложению 10.</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bCs/>
          <w:sz w:val="28"/>
          <w:szCs w:val="28"/>
          <w:lang w:eastAsia="ru-RU"/>
        </w:rPr>
        <w:t>Статья 15.</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Субсидии юридическим лицам (за исключением субсидий муниципальным учреждениям), индивидуальным предпринимателям, а также физическим лицам-производителям товаров, работ, услуг, предусмотренные настоящим решением, предоставляются в целях возмещения  недополученных доходов и (или) финансового обеспечения (возмещения) затрат в порядке, установленном администрацией Шарангского муниципального района, в следующих случаях:</w:t>
      </w:r>
    </w:p>
    <w:p w:rsidR="00E40A10" w:rsidRPr="00E40A10" w:rsidRDefault="00E40A10" w:rsidP="00E40A10">
      <w:pPr>
        <w:tabs>
          <w:tab w:val="left" w:pos="567"/>
          <w:tab w:val="left" w:pos="5442"/>
          <w:tab w:val="left" w:pos="7635"/>
          <w:tab w:val="right" w:pos="9796"/>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  на оказание поддержки средствам массовой информации;</w:t>
      </w:r>
    </w:p>
    <w:p w:rsidR="00E40A10" w:rsidRPr="00E40A10" w:rsidRDefault="00E40A10" w:rsidP="00E40A10">
      <w:pPr>
        <w:tabs>
          <w:tab w:val="left" w:pos="567"/>
          <w:tab w:val="left" w:pos="5442"/>
          <w:tab w:val="left" w:pos="7635"/>
          <w:tab w:val="right" w:pos="9796"/>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w:t>
      </w: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8"/>
          <w:szCs w:val="28"/>
          <w:lang w:eastAsia="ru-RU"/>
        </w:rPr>
        <w:t xml:space="preserve"> на возмещение недополученных доходов за услуги бань;</w:t>
      </w:r>
    </w:p>
    <w:p w:rsidR="00E40A10" w:rsidRPr="00E40A10" w:rsidRDefault="00E40A10" w:rsidP="00E40A10">
      <w:pPr>
        <w:tabs>
          <w:tab w:val="left" w:pos="567"/>
          <w:tab w:val="left" w:pos="5442"/>
          <w:tab w:val="left" w:pos="7635"/>
          <w:tab w:val="right" w:pos="9796"/>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3) на возмещение недополученных доходов, связанных с оказанием услуг в сфере водоотведения;</w:t>
      </w:r>
    </w:p>
    <w:p w:rsidR="00E40A10" w:rsidRPr="00E40A10" w:rsidRDefault="00E40A10" w:rsidP="00E40A10">
      <w:pPr>
        <w:tabs>
          <w:tab w:val="left" w:pos="567"/>
          <w:tab w:val="left" w:pos="5442"/>
          <w:tab w:val="left" w:pos="7635"/>
          <w:tab w:val="right" w:pos="9796"/>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4) на возмещение недополученных доходов в связи с осуществлением пассажирских перевозок по убыточным маршрутам регулярных перевозок на территории Шарангского муниципального района;</w:t>
      </w:r>
    </w:p>
    <w:p w:rsidR="00E40A10" w:rsidRPr="00E40A10" w:rsidRDefault="00E40A10" w:rsidP="00E40A10">
      <w:pPr>
        <w:tabs>
          <w:tab w:val="left" w:pos="567"/>
          <w:tab w:val="left" w:pos="5442"/>
          <w:tab w:val="left" w:pos="7635"/>
          <w:tab w:val="right" w:pos="9796"/>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5)  на оказание поддержки сельскохозяйственным предприятиям;</w:t>
      </w:r>
    </w:p>
    <w:p w:rsidR="00E40A10" w:rsidRPr="00E40A10" w:rsidRDefault="00E40A10" w:rsidP="00E40A10">
      <w:pPr>
        <w:tabs>
          <w:tab w:val="left" w:pos="567"/>
          <w:tab w:val="left" w:pos="5442"/>
          <w:tab w:val="left" w:pos="7635"/>
          <w:tab w:val="right" w:pos="9796"/>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6) на реконструкцию региональной автоматизированной системы централизованного оповещения населения;</w:t>
      </w: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7) на возмещение части затрат субъектов малого и среднего предпринимательства  Шарангского муниципального района.</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lastRenderedPageBreak/>
        <w:t>Статья 16.</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bCs/>
          <w:sz w:val="28"/>
          <w:szCs w:val="28"/>
          <w:lang w:eastAsia="ru-RU"/>
        </w:rPr>
      </w:pPr>
      <w:r w:rsidRPr="00E40A10">
        <w:rPr>
          <w:rFonts w:ascii="Times New Roman" w:eastAsia="Times New Roman" w:hAnsi="Times New Roman" w:cs="Times New Roman"/>
          <w:bCs/>
          <w:sz w:val="28"/>
          <w:szCs w:val="28"/>
          <w:lang w:eastAsia="ru-RU"/>
        </w:rPr>
        <w:t xml:space="preserve">      </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bCs/>
          <w:sz w:val="28"/>
          <w:szCs w:val="28"/>
          <w:lang w:eastAsia="ru-RU"/>
        </w:rPr>
      </w:pPr>
      <w:r w:rsidRPr="00E40A10">
        <w:rPr>
          <w:rFonts w:ascii="Times New Roman" w:eastAsia="Times New Roman" w:hAnsi="Times New Roman" w:cs="Times New Roman"/>
          <w:bCs/>
          <w:sz w:val="28"/>
          <w:szCs w:val="28"/>
          <w:lang w:eastAsia="ru-RU"/>
        </w:rPr>
        <w:t xml:space="preserve">        Установить коэффициент увеличения (индексации) размеров окладов денежного содержания муниципальных служащих Шарангского муниципального района с 1 октября 2019 года равным 1,042.</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17.</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Установить предельный объем муниципального долга Шарангского муниципального района:</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1) на 2019 год в сумме 9 859,3 тыс. рублей;</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2) на 2020 год в сумме 9 868,0 тыс. рублей;</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3) на 2021 год в сумме 8 820,7 тыс. рублей.</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Установить верхний предел муниципального  внутреннего долга Шарангского муниципального района:</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1) на 1 января 2020 года в размере 0,0 тыс. рублей, в том числе установить верхний предел долга по муниципальным  гарантиям Шарангского муниципального района на 1 января 2020 года в размере 0,0 тыс. рублей;</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2) на 1 января 2021 года в размере 0,0 тыс. рублей, в том числе установить верхний предел долга по муниципальным  гарантиям Шарангского муниципального района на 1 января 2021 года в размере 0,0 тыс. рублей;</w:t>
      </w:r>
    </w:p>
    <w:p w:rsidR="00E40A10" w:rsidRPr="00E40A10" w:rsidRDefault="00E40A10" w:rsidP="00E40A10">
      <w:pPr>
        <w:tabs>
          <w:tab w:val="left" w:pos="567"/>
          <w:tab w:val="center" w:pos="5103"/>
        </w:tabs>
        <w:spacing w:after="0" w:line="360" w:lineRule="auto"/>
        <w:ind w:left="284" w:firstLine="283"/>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3) на 1 января 2022 года в размере 0,0 тыс. рублей, в том числе установить верхний предел долга по муниципальным  гарантиям Шарангского муниципального района на 1 января 2022 года в размере 0,0 тыс. рублей.</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18.</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1. Утвердить Программу муниципальных внутренних заимствований Шарангского муниципального района и Структуру муниципального долга Шарангского муниципального района:</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 на 2019 год согласно </w:t>
      </w:r>
      <w:r w:rsidRPr="00E40A10">
        <w:rPr>
          <w:rFonts w:ascii="Times New Roman" w:eastAsia="Times New Roman" w:hAnsi="Times New Roman" w:cs="Times New Roman"/>
          <w:bCs/>
          <w:sz w:val="28"/>
          <w:szCs w:val="28"/>
          <w:lang w:eastAsia="ru-RU"/>
        </w:rPr>
        <w:t>приложению 11</w:t>
      </w:r>
      <w:r w:rsidRPr="00E40A10">
        <w:rPr>
          <w:rFonts w:ascii="Times New Roman" w:eastAsia="Times New Roman" w:hAnsi="Times New Roman" w:cs="Times New Roman"/>
          <w:sz w:val="28"/>
          <w:szCs w:val="28"/>
          <w:lang w:eastAsia="ru-RU"/>
        </w:rPr>
        <w:t>;</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 на 2020 год согласно </w:t>
      </w:r>
      <w:r w:rsidRPr="00E40A10">
        <w:rPr>
          <w:rFonts w:ascii="Times New Roman" w:eastAsia="Times New Roman" w:hAnsi="Times New Roman" w:cs="Times New Roman"/>
          <w:bCs/>
          <w:sz w:val="28"/>
          <w:szCs w:val="28"/>
          <w:lang w:eastAsia="ru-RU"/>
        </w:rPr>
        <w:t>приложению 12</w:t>
      </w:r>
      <w:r w:rsidRPr="00E40A10">
        <w:rPr>
          <w:rFonts w:ascii="Times New Roman" w:eastAsia="Times New Roman" w:hAnsi="Times New Roman" w:cs="Times New Roman"/>
          <w:sz w:val="28"/>
          <w:szCs w:val="28"/>
          <w:lang w:eastAsia="ru-RU"/>
        </w:rPr>
        <w:t>;</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3) на 2021 год согласно </w:t>
      </w:r>
      <w:r w:rsidRPr="00E40A10">
        <w:rPr>
          <w:rFonts w:ascii="Times New Roman" w:eastAsia="Times New Roman" w:hAnsi="Times New Roman" w:cs="Times New Roman"/>
          <w:bCs/>
          <w:sz w:val="28"/>
          <w:szCs w:val="28"/>
          <w:lang w:eastAsia="ru-RU"/>
        </w:rPr>
        <w:t>приложению 13</w:t>
      </w:r>
      <w:r w:rsidRPr="00E40A10">
        <w:rPr>
          <w:rFonts w:ascii="Times New Roman" w:eastAsia="Times New Roman" w:hAnsi="Times New Roman" w:cs="Times New Roman"/>
          <w:sz w:val="28"/>
          <w:szCs w:val="28"/>
          <w:lang w:eastAsia="ru-RU"/>
        </w:rPr>
        <w:t>.</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2. Утвердить Программу муниципальных  гарантий Шарангского муниципального района в валюте Российской Федерации:</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1) на 2019 год согласно </w:t>
      </w:r>
      <w:r w:rsidRPr="00E40A10">
        <w:rPr>
          <w:rFonts w:ascii="Times New Roman" w:eastAsia="Times New Roman" w:hAnsi="Times New Roman" w:cs="Times New Roman"/>
          <w:bCs/>
          <w:sz w:val="28"/>
          <w:szCs w:val="28"/>
          <w:lang w:eastAsia="ru-RU"/>
        </w:rPr>
        <w:t>приложению 14;</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2) на 2020 год согласно </w:t>
      </w:r>
      <w:r w:rsidRPr="00E40A10">
        <w:rPr>
          <w:rFonts w:ascii="Times New Roman" w:eastAsia="Times New Roman" w:hAnsi="Times New Roman" w:cs="Times New Roman"/>
          <w:bCs/>
          <w:sz w:val="28"/>
          <w:szCs w:val="28"/>
          <w:lang w:eastAsia="ru-RU"/>
        </w:rPr>
        <w:t>приложению 15;</w:t>
      </w:r>
    </w:p>
    <w:p w:rsidR="00E40A10" w:rsidRPr="00E40A10" w:rsidRDefault="00E40A10" w:rsidP="00E40A10">
      <w:pPr>
        <w:tabs>
          <w:tab w:val="left" w:pos="567"/>
        </w:tabs>
        <w:autoSpaceDE w:val="0"/>
        <w:autoSpaceDN w:val="0"/>
        <w:spacing w:after="0" w:line="360" w:lineRule="auto"/>
        <w:ind w:left="284" w:firstLine="283"/>
        <w:jc w:val="both"/>
        <w:rPr>
          <w:rFonts w:ascii="Times New Roman" w:eastAsia="Times New Roman" w:hAnsi="Times New Roman" w:cs="Times New Roman"/>
          <w:bCs/>
          <w:sz w:val="28"/>
          <w:szCs w:val="28"/>
          <w:lang w:eastAsia="ru-RU"/>
        </w:rPr>
      </w:pPr>
      <w:r w:rsidRPr="00E40A10">
        <w:rPr>
          <w:rFonts w:ascii="Times New Roman" w:eastAsia="Times New Roman" w:hAnsi="Times New Roman" w:cs="Times New Roman"/>
          <w:sz w:val="28"/>
          <w:szCs w:val="28"/>
          <w:lang w:eastAsia="ru-RU"/>
        </w:rPr>
        <w:t xml:space="preserve">   3) на 2021 год согласно </w:t>
      </w:r>
      <w:r w:rsidRPr="00E40A10">
        <w:rPr>
          <w:rFonts w:ascii="Times New Roman" w:eastAsia="Times New Roman" w:hAnsi="Times New Roman" w:cs="Times New Roman"/>
          <w:bCs/>
          <w:sz w:val="28"/>
          <w:szCs w:val="28"/>
          <w:lang w:eastAsia="ru-RU"/>
        </w:rPr>
        <w:t>приложению 16.</w:t>
      </w:r>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num" w:pos="0"/>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19.</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p>
    <w:p w:rsidR="00E40A10" w:rsidRPr="00E40A10" w:rsidRDefault="00E40A10" w:rsidP="00E40A10">
      <w:pPr>
        <w:tabs>
          <w:tab w:val="left" w:pos="567"/>
        </w:tabs>
        <w:spacing w:after="0" w:line="360" w:lineRule="auto"/>
        <w:ind w:left="284" w:firstLine="283"/>
        <w:jc w:val="both"/>
        <w:rPr>
          <w:rFonts w:ascii="Times New Roman" w:eastAsia="Times New Roman" w:hAnsi="Times New Roman" w:cs="Times New Roman"/>
          <w:sz w:val="28"/>
          <w:szCs w:val="28"/>
          <w:lang w:eastAsia="ru-RU"/>
        </w:rPr>
      </w:pPr>
      <w:proofErr w:type="gramStart"/>
      <w:r w:rsidRPr="00E40A10">
        <w:rPr>
          <w:rFonts w:ascii="Times New Roman" w:eastAsia="Times New Roman" w:hAnsi="Times New Roman" w:cs="Times New Roman"/>
          <w:sz w:val="28"/>
          <w:szCs w:val="28"/>
          <w:lang w:eastAsia="ru-RU"/>
        </w:rPr>
        <w:t>Продлить срок действия с 1 января 2019 года по 31 декабря 2021 года  «Положения о порядке формирования, предоставления и использования иных межбюджетных трансфертов, предоставляемых бюджетам поселений Шарангского муниципального района для компенсации дополнительных расходов, возникших в результате решений, принятых органами власти другого уровня», утвержденного решением Земского собрания Шарангского муниципального района от 9 августа 2011 года №29.</w:t>
      </w:r>
      <w:proofErr w:type="gramEnd"/>
    </w:p>
    <w:p w:rsidR="00E40A10" w:rsidRPr="00E40A10" w:rsidRDefault="00E40A10" w:rsidP="00E40A10">
      <w:pPr>
        <w:tabs>
          <w:tab w:val="left" w:pos="567"/>
        </w:tabs>
        <w:autoSpaceDE w:val="0"/>
        <w:autoSpaceDN w:val="0"/>
        <w:spacing w:after="0" w:line="240" w:lineRule="auto"/>
        <w:ind w:left="284" w:firstLine="283"/>
        <w:jc w:val="both"/>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Статья  20.</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
          <w:sz w:val="28"/>
          <w:szCs w:val="28"/>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Cs/>
          <w:sz w:val="28"/>
          <w:szCs w:val="24"/>
          <w:lang w:eastAsia="ru-RU"/>
        </w:rPr>
      </w:pPr>
      <w:r w:rsidRPr="00E40A10">
        <w:rPr>
          <w:rFonts w:ascii="Times New Roman" w:eastAsia="Times New Roman" w:hAnsi="Times New Roman" w:cs="Times New Roman"/>
          <w:bCs/>
          <w:sz w:val="28"/>
          <w:szCs w:val="28"/>
          <w:lang w:eastAsia="ru-RU"/>
        </w:rPr>
        <w:t>Настоящее решение вступает в силу с 1 января 2019 года</w:t>
      </w:r>
      <w:r w:rsidRPr="00E40A10">
        <w:rPr>
          <w:rFonts w:ascii="Times New Roman" w:eastAsia="Times New Roman" w:hAnsi="Times New Roman" w:cs="Times New Roman"/>
          <w:bCs/>
          <w:sz w:val="28"/>
          <w:szCs w:val="24"/>
          <w:lang w:eastAsia="ru-RU"/>
        </w:rPr>
        <w:t>.</w:t>
      </w: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Cs/>
          <w:sz w:val="28"/>
          <w:szCs w:val="24"/>
          <w:lang w:eastAsia="ru-RU"/>
        </w:rPr>
      </w:pPr>
    </w:p>
    <w:p w:rsidR="00E40A10" w:rsidRPr="00E40A10" w:rsidRDefault="00E40A10" w:rsidP="00E40A10">
      <w:pPr>
        <w:tabs>
          <w:tab w:val="left" w:pos="567"/>
        </w:tabs>
        <w:spacing w:after="0" w:line="240" w:lineRule="auto"/>
        <w:ind w:left="284" w:firstLine="283"/>
        <w:jc w:val="both"/>
        <w:rPr>
          <w:rFonts w:ascii="Times New Roman" w:eastAsia="Times New Roman" w:hAnsi="Times New Roman" w:cs="Times New Roman"/>
          <w:bCs/>
          <w:sz w:val="28"/>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b/>
          <w:bCs/>
          <w:sz w:val="28"/>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bCs/>
          <w:sz w:val="28"/>
          <w:szCs w:val="24"/>
          <w:lang w:eastAsia="ru-RU"/>
        </w:rPr>
      </w:pPr>
      <w:r w:rsidRPr="00E40A10">
        <w:rPr>
          <w:rFonts w:ascii="Times New Roman" w:eastAsia="Times New Roman" w:hAnsi="Times New Roman" w:cs="Times New Roman"/>
          <w:bCs/>
          <w:sz w:val="28"/>
          <w:szCs w:val="24"/>
          <w:lang w:eastAsia="ru-RU"/>
        </w:rPr>
        <w:t>Глава местного самоуправления                                 Н.П. Филимонов</w:t>
      </w: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bCs/>
          <w:sz w:val="28"/>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b/>
          <w:bCs/>
          <w:sz w:val="28"/>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DC7B8F">
      <w:pPr>
        <w:tabs>
          <w:tab w:val="left" w:pos="567"/>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Приложение 1</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к решению Земского собрания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Шарангского муниципального района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О районном бюджете на 2019 год                                                                                        и на плановый период 2020 и 2021 годов»</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Перечень  главных  администраторов доходов районного бюджета </w:t>
      </w:r>
    </w:p>
    <w:tbl>
      <w:tblPr>
        <w:tblpPr w:leftFromText="180" w:rightFromText="180" w:bottomFromText="200" w:vertAnchor="text" w:horzAnchor="margin" w:tblpX="-186" w:tblpY="585"/>
        <w:tblW w:w="9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021"/>
        <w:gridCol w:w="2974"/>
        <w:gridCol w:w="5950"/>
      </w:tblGrid>
      <w:tr w:rsidR="00E40A10" w:rsidRPr="00E40A10" w:rsidTr="00E40A10">
        <w:tc>
          <w:tcPr>
            <w:tcW w:w="102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proofErr w:type="gramStart"/>
            <w:r w:rsidRPr="00E40A10">
              <w:rPr>
                <w:rFonts w:ascii="Times New Roman" w:eastAsia="Times New Roman" w:hAnsi="Times New Roman" w:cs="Times New Roman"/>
                <w:b/>
                <w:sz w:val="28"/>
                <w:szCs w:val="28"/>
              </w:rPr>
              <w:t>Ведом-</w:t>
            </w:r>
            <w:proofErr w:type="spellStart"/>
            <w:r w:rsidRPr="00E40A10">
              <w:rPr>
                <w:rFonts w:ascii="Times New Roman" w:eastAsia="Times New Roman" w:hAnsi="Times New Roman" w:cs="Times New Roman"/>
                <w:b/>
                <w:sz w:val="28"/>
                <w:szCs w:val="28"/>
              </w:rPr>
              <w:t>ство</w:t>
            </w:r>
            <w:proofErr w:type="spellEnd"/>
            <w:proofErr w:type="gramEnd"/>
          </w:p>
        </w:tc>
        <w:tc>
          <w:tcPr>
            <w:tcW w:w="29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Код бюджетной классификации Российской Федерации</w:t>
            </w:r>
          </w:p>
        </w:tc>
        <w:tc>
          <w:tcPr>
            <w:tcW w:w="5954"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Главный администратор доходов</w:t>
            </w:r>
          </w:p>
        </w:tc>
      </w:tr>
      <w:tr w:rsidR="00E40A10" w:rsidRPr="00E40A10" w:rsidTr="00E40A10">
        <w:trPr>
          <w:trHeight w:val="33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 xml:space="preserve">Финансовое управление администрации Шарангского муниципального района Нижегородской области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1 13 02995 05 0023 130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1 16 32000 05 0000 140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tabs>
                <w:tab w:val="left" w:pos="459"/>
              </w:tabs>
              <w:spacing w:after="0"/>
              <w:ind w:firstLine="34"/>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Денежные взыскания, налагаемые в возмещение ущерба, причиненного в результате незаконного или нецелевого использования бюджетных средств (в части бюджетов муниципальных районов)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1 17 01050 05 0000 180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Невыясненные поступления, зачисляемые в бюджеты муниципальных  районов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1 17 01050 10 0000 180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Невыясненные поступления, зачисляемые в бюджеты сельских поселений</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1 17 01050 13 0000 180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Невыясненные поступления, зачисляемые в бюджеты городских поселений</w:t>
            </w:r>
          </w:p>
        </w:tc>
      </w:tr>
      <w:tr w:rsidR="00E40A10" w:rsidRPr="00E40A10" w:rsidTr="00E40A10">
        <w:trPr>
          <w:trHeight w:val="712"/>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2 02 15001 05 0220 150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Дотации бюджетам муниципальных районов на выравнивание  бюджетной обеспеченности  за счет средств областного бюджета</w:t>
            </w:r>
          </w:p>
        </w:tc>
      </w:tr>
      <w:tr w:rsidR="00E40A10" w:rsidRPr="00E40A10" w:rsidTr="00E40A10">
        <w:trPr>
          <w:trHeight w:val="69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2 02 15002 05 0220 150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Дотации бюджетам муниципальных районов на поддержку мер по обеспечению сбалансированности бюджетов  за счет средств областного бюджета</w:t>
            </w:r>
          </w:p>
        </w:tc>
      </w:tr>
      <w:tr w:rsidR="00E40A10" w:rsidRPr="00E40A10" w:rsidTr="00E40A10">
        <w:trPr>
          <w:trHeight w:val="79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lang w:val="en-US"/>
              </w:rPr>
              <w:t>2 02 1999</w:t>
            </w:r>
            <w:r w:rsidRPr="00E40A10">
              <w:rPr>
                <w:rFonts w:ascii="Times New Roman" w:eastAsia="Times New Roman" w:hAnsi="Times New Roman" w:cs="Times New Roman"/>
                <w:sz w:val="28"/>
                <w:szCs w:val="28"/>
              </w:rPr>
              <w:t xml:space="preserve">9 </w:t>
            </w:r>
            <w:r w:rsidRPr="00E40A10">
              <w:rPr>
                <w:rFonts w:ascii="Times New Roman" w:eastAsia="Times New Roman" w:hAnsi="Times New Roman" w:cs="Times New Roman"/>
                <w:sz w:val="28"/>
                <w:szCs w:val="28"/>
                <w:lang w:val="en-US"/>
              </w:rPr>
              <w:t>05 0220 15</w:t>
            </w:r>
            <w:r w:rsidRPr="00E40A10">
              <w:rPr>
                <w:rFonts w:ascii="Times New Roman" w:eastAsia="Times New Roman" w:hAnsi="Times New Roman" w:cs="Times New Roman"/>
                <w:sz w:val="28"/>
                <w:szCs w:val="28"/>
              </w:rPr>
              <w:t>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дотации бюджетам муниципальных районов за счет средств областного бюджета</w:t>
            </w:r>
          </w:p>
        </w:tc>
      </w:tr>
      <w:tr w:rsidR="00E40A10" w:rsidRPr="00E40A10" w:rsidTr="00E40A10">
        <w:trPr>
          <w:trHeight w:val="212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2 02 25555 05 0110 150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2 02 25555 05 0220 150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2 02 29999 05 0220 150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субсидии бюджетам муниципальных районов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2 02 35118 05 0110 150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r>
      <w:tr w:rsidR="00E40A10" w:rsidRPr="00E40A10" w:rsidTr="00E40A10">
        <w:trPr>
          <w:trHeight w:val="274"/>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2 02 30024 05 0220 150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40A10" w:rsidRPr="00E40A10" w:rsidTr="00E40A10">
        <w:trPr>
          <w:trHeight w:val="66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2 02 45160 05 0220 150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40A10" w:rsidRPr="00E40A10" w:rsidTr="00E40A10">
        <w:trPr>
          <w:trHeight w:val="110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2 02 40014 05 0000 150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E40A10" w:rsidRPr="00E40A10" w:rsidTr="00E40A10">
        <w:trPr>
          <w:trHeight w:val="2692"/>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2 08 05000 05 0000 150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E40A10" w:rsidRPr="00E40A10" w:rsidTr="00E40A10">
        <w:trPr>
          <w:trHeight w:val="1652"/>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2 18 60010 05 0000 150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бюджетов муниципальных районов от возврата остатков субсидий, субвенций и иных межбюджетных трансфертов, имеющих целевое назначение, прошлых лет из бюджетов поселений</w:t>
            </w:r>
          </w:p>
        </w:tc>
      </w:tr>
      <w:tr w:rsidR="00E40A10" w:rsidRPr="00E40A10" w:rsidTr="00E40A10">
        <w:trPr>
          <w:trHeight w:val="1165"/>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2 18 05010 05 0000 150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бюджетов муниципальных районов от возврата бюджетными учреждениями остатков субсидий прошлых лет</w:t>
            </w:r>
          </w:p>
        </w:tc>
      </w:tr>
      <w:tr w:rsidR="00E40A10" w:rsidRPr="00E40A10" w:rsidTr="00E40A10">
        <w:trPr>
          <w:trHeight w:val="281"/>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2 18 05030 05 0000 150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бюджетов муниципальных районов от возврата иными организациями остатков субсидий прошлых лет</w:t>
            </w:r>
          </w:p>
        </w:tc>
      </w:tr>
      <w:tr w:rsidR="00E40A10" w:rsidRPr="00E40A10" w:rsidTr="00E40A10">
        <w:trPr>
          <w:trHeight w:val="832"/>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2 19 60010 05 0000 150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r>
      <w:tr w:rsidR="00E40A10" w:rsidRPr="00E40A10" w:rsidTr="00E40A10">
        <w:trPr>
          <w:trHeight w:val="110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2 19 05000 05 0110 150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федерального бюджета</w:t>
            </w:r>
          </w:p>
        </w:tc>
      </w:tr>
      <w:tr w:rsidR="00E40A10" w:rsidRPr="00E40A10" w:rsidTr="00E40A10">
        <w:trPr>
          <w:trHeight w:val="110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001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2 19 60010 05 0220 150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E40A10" w:rsidRPr="00E40A10" w:rsidTr="00E40A10">
        <w:trPr>
          <w:trHeight w:val="59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048</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 xml:space="preserve">Департамент </w:t>
            </w:r>
            <w:proofErr w:type="spellStart"/>
            <w:r w:rsidRPr="00E40A10">
              <w:rPr>
                <w:rFonts w:ascii="Times New Roman" w:eastAsia="Times New Roman" w:hAnsi="Times New Roman" w:cs="Times New Roman"/>
                <w:b/>
                <w:bCs/>
                <w:sz w:val="28"/>
                <w:szCs w:val="28"/>
              </w:rPr>
              <w:t>Росприроднадзора</w:t>
            </w:r>
            <w:proofErr w:type="spellEnd"/>
            <w:r w:rsidRPr="00E40A10">
              <w:rPr>
                <w:rFonts w:ascii="Times New Roman" w:eastAsia="Times New Roman" w:hAnsi="Times New Roman" w:cs="Times New Roman"/>
                <w:b/>
                <w:bCs/>
                <w:sz w:val="28"/>
                <w:szCs w:val="28"/>
              </w:rPr>
              <w:t xml:space="preserve"> по Приволжскому федеральному округу </w:t>
            </w:r>
          </w:p>
        </w:tc>
      </w:tr>
      <w:tr w:rsidR="00E40A10" w:rsidRPr="00E40A10" w:rsidTr="00E40A10">
        <w:trPr>
          <w:trHeight w:val="549"/>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048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1 12 01010 01 0000 </w:t>
            </w:r>
            <w:r w:rsidRPr="00E40A10">
              <w:rPr>
                <w:rFonts w:ascii="Times New Roman" w:eastAsia="Times New Roman" w:hAnsi="Times New Roman" w:cs="Times New Roman"/>
                <w:sz w:val="28"/>
                <w:szCs w:val="28"/>
                <w:lang w:val="en-US"/>
              </w:rPr>
              <w:t>1</w:t>
            </w:r>
            <w:r w:rsidRPr="00E40A10">
              <w:rPr>
                <w:rFonts w:ascii="Times New Roman" w:eastAsia="Times New Roman" w:hAnsi="Times New Roman" w:cs="Times New Roman"/>
                <w:sz w:val="28"/>
                <w:szCs w:val="28"/>
              </w:rPr>
              <w:t>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Плата за выбросы загрязняющих веществ в атмосферный воздух стационарными объектами </w:t>
            </w:r>
          </w:p>
        </w:tc>
      </w:tr>
      <w:tr w:rsidR="00E40A10" w:rsidRPr="00E40A10" w:rsidTr="00E40A10">
        <w:trPr>
          <w:trHeight w:val="531"/>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048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1 12 01030 01 0000 120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Плата за сбросы загрязняющих веществ в водные объекты </w:t>
            </w:r>
          </w:p>
        </w:tc>
      </w:tr>
      <w:tr w:rsidR="00E40A10" w:rsidRPr="00E40A10" w:rsidTr="00E40A10">
        <w:trPr>
          <w:trHeight w:val="531"/>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048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1 12 01041 01 0000 120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Плата за размещение отходов производства</w:t>
            </w:r>
          </w:p>
        </w:tc>
      </w:tr>
      <w:tr w:rsidR="00E40A10" w:rsidRPr="00E40A10" w:rsidTr="00E40A10">
        <w:trPr>
          <w:trHeight w:val="61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048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1 12 01042 01 0000 120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Плата за размещение твердых коммунальных отходов</w:t>
            </w:r>
          </w:p>
        </w:tc>
      </w:tr>
      <w:tr w:rsidR="00E40A10" w:rsidRPr="00E40A10" w:rsidTr="00E40A10">
        <w:trPr>
          <w:trHeight w:val="551"/>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lang w:val="en-US"/>
              </w:rPr>
              <w:t>048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1 16 25010 01 0000 140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Денежные взыскания (штрафы) за нарушение законодательства Российской Федерации о недрах</w:t>
            </w:r>
          </w:p>
        </w:tc>
      </w:tr>
      <w:tr w:rsidR="00E40A10" w:rsidRPr="00E40A10" w:rsidTr="00E40A10">
        <w:trPr>
          <w:trHeight w:val="1109"/>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b/>
                <w:sz w:val="28"/>
                <w:szCs w:val="28"/>
              </w:rPr>
              <w:t>Отдел культуры Администрации Шарангского муниципального  района Нижегородской области</w:t>
            </w:r>
          </w:p>
        </w:tc>
      </w:tr>
      <w:tr w:rsidR="00E40A10" w:rsidRPr="00E40A10" w:rsidTr="00E40A10">
        <w:trPr>
          <w:trHeight w:val="1125"/>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1 13 02995 05 0023 130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E40A10" w:rsidRPr="00E40A10" w:rsidTr="00E40A10">
        <w:trPr>
          <w:trHeight w:val="844"/>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1 17 01050 05 0000 180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Невыясненные поступления, зачисляемые в бюджеты муниципальных районов</w:t>
            </w:r>
          </w:p>
        </w:tc>
      </w:tr>
      <w:tr w:rsidR="00E40A10" w:rsidRPr="00E40A10" w:rsidTr="00E40A10">
        <w:trPr>
          <w:trHeight w:val="55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2 02 25519 05 0110 150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0" w:lineRule="atLeast"/>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Субсидии бюджетам муниципальных районов на поддержку отрасли культуры за счет средств федерального бюджета</w:t>
            </w:r>
          </w:p>
        </w:tc>
      </w:tr>
      <w:tr w:rsidR="00E40A10" w:rsidRPr="00E40A10" w:rsidTr="00E40A10">
        <w:trPr>
          <w:trHeight w:val="55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2 02 25519 05 0220 150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0" w:lineRule="atLeast"/>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Субсидии бюджетам муниципальных районов на поддержку отрасли культуры за счет средств областного бюджета </w:t>
            </w:r>
          </w:p>
        </w:tc>
      </w:tr>
      <w:tr w:rsidR="00E40A10" w:rsidRPr="00E40A10" w:rsidTr="00E40A10">
        <w:trPr>
          <w:trHeight w:val="55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2 02 25467 05 0110 150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0" w:lineRule="atLeast"/>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r>
      <w:tr w:rsidR="00E40A10" w:rsidRPr="00E40A10" w:rsidTr="00E40A10">
        <w:trPr>
          <w:trHeight w:val="55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2 02 25467 05 0220 150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0" w:lineRule="atLeast"/>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r>
      <w:tr w:rsidR="00E40A10" w:rsidRPr="00E40A10" w:rsidTr="00E40A10">
        <w:trPr>
          <w:trHeight w:val="51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2 02 29999 05 0220 150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субсидии бюджетам муниципальных районов    за счет средств областного бюджета</w:t>
            </w:r>
          </w:p>
        </w:tc>
      </w:tr>
      <w:tr w:rsidR="00E40A10" w:rsidRPr="00E40A10" w:rsidTr="00E40A10">
        <w:trPr>
          <w:trHeight w:val="74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rPr>
              <w:t>0</w:t>
            </w:r>
            <w:r w:rsidRPr="00E40A10">
              <w:rPr>
                <w:rFonts w:ascii="Times New Roman" w:eastAsia="Times New Roman" w:hAnsi="Times New Roman" w:cs="Times New Roman"/>
                <w:sz w:val="28"/>
                <w:szCs w:val="28"/>
                <w:lang w:val="en-US"/>
              </w:rPr>
              <w:t>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2 02 45160 05 0220 150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2 02 45144 05 0110 150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Межбюджетные трансферты, передаваемые </w:t>
            </w:r>
            <w:r w:rsidRPr="00E40A10">
              <w:rPr>
                <w:rFonts w:ascii="Times New Roman" w:eastAsia="Times New Roman" w:hAnsi="Times New Roman" w:cs="Times New Roman"/>
                <w:sz w:val="28"/>
                <w:szCs w:val="28"/>
              </w:rPr>
              <w:lastRenderedPageBreak/>
              <w:t>бюджетам муниципальных районов на комплектование книжных фондов библиотек муниципальных образований за счет средств федерального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lastRenderedPageBreak/>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lang w:val="en-US"/>
              </w:rPr>
              <w:t>2 02 4</w:t>
            </w:r>
            <w:r w:rsidRPr="00E40A10">
              <w:rPr>
                <w:rFonts w:ascii="Times New Roman" w:eastAsia="Times New Roman" w:hAnsi="Times New Roman" w:cs="Times New Roman"/>
                <w:sz w:val="28"/>
                <w:szCs w:val="28"/>
              </w:rPr>
              <w:t>5147 05 0</w:t>
            </w:r>
            <w:r w:rsidRPr="00E40A10">
              <w:rPr>
                <w:rFonts w:ascii="Times New Roman" w:eastAsia="Times New Roman" w:hAnsi="Times New Roman" w:cs="Times New Roman"/>
                <w:sz w:val="28"/>
                <w:szCs w:val="28"/>
                <w:lang w:val="en-US"/>
              </w:rPr>
              <w:t>110 15</w:t>
            </w:r>
            <w:r w:rsidRPr="00E40A10">
              <w:rPr>
                <w:rFonts w:ascii="Times New Roman" w:eastAsia="Times New Roman" w:hAnsi="Times New Roman" w:cs="Times New Roman"/>
                <w:sz w:val="28"/>
                <w:szCs w:val="28"/>
              </w:rPr>
              <w:t>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на государственную поддержку муниципальных учреждений культуры, находящихся на территориях сельских поселений за счет средств федерального бюджета</w:t>
            </w:r>
          </w:p>
        </w:tc>
      </w:tr>
      <w:tr w:rsidR="00E40A10" w:rsidRPr="00E40A10" w:rsidTr="00E40A10">
        <w:trPr>
          <w:trHeight w:val="240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lang w:val="en-US"/>
              </w:rPr>
              <w:t>2 02 4</w:t>
            </w:r>
            <w:r w:rsidRPr="00E40A10">
              <w:rPr>
                <w:rFonts w:ascii="Times New Roman" w:eastAsia="Times New Roman" w:hAnsi="Times New Roman" w:cs="Times New Roman"/>
                <w:sz w:val="28"/>
                <w:szCs w:val="28"/>
              </w:rPr>
              <w:t xml:space="preserve">5148 05 </w:t>
            </w:r>
            <w:r w:rsidRPr="00E40A10">
              <w:rPr>
                <w:rFonts w:ascii="Times New Roman" w:eastAsia="Times New Roman" w:hAnsi="Times New Roman" w:cs="Times New Roman"/>
                <w:sz w:val="28"/>
                <w:szCs w:val="28"/>
                <w:lang w:val="en-US"/>
              </w:rPr>
              <w:t>0110 15</w:t>
            </w:r>
            <w:r w:rsidRPr="00E40A10">
              <w:rPr>
                <w:rFonts w:ascii="Times New Roman" w:eastAsia="Times New Roman" w:hAnsi="Times New Roman" w:cs="Times New Roman"/>
                <w:sz w:val="28"/>
                <w:szCs w:val="28"/>
              </w:rPr>
              <w:t>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на государственную поддержку лучших работников муниципальных учреждений культуры, находящихся на территориях сельских поселений за счет средств федерального бюджета</w:t>
            </w:r>
          </w:p>
        </w:tc>
      </w:tr>
      <w:tr w:rsidR="00E40A10" w:rsidRPr="00E40A10" w:rsidTr="00E40A10">
        <w:trPr>
          <w:trHeight w:val="112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057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2 18 05010 05 0000 150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бюджетов муниципальных районов от возврата бюджетными учреждениями остатков субсидий прошлых лет</w:t>
            </w:r>
          </w:p>
        </w:tc>
      </w:tr>
      <w:tr w:rsidR="00E40A10" w:rsidRPr="00E40A10" w:rsidTr="00E40A10">
        <w:trPr>
          <w:trHeight w:val="715"/>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071</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rPr>
                <w:rFonts w:ascii="Times New Roman" w:eastAsia="Times New Roman" w:hAnsi="Times New Roman" w:cs="Times New Roman"/>
                <w:b/>
                <w:sz w:val="28"/>
                <w:szCs w:val="28"/>
              </w:rPr>
            </w:pPr>
          </w:p>
        </w:tc>
        <w:tc>
          <w:tcPr>
            <w:tcW w:w="5954"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rPr>
                <w:rFonts w:ascii="Times New Roman" w:eastAsia="Times New Roman" w:hAnsi="Times New Roman" w:cs="Times New Roman"/>
                <w:b/>
                <w:sz w:val="28"/>
                <w:szCs w:val="28"/>
              </w:rPr>
            </w:pPr>
            <w:r w:rsidRPr="00E40A10">
              <w:rPr>
                <w:rFonts w:ascii="Times New Roman" w:eastAsia="Times New Roman" w:hAnsi="Times New Roman" w:cs="Times New Roman"/>
                <w:b/>
                <w:bCs/>
                <w:sz w:val="28"/>
                <w:szCs w:val="28"/>
              </w:rPr>
              <w:t>Министерство экологии и природных ресурсов Нижегородской области</w:t>
            </w:r>
          </w:p>
        </w:tc>
      </w:tr>
      <w:tr w:rsidR="00E40A10" w:rsidRPr="00E40A10" w:rsidTr="00E40A10">
        <w:trPr>
          <w:trHeight w:val="1125"/>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1 16 25050 01 0000 140</w:t>
            </w:r>
          </w:p>
        </w:tc>
        <w:tc>
          <w:tcPr>
            <w:tcW w:w="5954"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Денежные взыскания (штрафы) за нарушение законодательства в области охраны окружающей среды</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072</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Комитет по охране, использованию и воспроизводству объектов животного мира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1 16 25030 01 0000 140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Денежные взыскания (штрафы) за нарушение законодательства Российской Федерации об охране и использовании животного мира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b/>
                <w:sz w:val="28"/>
                <w:szCs w:val="28"/>
              </w:rPr>
              <w:t>Управление образования и молодежной политики администрации Шарангского муниципального района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1 13 02995 05 0023 130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1 16 90050 05 0000 140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Прочие поступления от денежных взысканий </w:t>
            </w:r>
            <w:r w:rsidRPr="00E40A10">
              <w:rPr>
                <w:rFonts w:ascii="Times New Roman" w:eastAsia="Times New Roman" w:hAnsi="Times New Roman" w:cs="Times New Roman"/>
                <w:sz w:val="28"/>
                <w:szCs w:val="28"/>
              </w:rPr>
              <w:lastRenderedPageBreak/>
              <w:t>(штрафов) и иных сумм в возмещение ущерба, зачисляемые в бюджеты муниципальных районов</w:t>
            </w:r>
          </w:p>
        </w:tc>
      </w:tr>
      <w:tr w:rsidR="00E40A10" w:rsidRPr="00E40A10" w:rsidTr="00E40A10">
        <w:trPr>
          <w:trHeight w:val="48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1 16 33050 05 0000 140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муниципальных районов</w:t>
            </w:r>
          </w:p>
        </w:tc>
      </w:tr>
      <w:tr w:rsidR="00E40A10" w:rsidRPr="00E40A10" w:rsidTr="00E40A10">
        <w:trPr>
          <w:trHeight w:val="48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1 17 01050 05 0000 180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Невыясненные поступления, зачисляемые в бюджеты муниципальных районов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2 02 29999 05 0220 150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субсидии бюджетам муниципальных районов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2 02 30024 05 0220 150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40A10" w:rsidRPr="00E40A10" w:rsidTr="00E40A10">
        <w:trPr>
          <w:trHeight w:val="549"/>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2 02 30029 05 0220 150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bCs/>
                <w:kern w:val="32"/>
                <w:sz w:val="28"/>
                <w:szCs w:val="28"/>
              </w:rPr>
              <w:t xml:space="preserve">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w:t>
            </w:r>
            <w:r w:rsidRPr="00E40A10">
              <w:rPr>
                <w:rFonts w:ascii="Times New Roman" w:eastAsia="Times New Roman" w:hAnsi="Times New Roman" w:cs="Times New Roman"/>
                <w:sz w:val="28"/>
                <w:szCs w:val="28"/>
              </w:rPr>
              <w:t>за счет средств областного бюджета</w:t>
            </w:r>
          </w:p>
        </w:tc>
      </w:tr>
      <w:tr w:rsidR="00E40A10" w:rsidRPr="00E40A10" w:rsidTr="00E40A10">
        <w:trPr>
          <w:trHeight w:val="43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2 02 39999 05 0220 150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субвенции бюджетам муниципальных районов за счет средств областного бюджета</w:t>
            </w:r>
          </w:p>
        </w:tc>
      </w:tr>
      <w:tr w:rsidR="00E40A10" w:rsidRPr="00E40A10" w:rsidTr="00E40A10">
        <w:trPr>
          <w:trHeight w:val="43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2 02 45160 05 0220 150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40A10" w:rsidRPr="00E40A10" w:rsidTr="00E40A10">
        <w:trPr>
          <w:trHeight w:val="43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2 18 05010 05 0000 150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бюджетов муниципальных районов от возврата бюджетными учреждениями остатков субсидий прошлых лет</w:t>
            </w:r>
          </w:p>
        </w:tc>
      </w:tr>
      <w:tr w:rsidR="00E40A10" w:rsidRPr="00E40A10" w:rsidTr="00E40A10">
        <w:trPr>
          <w:trHeight w:val="43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2 19 60010 05 0000150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Возврат остатков субсидий, субвенций и иных </w:t>
            </w:r>
            <w:r w:rsidRPr="00E40A10">
              <w:rPr>
                <w:rFonts w:ascii="Times New Roman" w:eastAsia="Times New Roman" w:hAnsi="Times New Roman" w:cs="Times New Roman"/>
                <w:sz w:val="28"/>
                <w:szCs w:val="28"/>
              </w:rPr>
              <w:lastRenderedPageBreak/>
              <w:t>межбюджетных трансфертов, имеющих целевое назначение, прошлых лет из бюджетов муниципальных районов</w:t>
            </w:r>
          </w:p>
        </w:tc>
      </w:tr>
      <w:tr w:rsidR="00E40A10" w:rsidRPr="00E40A10" w:rsidTr="00E40A10">
        <w:trPr>
          <w:trHeight w:val="43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074</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2 19 60010 05 0220 150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b/>
                <w:sz w:val="28"/>
                <w:szCs w:val="28"/>
              </w:rPr>
              <w:t>Управление сельского хозяйства администрации Шарангского муниципального</w:t>
            </w:r>
            <w:r w:rsidRPr="00E40A10">
              <w:rPr>
                <w:rFonts w:ascii="Times New Roman" w:eastAsia="Times New Roman" w:hAnsi="Times New Roman" w:cs="Times New Roman"/>
                <w:sz w:val="28"/>
                <w:szCs w:val="28"/>
              </w:rPr>
              <w:t xml:space="preserve"> </w:t>
            </w:r>
            <w:r w:rsidRPr="00E40A10">
              <w:rPr>
                <w:rFonts w:ascii="Times New Roman" w:eastAsia="Times New Roman" w:hAnsi="Times New Roman" w:cs="Times New Roman"/>
                <w:b/>
                <w:sz w:val="28"/>
                <w:szCs w:val="28"/>
              </w:rPr>
              <w:t>района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1 13 02995 05 0023 130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2 02 30024 05 0220 150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b/>
                <w:sz w:val="28"/>
                <w:szCs w:val="28"/>
              </w:rPr>
            </w:pPr>
            <w:r w:rsidRPr="00E40A10">
              <w:rPr>
                <w:rFonts w:ascii="Times New Roman" w:eastAsia="Times New Roman" w:hAnsi="Times New Roman" w:cs="Times New Roman"/>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2 02 35541 05 0110 150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федерального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2 02 35541 05 0220 150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2 02 35542 05 0110 150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повышение продуктивности в молочном скотоводстве за счет средств  федерального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2 02 35542 05 0220 150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повышение продуктивности в молочном скотоводстве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2 02 35543 05 0110 150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Субвенции бюджетам муниципальных районов на содействие достижению целевых показателей </w:t>
            </w:r>
            <w:r w:rsidRPr="00E40A10">
              <w:rPr>
                <w:rFonts w:ascii="Times New Roman" w:eastAsia="Times New Roman" w:hAnsi="Times New Roman" w:cs="Times New Roman"/>
                <w:sz w:val="28"/>
                <w:szCs w:val="28"/>
              </w:rPr>
              <w:lastRenderedPageBreak/>
              <w:t>региональных программ развития агропромышленного комплекса за счет средств федерального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2 02 35543 05 0220 150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082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2 19 60010 05 0220 150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141</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Федеральная служба по надзору в сфере защиты прав потребителей и благополучия человека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141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1 16 28000 01 0000 140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w:t>
            </w:r>
          </w:p>
        </w:tc>
      </w:tr>
      <w:tr w:rsidR="00E40A10" w:rsidRPr="00E40A10" w:rsidTr="00E40A10">
        <w:trPr>
          <w:trHeight w:val="74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lang w:val="en-US"/>
              </w:rPr>
            </w:pPr>
            <w:r w:rsidRPr="00E40A10">
              <w:rPr>
                <w:rFonts w:ascii="Times New Roman" w:eastAsia="Times New Roman" w:hAnsi="Times New Roman" w:cs="Times New Roman"/>
                <w:b/>
                <w:bCs/>
                <w:sz w:val="28"/>
                <w:szCs w:val="28"/>
                <w:lang w:val="en-US"/>
              </w:rPr>
              <w:t>143</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sz w:val="28"/>
                <w:szCs w:val="28"/>
              </w:rPr>
              <w:t>Министерство имущественных и земельных отношений Нижегородской области</w:t>
            </w:r>
          </w:p>
        </w:tc>
      </w:tr>
      <w:tr w:rsidR="00E40A10" w:rsidRPr="00E40A10" w:rsidTr="00E40A10">
        <w:trPr>
          <w:trHeight w:val="262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143</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bCs/>
                <w:sz w:val="28"/>
                <w:szCs w:val="28"/>
                <w:lang w:val="en-US"/>
              </w:rPr>
            </w:pPr>
            <w:r w:rsidRPr="00E40A10">
              <w:rPr>
                <w:rFonts w:ascii="Times New Roman" w:eastAsia="Times New Roman" w:hAnsi="Times New Roman" w:cs="Times New Roman"/>
                <w:bCs/>
                <w:sz w:val="28"/>
                <w:szCs w:val="28"/>
                <w:lang w:val="en-US"/>
              </w:rPr>
              <w:t>1 11 05013 05 0000 120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0" w:lineRule="atLeast"/>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E40A10" w:rsidRPr="00E40A10" w:rsidTr="00E40A10">
        <w:trPr>
          <w:trHeight w:val="240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143</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1 11 05013 13 0000 120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143</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1 14 06013 05 0000 430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Доходы от продажи земельных участков, государственная собственность на которые не </w:t>
            </w:r>
            <w:r w:rsidRPr="00E40A10">
              <w:rPr>
                <w:rFonts w:ascii="Times New Roman" w:eastAsia="Times New Roman" w:hAnsi="Times New Roman" w:cs="Times New Roman"/>
                <w:sz w:val="28"/>
                <w:szCs w:val="28"/>
              </w:rPr>
              <w:lastRenderedPageBreak/>
              <w:t>разграничена и которые расположены в границах сельских поселений и межселенных территорий муниципальных районов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lastRenderedPageBreak/>
              <w:t>143</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1 14 06013 13 0000 430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161</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sz w:val="28"/>
                <w:szCs w:val="28"/>
              </w:rPr>
              <w:t>Управление Федеральной антимонопольной службы по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161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1 16 33050 05 0000 140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муниципальных районов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lang w:val="en-US"/>
              </w:rPr>
            </w:pPr>
            <w:r w:rsidRPr="00E40A10">
              <w:rPr>
                <w:rFonts w:ascii="Times New Roman" w:eastAsia="Times New Roman" w:hAnsi="Times New Roman" w:cs="Times New Roman"/>
                <w:b/>
                <w:bCs/>
                <w:sz w:val="28"/>
                <w:szCs w:val="28"/>
                <w:lang w:val="en-US"/>
              </w:rPr>
              <w:t>178</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Государственная инспекция по надзору за техническим состоянием самоходных машин и других  видов техники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178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1 16 90050 05 000</w:t>
            </w:r>
            <w:r w:rsidRPr="00E40A10">
              <w:rPr>
                <w:rFonts w:ascii="Times New Roman" w:eastAsia="Times New Roman" w:hAnsi="Times New Roman" w:cs="Times New Roman"/>
                <w:bCs/>
                <w:sz w:val="28"/>
                <w:szCs w:val="28"/>
                <w:lang w:val="en-US"/>
              </w:rPr>
              <w:t>0</w:t>
            </w:r>
            <w:r w:rsidRPr="00E40A10">
              <w:rPr>
                <w:rFonts w:ascii="Times New Roman" w:eastAsia="Times New Roman" w:hAnsi="Times New Roman" w:cs="Times New Roman"/>
                <w:bCs/>
                <w:sz w:val="28"/>
                <w:szCs w:val="28"/>
              </w:rPr>
              <w:t xml:space="preserve">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Cs/>
                <w:sz w:val="28"/>
                <w:szCs w:val="28"/>
              </w:rPr>
            </w:pPr>
            <w:r w:rsidRPr="00E40A10">
              <w:rPr>
                <w:rFonts w:ascii="Times New Roman" w:eastAsia="Times New Roman" w:hAnsi="Times New Roman" w:cs="Times New Roman"/>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 xml:space="preserve">Управление Федеральной налоговой службы по Нижегородской области </w:t>
            </w:r>
            <w:r w:rsidRPr="00E40A10">
              <w:rPr>
                <w:rFonts w:ascii="Times New Roman" w:eastAsia="Times New Roman" w:hAnsi="Times New Roman" w:cs="Times New Roman"/>
                <w:kern w:val="32"/>
                <w:sz w:val="28"/>
                <w:szCs w:val="28"/>
              </w:rPr>
              <w:t xml:space="preserve">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Cs/>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1 01 02010 01 0000 110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0" w:history="1">
              <w:r w:rsidRPr="00E40A10">
                <w:rPr>
                  <w:rFonts w:ascii="Times New Roman" w:eastAsia="Times New Roman" w:hAnsi="Times New Roman" w:cs="Times New Roman"/>
                  <w:color w:val="0000FF"/>
                  <w:kern w:val="32"/>
                  <w:sz w:val="28"/>
                  <w:szCs w:val="28"/>
                  <w:u w:val="single"/>
                </w:rPr>
                <w:t>статьями 227</w:t>
              </w:r>
            </w:hyperlink>
            <w:r w:rsidRPr="00E40A10">
              <w:rPr>
                <w:rFonts w:ascii="Times New Roman" w:eastAsia="Times New Roman" w:hAnsi="Times New Roman" w:cs="Times New Roman"/>
                <w:kern w:val="32"/>
                <w:sz w:val="28"/>
                <w:szCs w:val="28"/>
              </w:rPr>
              <w:t xml:space="preserve">, </w:t>
            </w:r>
            <w:hyperlink r:id="rId11" w:history="1">
              <w:r w:rsidRPr="00E40A10">
                <w:rPr>
                  <w:rFonts w:ascii="Times New Roman" w:eastAsia="Times New Roman" w:hAnsi="Times New Roman" w:cs="Times New Roman"/>
                  <w:color w:val="0000FF"/>
                  <w:kern w:val="32"/>
                  <w:sz w:val="28"/>
                  <w:szCs w:val="28"/>
                  <w:u w:val="single"/>
                </w:rPr>
                <w:t>227</w:t>
              </w:r>
              <w:r w:rsidRPr="00E40A10">
                <w:rPr>
                  <w:rFonts w:ascii="Times New Roman" w:eastAsia="Times New Roman" w:hAnsi="Times New Roman" w:cs="Times New Roman"/>
                  <w:color w:val="0000FF"/>
                  <w:kern w:val="32"/>
                  <w:sz w:val="28"/>
                  <w:szCs w:val="28"/>
                  <w:u w:val="single"/>
                  <w:vertAlign w:val="superscript"/>
                </w:rPr>
                <w:t>1</w:t>
              </w:r>
              <w:r w:rsidRPr="00E40A10">
                <w:rPr>
                  <w:rFonts w:ascii="Times New Roman" w:eastAsia="Times New Roman" w:hAnsi="Times New Roman" w:cs="Times New Roman"/>
                  <w:color w:val="0000FF"/>
                  <w:kern w:val="32"/>
                  <w:sz w:val="28"/>
                  <w:szCs w:val="28"/>
                  <w:u w:val="single"/>
                </w:rPr>
                <w:t xml:space="preserve"> </w:t>
              </w:r>
            </w:hyperlink>
            <w:r w:rsidRPr="00E40A10">
              <w:rPr>
                <w:rFonts w:ascii="Times New Roman" w:eastAsia="Times New Roman" w:hAnsi="Times New Roman" w:cs="Times New Roman"/>
                <w:kern w:val="32"/>
                <w:sz w:val="28"/>
                <w:szCs w:val="28"/>
              </w:rPr>
              <w:t xml:space="preserve">и </w:t>
            </w:r>
            <w:hyperlink r:id="rId12" w:history="1">
              <w:r w:rsidRPr="00E40A10">
                <w:rPr>
                  <w:rFonts w:ascii="Times New Roman" w:eastAsia="Times New Roman" w:hAnsi="Times New Roman" w:cs="Times New Roman"/>
                  <w:color w:val="0000FF"/>
                  <w:kern w:val="32"/>
                  <w:sz w:val="28"/>
                  <w:szCs w:val="28"/>
                  <w:u w:val="single"/>
                </w:rPr>
                <w:t>228</w:t>
              </w:r>
            </w:hyperlink>
            <w:r w:rsidRPr="00E40A10">
              <w:rPr>
                <w:rFonts w:ascii="Times New Roman" w:eastAsia="Times New Roman" w:hAnsi="Times New Roman" w:cs="Times New Roman"/>
                <w:kern w:val="32"/>
                <w:sz w:val="28"/>
                <w:szCs w:val="28"/>
              </w:rPr>
              <w:t xml:space="preserve"> Налогового кодекса Российской Федерации </w:t>
            </w:r>
          </w:p>
        </w:tc>
      </w:tr>
      <w:tr w:rsidR="00E40A10" w:rsidRPr="00E40A10" w:rsidTr="00E40A10">
        <w:trPr>
          <w:trHeight w:val="302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Cs/>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1 01 02020 01 0000 110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3" w:history="1">
              <w:r w:rsidRPr="00E40A10">
                <w:rPr>
                  <w:rFonts w:ascii="Times New Roman" w:eastAsia="Times New Roman" w:hAnsi="Times New Roman" w:cs="Times New Roman"/>
                  <w:color w:val="0000FF"/>
                  <w:kern w:val="32"/>
                  <w:sz w:val="28"/>
                  <w:szCs w:val="28"/>
                  <w:u w:val="single"/>
                </w:rPr>
                <w:t>статьей 227</w:t>
              </w:r>
            </w:hyperlink>
            <w:r w:rsidRPr="00E40A10">
              <w:rPr>
                <w:rFonts w:ascii="Times New Roman" w:eastAsia="Times New Roman" w:hAnsi="Times New Roman" w:cs="Times New Roman"/>
                <w:kern w:val="32"/>
                <w:sz w:val="28"/>
                <w:szCs w:val="28"/>
              </w:rPr>
              <w:t xml:space="preserve"> Налогового кодекса </w:t>
            </w:r>
            <w:r w:rsidRPr="00E40A10">
              <w:rPr>
                <w:rFonts w:ascii="Times New Roman" w:eastAsia="Times New Roman" w:hAnsi="Times New Roman" w:cs="Times New Roman"/>
                <w:kern w:val="32"/>
                <w:sz w:val="28"/>
                <w:szCs w:val="28"/>
              </w:rPr>
              <w:lastRenderedPageBreak/>
              <w:t xml:space="preserve">Российской Федерации </w:t>
            </w:r>
          </w:p>
        </w:tc>
      </w:tr>
      <w:tr w:rsidR="00E40A10" w:rsidRPr="00E40A10" w:rsidTr="00E40A10">
        <w:trPr>
          <w:trHeight w:val="112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Cs/>
                <w:sz w:val="28"/>
                <w:szCs w:val="28"/>
              </w:rPr>
              <w:lastRenderedPageBreak/>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1 01 02030 01 0000 110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Налог на доходы физических лиц с доходов, полученных физическими лицами в соответствии со </w:t>
            </w:r>
            <w:hyperlink r:id="rId14" w:history="1">
              <w:r w:rsidRPr="00E40A10">
                <w:rPr>
                  <w:rFonts w:ascii="Times New Roman" w:eastAsia="Times New Roman" w:hAnsi="Times New Roman" w:cs="Times New Roman"/>
                  <w:color w:val="0000FF"/>
                  <w:kern w:val="32"/>
                  <w:sz w:val="28"/>
                  <w:szCs w:val="28"/>
                  <w:u w:val="single"/>
                </w:rPr>
                <w:t>статьей 228</w:t>
              </w:r>
            </w:hyperlink>
            <w:r w:rsidRPr="00E40A10">
              <w:rPr>
                <w:rFonts w:ascii="Times New Roman" w:eastAsia="Times New Roman" w:hAnsi="Times New Roman" w:cs="Times New Roman"/>
                <w:kern w:val="32"/>
                <w:sz w:val="28"/>
                <w:szCs w:val="28"/>
              </w:rPr>
              <w:t xml:space="preserve"> Налогового кодекса Российской Федерации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Cs/>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1 01 02040 01 0000 110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w:t>
            </w:r>
            <w:hyperlink r:id="rId15" w:history="1">
              <w:r w:rsidRPr="00E40A10">
                <w:rPr>
                  <w:rFonts w:ascii="Times New Roman" w:eastAsia="Times New Roman" w:hAnsi="Times New Roman" w:cs="Times New Roman"/>
                  <w:color w:val="0000FF"/>
                  <w:kern w:val="32"/>
                  <w:sz w:val="28"/>
                  <w:szCs w:val="28"/>
                  <w:u w:val="single"/>
                </w:rPr>
                <w:t>227</w:t>
              </w:r>
              <w:r w:rsidRPr="00E40A10">
                <w:rPr>
                  <w:rFonts w:ascii="Times New Roman" w:eastAsia="Times New Roman" w:hAnsi="Times New Roman" w:cs="Times New Roman"/>
                  <w:color w:val="0000FF"/>
                  <w:kern w:val="32"/>
                  <w:sz w:val="28"/>
                  <w:szCs w:val="28"/>
                  <w:u w:val="single"/>
                  <w:vertAlign w:val="superscript"/>
                </w:rPr>
                <w:t>1</w:t>
              </w:r>
              <w:r w:rsidRPr="00E40A10">
                <w:rPr>
                  <w:rFonts w:ascii="Times New Roman" w:eastAsia="Times New Roman" w:hAnsi="Times New Roman" w:cs="Times New Roman"/>
                  <w:color w:val="0000FF"/>
                  <w:kern w:val="32"/>
                  <w:sz w:val="28"/>
                  <w:szCs w:val="28"/>
                  <w:u w:val="single"/>
                </w:rPr>
                <w:t xml:space="preserve"> </w:t>
              </w:r>
            </w:hyperlink>
            <w:r w:rsidRPr="00E40A10">
              <w:rPr>
                <w:rFonts w:ascii="Times New Roman" w:eastAsia="Times New Roman" w:hAnsi="Times New Roman" w:cs="Times New Roman"/>
                <w:kern w:val="32"/>
                <w:sz w:val="28"/>
                <w:szCs w:val="28"/>
              </w:rPr>
              <w:t xml:space="preserve">Налогового кодекса Российской Федерации </w:t>
            </w:r>
          </w:p>
        </w:tc>
      </w:tr>
      <w:tr w:rsidR="00E40A10" w:rsidRPr="00E40A10" w:rsidTr="00E40A10">
        <w:trPr>
          <w:trHeight w:val="572"/>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1 05 02010 02 0000 110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Единый налог на вмененный доход для отдельных видов деятельности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1 05 02020 02 0000 110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Единый налог на вмененный доход для отдельных видов деятельности (за налоговые периоды, истекшие до 1 января 2011 года)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Cs/>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1 05 03010 01 0000 110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Единый сельскохозяйственный налог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Cs/>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1 05 03020 01 0000 110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jc w:val="both"/>
              <w:textAlignment w:val="baseline"/>
              <w:rPr>
                <w:rFonts w:ascii="Times New Roman" w:eastAsia="Times New Roman" w:hAnsi="Times New Roman" w:cs="Times New Roman"/>
                <w:kern w:val="32"/>
                <w:sz w:val="28"/>
                <w:szCs w:val="28"/>
              </w:rPr>
            </w:pPr>
            <w:r w:rsidRPr="00E40A10">
              <w:rPr>
                <w:rFonts w:ascii="Times New Roman" w:eastAsia="Times New Roman" w:hAnsi="Times New Roman" w:cs="Times New Roman"/>
                <w:kern w:val="32"/>
                <w:sz w:val="28"/>
                <w:szCs w:val="28"/>
              </w:rPr>
              <w:t xml:space="preserve">Единый сельскохозяйственный налог (за налоговые периоды, истекшие до 1 января 2011 года)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Cs/>
                <w:sz w:val="28"/>
                <w:szCs w:val="28"/>
                <w:lang w:val="en-US"/>
              </w:rPr>
            </w:pPr>
            <w:r w:rsidRPr="00E40A10">
              <w:rPr>
                <w:rFonts w:ascii="Times New Roman" w:eastAsia="Times New Roman" w:hAnsi="Times New Roman" w:cs="Times New Roman"/>
                <w:bCs/>
                <w:sz w:val="28"/>
                <w:szCs w:val="28"/>
                <w:lang w:val="en-US"/>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1 05 04020 02 0000 110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tabs>
                <w:tab w:val="left" w:pos="5442"/>
              </w:tabs>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 Налог, взимаемый в связи с применением патентной системы налогообложения, зачисляемый в бюджеты муниципальных районов</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182</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1 08 03010 01 0000 110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182</w:t>
            </w:r>
          </w:p>
        </w:tc>
        <w:tc>
          <w:tcPr>
            <w:tcW w:w="2976"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1 08 07010 01 0000 110</w:t>
            </w:r>
          </w:p>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Государственная пошлина за государственную регистрацию юридического лица, физических </w:t>
            </w:r>
            <w:r w:rsidRPr="00E40A10">
              <w:rPr>
                <w:rFonts w:ascii="Times New Roman" w:eastAsia="Times New Roman" w:hAnsi="Times New Roman" w:cs="Times New Roman"/>
                <w:sz w:val="28"/>
                <w:szCs w:val="28"/>
              </w:rPr>
              <w:lastRenderedPageBreak/>
              <w:t>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lastRenderedPageBreak/>
              <w:t>188</w:t>
            </w:r>
          </w:p>
        </w:tc>
        <w:tc>
          <w:tcPr>
            <w:tcW w:w="2976"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rPr>
                <w:rFonts w:ascii="Times New Roman" w:eastAsia="Times New Roman" w:hAnsi="Times New Roman" w:cs="Times New Roman"/>
                <w:b/>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Главное управление МВД России по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188</w:t>
            </w:r>
          </w:p>
        </w:tc>
        <w:tc>
          <w:tcPr>
            <w:tcW w:w="29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1 08 06000 01 8003 110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roofErr w:type="gramEnd"/>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1 08 06000 01 8005 110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гражданину Российской Федерации в возрасте до 14 лет (при обращении через многофункциональные центры)</w:t>
            </w:r>
            <w:proofErr w:type="gramEnd"/>
          </w:p>
        </w:tc>
      </w:tr>
      <w:tr w:rsidR="00E40A10" w:rsidRPr="00E40A10" w:rsidTr="00E40A10">
        <w:trPr>
          <w:trHeight w:val="210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1 08 07100 01 8034 110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roofErr w:type="gramEnd"/>
          </w:p>
        </w:tc>
      </w:tr>
      <w:tr w:rsidR="00E40A10" w:rsidRPr="00E40A10" w:rsidTr="00E40A10">
        <w:trPr>
          <w:trHeight w:val="244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188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1 08 07100 01 8035 110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взамен утраченного или пришедшего в негодность (при обращении через                                         многофункциональные центры)</w:t>
            </w:r>
            <w:proofErr w:type="gramEnd"/>
          </w:p>
        </w:tc>
      </w:tr>
      <w:tr w:rsidR="00E40A10" w:rsidRPr="00E40A10" w:rsidTr="00E40A10">
        <w:trPr>
          <w:trHeight w:val="301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188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1 08 07141 01 8000 110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r>
      <w:tr w:rsidR="00E40A10" w:rsidRPr="00E40A10" w:rsidTr="00E40A10">
        <w:trPr>
          <w:trHeight w:val="1089"/>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321</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Управление Федеральной службы государственной регистрации, кадастра и картографии по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321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1 08 07020 01 8000 110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Государственная пошлина за государственную регистрацию прав, ограничений (обременений) прав на недвижимое имущество и сделок с ним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321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1 16 25060 01 6000 140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Денежные взыскания (штрафы) за нарушение земельного законодательства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415</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b/>
                <w:sz w:val="28"/>
                <w:szCs w:val="28"/>
              </w:rPr>
              <w:t>Прокуратура Нижегородской области</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415</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1 16 90050 05 0000 140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r w:rsidR="00E40A10" w:rsidRPr="00E40A10" w:rsidTr="00E40A10">
        <w:trPr>
          <w:trHeight w:val="35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Администрация Шарангского муниципального  района Нижегородской области</w:t>
            </w:r>
          </w:p>
        </w:tc>
      </w:tr>
      <w:tr w:rsidR="00E40A10" w:rsidRPr="00E40A10" w:rsidTr="00E40A10">
        <w:trPr>
          <w:trHeight w:val="35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1 08 07150 01</w:t>
            </w:r>
            <w:r w:rsidRPr="00E40A10">
              <w:rPr>
                <w:rFonts w:ascii="Times New Roman" w:eastAsia="Times New Roman" w:hAnsi="Times New Roman" w:cs="Times New Roman"/>
                <w:sz w:val="28"/>
                <w:szCs w:val="28"/>
              </w:rPr>
              <w:t xml:space="preserve"> 1</w:t>
            </w:r>
            <w:r w:rsidRPr="00E40A10">
              <w:rPr>
                <w:rFonts w:ascii="Times New Roman" w:eastAsia="Times New Roman" w:hAnsi="Times New Roman" w:cs="Times New Roman"/>
                <w:sz w:val="28"/>
                <w:szCs w:val="28"/>
                <w:lang w:val="en-US"/>
              </w:rPr>
              <w:t>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Государственная пошлина за выдачу разрешения на установку рекламной конструкции</w:t>
            </w:r>
          </w:p>
        </w:tc>
      </w:tr>
      <w:tr w:rsidR="00E40A10" w:rsidRPr="00E40A10" w:rsidTr="00E40A10">
        <w:trPr>
          <w:trHeight w:val="35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1 08 07150 0</w:t>
            </w:r>
            <w:r w:rsidRPr="00E40A10">
              <w:rPr>
                <w:rFonts w:ascii="Times New Roman" w:eastAsia="Times New Roman" w:hAnsi="Times New Roman" w:cs="Times New Roman"/>
                <w:sz w:val="28"/>
                <w:szCs w:val="28"/>
              </w:rPr>
              <w:t>1 4</w:t>
            </w:r>
            <w:r w:rsidRPr="00E40A10">
              <w:rPr>
                <w:rFonts w:ascii="Times New Roman" w:eastAsia="Times New Roman" w:hAnsi="Times New Roman" w:cs="Times New Roman"/>
                <w:sz w:val="28"/>
                <w:szCs w:val="28"/>
                <w:lang w:val="en-US"/>
              </w:rPr>
              <w:t>000 110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Государственная пошлина за выдачу разрешения на установку рекламной конструкции (прочие поступления)</w:t>
            </w:r>
          </w:p>
        </w:tc>
      </w:tr>
      <w:tr w:rsidR="00E40A10" w:rsidRPr="00E40A10" w:rsidTr="00E40A10">
        <w:trPr>
          <w:trHeight w:val="35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1 11 01050 05 0000 120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Доходы в виде прибыли, приходящейся на доли в уставных (складочных) капиталах </w:t>
            </w:r>
            <w:r w:rsidRPr="00E40A10">
              <w:rPr>
                <w:rFonts w:ascii="Times New Roman" w:eastAsia="Times New Roman" w:hAnsi="Times New Roman" w:cs="Times New Roman"/>
                <w:sz w:val="28"/>
                <w:szCs w:val="28"/>
              </w:rPr>
              <w:lastRenderedPageBreak/>
              <w:t>хозяйственных товариществ и обществ, или дивидендов по акциям, принадлежащим муниципальным районам</w:t>
            </w:r>
          </w:p>
        </w:tc>
      </w:tr>
      <w:tr w:rsidR="00E40A10" w:rsidRPr="00E40A10" w:rsidTr="00E40A10">
        <w:trPr>
          <w:trHeight w:val="35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lastRenderedPageBreak/>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1 11 05013 05 0000 120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autoSpaceDE w:val="0"/>
              <w:autoSpaceDN w:val="0"/>
              <w:adjustRightInd w:val="0"/>
              <w:spacing w:after="0" w:line="20" w:lineRule="atLeast"/>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E40A10" w:rsidRPr="00E40A10" w:rsidTr="00E40A10">
        <w:trPr>
          <w:trHeight w:val="56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1 11 05013 13 0000 120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E40A10" w:rsidRPr="00E40A10" w:rsidTr="00E40A10">
        <w:trPr>
          <w:trHeight w:val="1074"/>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1 11 05025 05 0000 120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r>
      <w:tr w:rsidR="00E40A10" w:rsidRPr="00E40A10" w:rsidTr="00E40A10">
        <w:trPr>
          <w:trHeight w:val="1973"/>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1 11 05035 05 0000 120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1 11 07015 05 0000 120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 </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1 11 09045 05 0010 120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w:t>
            </w:r>
            <w:r w:rsidRPr="00E40A10">
              <w:rPr>
                <w:rFonts w:ascii="Times New Roman" w:eastAsia="Times New Roman" w:hAnsi="Times New Roman" w:cs="Times New Roman"/>
                <w:sz w:val="28"/>
                <w:szCs w:val="28"/>
              </w:rPr>
              <w:lastRenderedPageBreak/>
              <w:t>автономных учреждений, а также имущества муниципальных унитарных предприятий, в том числе казенных)  (проценты банка)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1 11 09045 05 0020 120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от оказания услуг администрацией Шарангского муниципального района по приватизации жилищного фонда)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1 11 09045 05 0030 120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(плата за наем)</w:t>
            </w:r>
          </w:p>
        </w:tc>
      </w:tr>
      <w:tr w:rsidR="00E40A10" w:rsidRPr="00E40A10" w:rsidTr="00E40A10">
        <w:trPr>
          <w:trHeight w:val="82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1 13 02995 05 0023 130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vertAlign w:val="superscript"/>
              </w:rPr>
            </w:pPr>
            <w:r w:rsidRPr="00E40A10">
              <w:rPr>
                <w:rFonts w:ascii="Times New Roman" w:eastAsia="Times New Roman" w:hAnsi="Times New Roman" w:cs="Times New Roman"/>
                <w:sz w:val="28"/>
                <w:szCs w:val="28"/>
              </w:rPr>
              <w:t>1 14 02052 05 0000 410</w:t>
            </w:r>
            <w:r w:rsidRPr="00E40A10">
              <w:rPr>
                <w:rFonts w:ascii="Times New Roman" w:eastAsia="Times New Roman" w:hAnsi="Times New Roman" w:cs="Times New Roman"/>
                <w:sz w:val="28"/>
                <w:szCs w:val="28"/>
                <w:vertAlign w:val="superscript"/>
              </w:rPr>
              <w:t>*</w:t>
            </w:r>
          </w:p>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1 14 02052 05 0000 440</w:t>
            </w:r>
            <w:r w:rsidRPr="00E40A10">
              <w:rPr>
                <w:rFonts w:ascii="Times New Roman" w:eastAsia="Times New Roman" w:hAnsi="Times New Roman" w:cs="Times New Roman"/>
                <w:sz w:val="28"/>
                <w:szCs w:val="28"/>
                <w:vertAlign w:val="superscript"/>
              </w:rPr>
              <w:t>**</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14 02053 05 0000 410*</w:t>
            </w:r>
          </w:p>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14 02053 05 0000 440**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r>
      <w:tr w:rsidR="00E40A10" w:rsidRPr="00E40A10" w:rsidTr="00E40A10">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0" w:lineRule="atLeast"/>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1 14 06013 05 0000 430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autoSpaceDE w:val="0"/>
              <w:autoSpaceDN w:val="0"/>
              <w:adjustRightInd w:val="0"/>
              <w:spacing w:after="0" w:line="20" w:lineRule="atLeast"/>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E40A10" w:rsidRPr="00E40A10" w:rsidTr="00E40A10">
        <w:trPr>
          <w:trHeight w:val="57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1 14 06013 13 0000 430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Доходы от продажи земельных участков, </w:t>
            </w:r>
            <w:r w:rsidRPr="00E40A10">
              <w:rPr>
                <w:rFonts w:ascii="Times New Roman" w:eastAsia="Times New Roman" w:hAnsi="Times New Roman" w:cs="Times New Roman"/>
                <w:sz w:val="28"/>
                <w:szCs w:val="28"/>
              </w:rPr>
              <w:lastRenderedPageBreak/>
              <w:t xml:space="preserve">государственная собственность на которые не разграничена и которые расположены в границах городских поселений </w:t>
            </w:r>
          </w:p>
        </w:tc>
      </w:tr>
      <w:tr w:rsidR="00E40A10" w:rsidRPr="00E40A10" w:rsidTr="00E40A10">
        <w:trPr>
          <w:trHeight w:val="57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lastRenderedPageBreak/>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1 14 06025 05 0000 430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rsidR="00E40A10" w:rsidRPr="00E40A10" w:rsidTr="00E40A10">
        <w:trPr>
          <w:trHeight w:val="68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1 16 90050 05 0000 140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Прочие поступления от денежных взысканий (штрафов) и иных сумм в возмещение ущерба, зачисляемые в бюджеты муниципальных районов </w:t>
            </w:r>
          </w:p>
        </w:tc>
      </w:tr>
      <w:tr w:rsidR="00E40A10" w:rsidRPr="00E40A10" w:rsidTr="00E40A10">
        <w:trPr>
          <w:trHeight w:val="68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1 16 90050 05 0020 140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Поступления от денежных взысканий (штрафов), поступающих от комиссии по делам несовершеннолетних и защите их прав</w:t>
            </w:r>
          </w:p>
        </w:tc>
      </w:tr>
      <w:tr w:rsidR="00E40A10" w:rsidRPr="00E40A10" w:rsidTr="00E40A10">
        <w:trPr>
          <w:trHeight w:val="504"/>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1 17 01050 05 0000 180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Невыясненные поступления, зачисляемые в бюджеты муниципальных  районов </w:t>
            </w:r>
          </w:p>
        </w:tc>
      </w:tr>
      <w:tr w:rsidR="00E40A10" w:rsidRPr="00E40A10" w:rsidTr="00E40A10">
        <w:trPr>
          <w:trHeight w:val="68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Calibri" w:hAnsi="Times New Roman" w:cs="Times New Roman"/>
                <w:sz w:val="28"/>
                <w:szCs w:val="28"/>
              </w:rPr>
            </w:pPr>
            <w:r w:rsidRPr="00E40A10">
              <w:rPr>
                <w:rFonts w:ascii="Times New Roman" w:eastAsia="Calibri" w:hAnsi="Times New Roman" w:cs="Times New Roman"/>
                <w:sz w:val="28"/>
                <w:szCs w:val="28"/>
              </w:rPr>
              <w:t>2 02 25497 05 0110 150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autoSpaceDE w:val="0"/>
              <w:autoSpaceDN w:val="0"/>
              <w:adjustRightInd w:val="0"/>
              <w:spacing w:after="0"/>
              <w:jc w:val="both"/>
              <w:rPr>
                <w:rFonts w:ascii="Times New Roman" w:eastAsia="Calibri" w:hAnsi="Times New Roman" w:cs="Times New Roman"/>
                <w:sz w:val="28"/>
                <w:szCs w:val="28"/>
              </w:rPr>
            </w:pPr>
            <w:r w:rsidRPr="00E40A10">
              <w:rPr>
                <w:rFonts w:ascii="Times New Roman" w:eastAsia="Calibri" w:hAnsi="Times New Roman" w:cs="Times New Roman"/>
                <w:sz w:val="28"/>
                <w:szCs w:val="28"/>
              </w:rPr>
              <w:t>Субсидии бюджетам муниципальных районов на реализацию мероприятий по обеспечению жильем молодых семей за счет средств федерального бюджета</w:t>
            </w:r>
          </w:p>
        </w:tc>
      </w:tr>
      <w:tr w:rsidR="00E40A10" w:rsidRPr="00E40A10" w:rsidTr="00E40A10">
        <w:trPr>
          <w:trHeight w:val="680"/>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Calibri" w:hAnsi="Times New Roman" w:cs="Times New Roman"/>
                <w:sz w:val="28"/>
                <w:szCs w:val="28"/>
              </w:rPr>
            </w:pPr>
            <w:r w:rsidRPr="00E40A10">
              <w:rPr>
                <w:rFonts w:ascii="Times New Roman" w:eastAsia="Calibri" w:hAnsi="Times New Roman" w:cs="Times New Roman"/>
                <w:sz w:val="28"/>
                <w:szCs w:val="28"/>
              </w:rPr>
              <w:t>2 02 25497 05 0220 150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autoSpaceDE w:val="0"/>
              <w:autoSpaceDN w:val="0"/>
              <w:adjustRightInd w:val="0"/>
              <w:spacing w:after="0"/>
              <w:jc w:val="both"/>
              <w:rPr>
                <w:rFonts w:ascii="Times New Roman" w:eastAsia="Calibri" w:hAnsi="Times New Roman" w:cs="Times New Roman"/>
                <w:sz w:val="28"/>
                <w:szCs w:val="28"/>
              </w:rPr>
            </w:pPr>
            <w:r w:rsidRPr="00E40A10">
              <w:rPr>
                <w:rFonts w:ascii="Times New Roman" w:eastAsia="Calibri" w:hAnsi="Times New Roman" w:cs="Times New Roman"/>
                <w:sz w:val="28"/>
                <w:szCs w:val="28"/>
              </w:rPr>
              <w:t>Субсидии бюджетам муниципальных районов на реализацию мероприятий по обеспечению жильем молодых семей за счет средств областного бюджета</w:t>
            </w:r>
          </w:p>
        </w:tc>
      </w:tr>
      <w:tr w:rsidR="00E40A10" w:rsidRPr="00E40A10" w:rsidTr="00E40A10">
        <w:trPr>
          <w:trHeight w:val="825"/>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2 02 29999 05 0220 150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субсидии бюджетам муниципальных районов за счет средств областного бюджета</w:t>
            </w:r>
          </w:p>
        </w:tc>
      </w:tr>
      <w:tr w:rsidR="00E40A10" w:rsidRPr="00E40A10" w:rsidTr="00E40A10">
        <w:trPr>
          <w:trHeight w:val="172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2 02 35120 05 0110 150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составление (изменение) списков кандидатов в присяжные заседатели федеральных судов общей юрисдикции в Российской Федерации   за счет средств федерального бюджета</w:t>
            </w:r>
          </w:p>
        </w:tc>
      </w:tr>
      <w:tr w:rsidR="00E40A10" w:rsidRPr="00E40A10" w:rsidTr="00E40A10">
        <w:trPr>
          <w:trHeight w:val="281"/>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2 02 30024 05 0220 150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E40A10" w:rsidRPr="00E40A10" w:rsidTr="00E40A10">
        <w:trPr>
          <w:trHeight w:val="53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2 02 35176 05 0110 150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 xml:space="preserve">Субвенции бюджетам муниципальных районов на осуществление полномочий по обеспечению жильем отдельных категорий граждан, </w:t>
            </w:r>
            <w:r w:rsidRPr="00E40A10">
              <w:rPr>
                <w:rFonts w:ascii="Times New Roman" w:eastAsia="Times New Roman" w:hAnsi="Times New Roman" w:cs="Times New Roman"/>
                <w:sz w:val="28"/>
                <w:szCs w:val="28"/>
              </w:rPr>
              <w:lastRenderedPageBreak/>
              <w:t>установленных Федеральным законом от 24 ноября 1995 года № 181-ФЗ "О социальной защите инвалидов в Российской Федерации" за счет средств федерального бюджета</w:t>
            </w:r>
          </w:p>
        </w:tc>
      </w:tr>
      <w:tr w:rsidR="00E40A10" w:rsidRPr="00E40A10" w:rsidTr="00E40A10">
        <w:trPr>
          <w:trHeight w:val="53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lastRenderedPageBreak/>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2 02 35082 05 0110 150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r>
      <w:tr w:rsidR="00E40A10" w:rsidRPr="00E40A10" w:rsidTr="00E40A10">
        <w:trPr>
          <w:trHeight w:val="53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lang w:val="en-US"/>
              </w:rPr>
              <w:t>2 02 3</w:t>
            </w:r>
            <w:r w:rsidRPr="00E40A10">
              <w:rPr>
                <w:rFonts w:ascii="Times New Roman" w:eastAsia="Times New Roman" w:hAnsi="Times New Roman" w:cs="Times New Roman"/>
                <w:sz w:val="28"/>
                <w:szCs w:val="28"/>
              </w:rPr>
              <w:t xml:space="preserve">5082 </w:t>
            </w:r>
            <w:r w:rsidRPr="00E40A10">
              <w:rPr>
                <w:rFonts w:ascii="Times New Roman" w:eastAsia="Times New Roman" w:hAnsi="Times New Roman" w:cs="Times New Roman"/>
                <w:sz w:val="28"/>
                <w:szCs w:val="28"/>
                <w:lang w:val="en-US"/>
              </w:rPr>
              <w:t>05 0</w:t>
            </w:r>
            <w:r w:rsidRPr="00E40A10">
              <w:rPr>
                <w:rFonts w:ascii="Times New Roman" w:eastAsia="Times New Roman" w:hAnsi="Times New Roman" w:cs="Times New Roman"/>
                <w:sz w:val="28"/>
                <w:szCs w:val="28"/>
              </w:rPr>
              <w:t>22</w:t>
            </w:r>
            <w:r w:rsidRPr="00E40A10">
              <w:rPr>
                <w:rFonts w:ascii="Times New Roman" w:eastAsia="Times New Roman" w:hAnsi="Times New Roman" w:cs="Times New Roman"/>
                <w:sz w:val="28"/>
                <w:szCs w:val="28"/>
                <w:lang w:val="en-US"/>
              </w:rPr>
              <w:t>0 15</w:t>
            </w:r>
            <w:r w:rsidRPr="00E40A10">
              <w:rPr>
                <w:rFonts w:ascii="Times New Roman" w:eastAsia="Times New Roman" w:hAnsi="Times New Roman" w:cs="Times New Roman"/>
                <w:sz w:val="28"/>
                <w:szCs w:val="28"/>
              </w:rPr>
              <w:t>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r>
      <w:tr w:rsidR="00E40A10" w:rsidRPr="00E40A10" w:rsidTr="00E40A10">
        <w:trPr>
          <w:trHeight w:val="281"/>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lang w:val="en-US"/>
              </w:rPr>
            </w:pPr>
            <w:r w:rsidRPr="00E40A10">
              <w:rPr>
                <w:rFonts w:ascii="Times New Roman" w:eastAsia="Times New Roman" w:hAnsi="Times New Roman" w:cs="Times New Roman"/>
                <w:sz w:val="28"/>
                <w:szCs w:val="28"/>
                <w:lang w:val="en-US"/>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2 02 45160 05 0220 150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E40A10" w:rsidRPr="00E40A10" w:rsidTr="00E40A10">
        <w:trPr>
          <w:trHeight w:val="53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2 19 45160 05 0220 150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иных межбюджетных трансфертов, передаваемых для компенсации дополнительных расходов, возникших в результате решений, принятых органами власти другого уровня, из бюджетов муниципальных районов, за счет средств областного бюджета</w:t>
            </w:r>
          </w:p>
        </w:tc>
      </w:tr>
      <w:tr w:rsidR="00E40A10" w:rsidRPr="00E40A10" w:rsidTr="00E40A10">
        <w:trPr>
          <w:trHeight w:val="53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487</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2 19 60010 05 0220 150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E40A10" w:rsidRPr="00E40A10" w:rsidTr="00E40A10">
        <w:trPr>
          <w:trHeight w:val="72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798</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b/>
                <w:bCs/>
                <w:sz w:val="28"/>
                <w:szCs w:val="28"/>
              </w:rPr>
              <w:t>Государственная жилищная инспекция Нижегородской области</w:t>
            </w:r>
          </w:p>
        </w:tc>
      </w:tr>
      <w:tr w:rsidR="00E40A10" w:rsidRPr="00E40A10" w:rsidTr="00E40A10">
        <w:trPr>
          <w:trHeight w:val="1486"/>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798</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1 16 90050 05 0000 140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r w:rsidR="00E40A10" w:rsidRPr="00E40A10" w:rsidTr="00E40A10">
        <w:trPr>
          <w:trHeight w:val="538"/>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lastRenderedPageBreak/>
              <w:t>881</w:t>
            </w:r>
          </w:p>
        </w:tc>
        <w:tc>
          <w:tcPr>
            <w:tcW w:w="29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jc w:val="center"/>
              <w:rPr>
                <w:rFonts w:ascii="Times New Roman" w:eastAsia="Times New Roman" w:hAnsi="Times New Roman" w:cs="Times New Roman"/>
                <w:b/>
                <w:bCs/>
                <w:sz w:val="28"/>
                <w:szCs w:val="28"/>
              </w:rPr>
            </w:pP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widowControl w:val="0"/>
              <w:overflowPunct w:val="0"/>
              <w:autoSpaceDE w:val="0"/>
              <w:autoSpaceDN w:val="0"/>
              <w:spacing w:after="0"/>
              <w:textAlignment w:val="baseline"/>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Комитет государственного ветеринарного надзора Нижегородской области</w:t>
            </w:r>
          </w:p>
        </w:tc>
      </w:tr>
      <w:tr w:rsidR="00E40A10" w:rsidRPr="00E40A10" w:rsidTr="00E40A10">
        <w:trPr>
          <w:trHeight w:val="277"/>
        </w:trPr>
        <w:tc>
          <w:tcPr>
            <w:tcW w:w="1021"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881</w:t>
            </w:r>
          </w:p>
        </w:tc>
        <w:tc>
          <w:tcPr>
            <w:tcW w:w="29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1 16 90050 05 0000 140</w:t>
            </w:r>
          </w:p>
        </w:tc>
        <w:tc>
          <w:tcPr>
            <w:tcW w:w="595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bl>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в части реализации основных средств по указанному имуществу</w:t>
      </w:r>
    </w:p>
    <w:p w:rsidR="00E40A10" w:rsidRPr="00E40A10" w:rsidRDefault="00E40A10" w:rsidP="00E40A10">
      <w:pPr>
        <w:spacing w:after="0" w:line="240" w:lineRule="auto"/>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в части реализации материальных активов по указанному имуществу</w:t>
      </w: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801854" w:rsidRDefault="00801854" w:rsidP="00E40A10">
      <w:pPr>
        <w:spacing w:after="0" w:line="240" w:lineRule="auto"/>
        <w:jc w:val="right"/>
        <w:rPr>
          <w:rFonts w:ascii="Times New Roman" w:eastAsia="Times New Roman" w:hAnsi="Times New Roman" w:cs="Times New Roman"/>
          <w:sz w:val="28"/>
          <w:szCs w:val="28"/>
          <w:lang w:eastAsia="ru-RU"/>
        </w:rPr>
      </w:pP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 xml:space="preserve">Приложение 2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к решению Земского собрания</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Шарангского муниципального района                                                                                  « О районном бюджете на 2019 год                                                                                                   и на плановый период 2020 и 2021 годов»             </w:t>
      </w:r>
    </w:p>
    <w:p w:rsidR="00E40A10" w:rsidRPr="00E40A10" w:rsidRDefault="00E40A10" w:rsidP="00E40A10">
      <w:pPr>
        <w:spacing w:after="0" w:line="240" w:lineRule="auto"/>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                           </w:t>
      </w:r>
    </w:p>
    <w:p w:rsidR="00E40A10" w:rsidRPr="00E40A10" w:rsidRDefault="00E40A10" w:rsidP="00E40A10">
      <w:pPr>
        <w:spacing w:after="0" w:line="240" w:lineRule="auto"/>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Перечень главных администраторов</w:t>
      </w: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источников финансирования дефицита районного бюджета</w:t>
      </w: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3"/>
        <w:gridCol w:w="3036"/>
        <w:gridCol w:w="5372"/>
      </w:tblGrid>
      <w:tr w:rsidR="00E40A10" w:rsidRPr="00E40A10" w:rsidTr="00E40A10">
        <w:trPr>
          <w:trHeight w:val="915"/>
        </w:trPr>
        <w:tc>
          <w:tcPr>
            <w:tcW w:w="15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Ведомство</w:t>
            </w:r>
          </w:p>
        </w:tc>
        <w:tc>
          <w:tcPr>
            <w:tcW w:w="303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Код бюджетной классификации Российской Федерации</w:t>
            </w:r>
          </w:p>
        </w:tc>
        <w:tc>
          <w:tcPr>
            <w:tcW w:w="537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 Главный администратор источников</w:t>
            </w:r>
          </w:p>
        </w:tc>
      </w:tr>
      <w:tr w:rsidR="00E40A10" w:rsidRPr="00E40A10" w:rsidTr="00E40A10">
        <w:trPr>
          <w:trHeight w:val="540"/>
        </w:trPr>
        <w:tc>
          <w:tcPr>
            <w:tcW w:w="15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001</w:t>
            </w:r>
          </w:p>
        </w:tc>
        <w:tc>
          <w:tcPr>
            <w:tcW w:w="3036"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line="240" w:lineRule="auto"/>
              <w:rPr>
                <w:rFonts w:ascii="Times New Roman" w:eastAsia="Times New Roman" w:hAnsi="Times New Roman" w:cs="Times New Roman"/>
                <w:b/>
                <w:sz w:val="28"/>
                <w:szCs w:val="28"/>
                <w:lang w:eastAsia="ru-RU"/>
              </w:rPr>
            </w:pPr>
          </w:p>
        </w:tc>
        <w:tc>
          <w:tcPr>
            <w:tcW w:w="537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jc w:val="both"/>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Финансовое управление  </w:t>
            </w:r>
            <w:proofErr w:type="spellStart"/>
            <w:r w:rsidRPr="00E40A10">
              <w:rPr>
                <w:rFonts w:ascii="Times New Roman" w:eastAsia="Times New Roman" w:hAnsi="Times New Roman" w:cs="Times New Roman"/>
                <w:b/>
                <w:sz w:val="28"/>
                <w:szCs w:val="28"/>
                <w:lang w:eastAsia="ru-RU"/>
              </w:rPr>
              <w:t>администр</w:t>
            </w:r>
            <w:proofErr w:type="gramStart"/>
            <w:r w:rsidRPr="00E40A10">
              <w:rPr>
                <w:rFonts w:ascii="Times New Roman" w:eastAsia="Times New Roman" w:hAnsi="Times New Roman" w:cs="Times New Roman"/>
                <w:b/>
                <w:sz w:val="28"/>
                <w:szCs w:val="28"/>
                <w:lang w:eastAsia="ru-RU"/>
              </w:rPr>
              <w:t>а</w:t>
            </w:r>
            <w:proofErr w:type="spellEnd"/>
            <w:r w:rsidRPr="00E40A10">
              <w:rPr>
                <w:rFonts w:ascii="Times New Roman" w:eastAsia="Times New Roman" w:hAnsi="Times New Roman" w:cs="Times New Roman"/>
                <w:b/>
                <w:sz w:val="28"/>
                <w:szCs w:val="28"/>
                <w:lang w:eastAsia="ru-RU"/>
              </w:rPr>
              <w:t>-</w:t>
            </w:r>
            <w:proofErr w:type="gramEnd"/>
            <w:r w:rsidRPr="00E40A10">
              <w:rPr>
                <w:rFonts w:ascii="Times New Roman" w:eastAsia="Times New Roman" w:hAnsi="Times New Roman" w:cs="Times New Roman"/>
                <w:b/>
                <w:sz w:val="28"/>
                <w:szCs w:val="28"/>
                <w:lang w:eastAsia="ru-RU"/>
              </w:rPr>
              <w:t xml:space="preserve"> </w:t>
            </w:r>
            <w:proofErr w:type="spellStart"/>
            <w:r w:rsidRPr="00E40A10">
              <w:rPr>
                <w:rFonts w:ascii="Times New Roman" w:eastAsia="Times New Roman" w:hAnsi="Times New Roman" w:cs="Times New Roman"/>
                <w:b/>
                <w:sz w:val="28"/>
                <w:szCs w:val="28"/>
                <w:lang w:eastAsia="ru-RU"/>
              </w:rPr>
              <w:t>ции</w:t>
            </w:r>
            <w:proofErr w:type="spellEnd"/>
            <w:r w:rsidRPr="00E40A10">
              <w:rPr>
                <w:rFonts w:ascii="Times New Roman" w:eastAsia="Times New Roman" w:hAnsi="Times New Roman" w:cs="Times New Roman"/>
                <w:b/>
                <w:sz w:val="28"/>
                <w:szCs w:val="28"/>
                <w:lang w:eastAsia="ru-RU"/>
              </w:rPr>
              <w:t xml:space="preserve"> Шарангского муниципального  района Нижегородской области</w:t>
            </w:r>
          </w:p>
        </w:tc>
      </w:tr>
      <w:tr w:rsidR="00E40A10" w:rsidRPr="00E40A10" w:rsidTr="00E40A10">
        <w:trPr>
          <w:trHeight w:val="711"/>
        </w:trPr>
        <w:tc>
          <w:tcPr>
            <w:tcW w:w="15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jc w:val="center"/>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001</w:t>
            </w:r>
          </w:p>
        </w:tc>
        <w:tc>
          <w:tcPr>
            <w:tcW w:w="303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01 05 02 01 05 0000 510</w:t>
            </w:r>
          </w:p>
        </w:tc>
        <w:tc>
          <w:tcPr>
            <w:tcW w:w="537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Увеличение прочих остатков денежных средств бюджета муниципального района</w:t>
            </w:r>
          </w:p>
        </w:tc>
      </w:tr>
      <w:tr w:rsidR="00E40A10" w:rsidRPr="00E40A10" w:rsidTr="00E40A10">
        <w:trPr>
          <w:trHeight w:val="705"/>
        </w:trPr>
        <w:tc>
          <w:tcPr>
            <w:tcW w:w="15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jc w:val="center"/>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001</w:t>
            </w:r>
          </w:p>
        </w:tc>
        <w:tc>
          <w:tcPr>
            <w:tcW w:w="303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01 05 02 01 05 0000 610</w:t>
            </w:r>
          </w:p>
        </w:tc>
        <w:tc>
          <w:tcPr>
            <w:tcW w:w="537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line="240" w:lineRule="auto"/>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Уменьшение прочих остатков денежных средств бюджета муниципального района</w:t>
            </w:r>
          </w:p>
        </w:tc>
      </w:tr>
    </w:tbl>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442"/>
        </w:tabs>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Приложение 3 </w:t>
      </w:r>
    </w:p>
    <w:p w:rsidR="00E40A10" w:rsidRPr="00E40A10" w:rsidRDefault="00E40A10" w:rsidP="00E40A10">
      <w:pPr>
        <w:tabs>
          <w:tab w:val="left" w:pos="5442"/>
        </w:tabs>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к решению Земского собрания </w:t>
      </w:r>
    </w:p>
    <w:p w:rsidR="00E40A10" w:rsidRPr="00E40A10" w:rsidRDefault="00E40A10" w:rsidP="00E40A10">
      <w:pPr>
        <w:tabs>
          <w:tab w:val="left" w:pos="5442"/>
        </w:tabs>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Шарангского муниципального района</w:t>
      </w:r>
    </w:p>
    <w:p w:rsidR="00E40A10" w:rsidRPr="00E40A10" w:rsidRDefault="00E40A10" w:rsidP="00E40A10">
      <w:pPr>
        <w:tabs>
          <w:tab w:val="left" w:pos="5442"/>
        </w:tabs>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«О районном бюджете на 2019 год                                                                                    и на плановый период 2020 и 2021 годов»</w:t>
      </w:r>
    </w:p>
    <w:p w:rsidR="00E40A10" w:rsidRPr="00E40A10" w:rsidRDefault="00E40A10" w:rsidP="00E40A10">
      <w:pPr>
        <w:tabs>
          <w:tab w:val="left" w:pos="5442"/>
        </w:tabs>
        <w:spacing w:after="0" w:line="240" w:lineRule="auto"/>
        <w:jc w:val="center"/>
        <w:rPr>
          <w:rFonts w:ascii="Times New Roman" w:eastAsia="Times New Roman" w:hAnsi="Times New Roman" w:cs="Times New Roman"/>
          <w:sz w:val="20"/>
          <w:szCs w:val="20"/>
          <w:lang w:eastAsia="ru-RU"/>
        </w:rPr>
      </w:pPr>
    </w:p>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8"/>
          <w:szCs w:val="28"/>
          <w:lang w:eastAsia="ru-RU"/>
        </w:rPr>
      </w:pPr>
    </w:p>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Поступление доходов по группам, подгруппам и статьям </w:t>
      </w:r>
    </w:p>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бюджетной классификации на 2019 год и на плановый                                      период 2020 и 2021 годов</w:t>
      </w:r>
    </w:p>
    <w:p w:rsidR="00E40A10" w:rsidRPr="00E40A10" w:rsidRDefault="00E40A10" w:rsidP="00E40A10">
      <w:pPr>
        <w:tabs>
          <w:tab w:val="left" w:pos="5442"/>
          <w:tab w:val="left" w:pos="7635"/>
          <w:tab w:val="right" w:pos="9796"/>
        </w:tabs>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4"/>
          <w:szCs w:val="24"/>
          <w:lang w:eastAsia="ru-RU"/>
        </w:rPr>
        <w:tab/>
        <w:t xml:space="preserve">                                          (тыс. рублей)</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4211"/>
        <w:gridCol w:w="1176"/>
        <w:gridCol w:w="1233"/>
        <w:gridCol w:w="1176"/>
      </w:tblGrid>
      <w:tr w:rsidR="00E40A10" w:rsidRPr="00E40A10" w:rsidTr="00E40A10">
        <w:tc>
          <w:tcPr>
            <w:tcW w:w="2694" w:type="dxa"/>
            <w:vAlign w:val="center"/>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Код бюджетной классификации Российской Федерации</w:t>
            </w:r>
          </w:p>
        </w:tc>
        <w:tc>
          <w:tcPr>
            <w:tcW w:w="4211" w:type="dxa"/>
            <w:vAlign w:val="center"/>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Наименование доходов</w:t>
            </w:r>
          </w:p>
        </w:tc>
        <w:tc>
          <w:tcPr>
            <w:tcW w:w="1176" w:type="dxa"/>
            <w:vAlign w:val="center"/>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2019 год</w:t>
            </w:r>
          </w:p>
        </w:tc>
        <w:tc>
          <w:tcPr>
            <w:tcW w:w="1233" w:type="dxa"/>
            <w:vAlign w:val="center"/>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2020 год</w:t>
            </w:r>
          </w:p>
        </w:tc>
        <w:tc>
          <w:tcPr>
            <w:tcW w:w="1176" w:type="dxa"/>
            <w:vAlign w:val="center"/>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2021 год</w:t>
            </w:r>
          </w:p>
        </w:tc>
      </w:tr>
      <w:tr w:rsidR="00E40A10" w:rsidRPr="00E40A10" w:rsidTr="00E40A10">
        <w:tc>
          <w:tcPr>
            <w:tcW w:w="2694" w:type="dxa"/>
          </w:tcPr>
          <w:p w:rsidR="00E40A10" w:rsidRPr="00E40A10" w:rsidRDefault="00E40A10" w:rsidP="00E40A10">
            <w:pPr>
              <w:tabs>
                <w:tab w:val="left" w:pos="5442"/>
              </w:tabs>
              <w:spacing w:after="0" w:line="240" w:lineRule="auto"/>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1 00 00000 00 0000 000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Налоговые и неналоговые доходы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94 288,8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98 780,4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101 428,4</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1 01 00000 00 0000 000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1.1. Налоги на прибыль, доходы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82 581,8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87 521,2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92 757,2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1 01 02000 01 0000 110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1.1.1.Налог на доходы физических лиц</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82 581,8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87 521,2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92 757,2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1 01 02010 01 0000 110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81 318,3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86 207,9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91 391,4</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1 01 02020 01 0000 110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150,6</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156,6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162,9</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1 01 02030 01 0000 110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376,5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391,6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407,2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1 01 02040 01 0000 110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w:t>
            </w:r>
            <w:r w:rsidRPr="00E40A10">
              <w:rPr>
                <w:rFonts w:ascii="Times New Roman" w:eastAsia="Times New Roman" w:hAnsi="Times New Roman" w:cs="Times New Roman"/>
                <w:sz w:val="24"/>
                <w:szCs w:val="24"/>
                <w:lang w:eastAsia="ru-RU"/>
              </w:rPr>
              <w:lastRenderedPageBreak/>
              <w:t>патента в соответствии со статьей 227.1 Налогового кодекса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736,4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765,1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795,7</w:t>
            </w:r>
          </w:p>
        </w:tc>
      </w:tr>
      <w:tr w:rsidR="00E40A10" w:rsidRPr="00E40A10" w:rsidTr="00E40A10">
        <w:trPr>
          <w:trHeight w:val="271"/>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lastRenderedPageBreak/>
              <w:t>1 05 00000 00 0000 000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1.2. Налоги на совокупный доход</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5 834,4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5 285,2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2 573,2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1 05 02000 02 0000 110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1.2.1. Единый налог на вмененный доход для отдельных видов деятельности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5 640,4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5 076,4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1 177,7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1 05 02010 02 0000 110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1.2.1.1. Единый налог на вмененный доход  для отдельных видов деятельности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5 640,4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5 076,4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1 177,7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1 05 03000 01 0000 110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val="en-US" w:eastAsia="ru-RU"/>
              </w:rPr>
            </w:pPr>
            <w:r w:rsidRPr="00E40A10">
              <w:rPr>
                <w:rFonts w:ascii="Times New Roman" w:eastAsia="Times New Roman" w:hAnsi="Times New Roman" w:cs="Times New Roman"/>
                <w:sz w:val="24"/>
                <w:szCs w:val="24"/>
                <w:lang w:eastAsia="ru-RU"/>
              </w:rPr>
              <w:t>1.2.2. Единый сельскохозяйственный налог</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134,0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136,8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139,5</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1 05 03010 01 0000 110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val="en-US" w:eastAsia="ru-RU"/>
              </w:rPr>
            </w:pPr>
            <w:r w:rsidRPr="00E40A10">
              <w:rPr>
                <w:rFonts w:ascii="Times New Roman" w:eastAsia="Times New Roman" w:hAnsi="Times New Roman" w:cs="Times New Roman"/>
                <w:sz w:val="24"/>
                <w:szCs w:val="24"/>
                <w:lang w:eastAsia="ru-RU"/>
              </w:rPr>
              <w:t>1.2.2.1. Единый сельскохозяйственный налог</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134,0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136,8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139,5</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1 05 04000 02 0000 110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1.2.3. Налог, взимаемый в связи с применением патентной системы налогообложения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72,0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1 256,0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1 05 04020 02 0000 110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1.2.3.1. Налог, взимаемый в связи с применением патентной системы налогообложения, зачисляемый в бюджеты муниципальных районов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72,0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1 256,0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1 08 00000 00 0000 000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1.3. Государственная пошлина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1 558,5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1 617,7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1 682,2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1 08 03010 01 0000 110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897,5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931,6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968,9</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1 08 06000 01 0000 110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1.3.2.Государственная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(при обращении через многофункциональные центры)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89,3</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92,9</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1 08 07010 01 0000 110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1.3.3. 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11,6</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1 08 07020 01 0000 110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1.3.4. Государственная пошлина за государственную регистрацию прав, ограничений (обременений) прав на недвижимое имущество и сделок с </w:t>
            </w:r>
            <w:r w:rsidRPr="00E40A10">
              <w:rPr>
                <w:rFonts w:ascii="Times New Roman" w:eastAsia="Times New Roman" w:hAnsi="Times New Roman" w:cs="Times New Roman"/>
                <w:sz w:val="24"/>
                <w:szCs w:val="24"/>
                <w:lang w:eastAsia="ru-RU"/>
              </w:rPr>
              <w:lastRenderedPageBreak/>
              <w:t>ним (при обращении через многофункциональные центры)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369,3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383,3</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398,6</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1 08 07100 01 0000 110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1.3.5. Государственная пошлина за выдачу и обмен паспорта гражданина Российской Федерации (при обращении через многофункциональные центры)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68,1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70,7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73,5</w:t>
            </w:r>
          </w:p>
        </w:tc>
      </w:tr>
      <w:tr w:rsidR="00E40A10" w:rsidRPr="00E40A10" w:rsidTr="00E40A10">
        <w:trPr>
          <w:trHeight w:val="3277"/>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1 08 07141 01 0000 110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1.3.6. 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126,0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130,6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135,6</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1 11 00000 00 0000 000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1.4. Доходы от использования имущества, находящегося в государственной и муниципальной собственности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2 886,1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2 999,1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3 119,3</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1 11 01050 05 0000 120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1.4.1. 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1 11 05000 00 0000 120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1.4.2.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2 857,1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2 969,0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3 088,1</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1 11 05010 00 0000 120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1.4.2.1.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1 837,0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1 909,1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1 985,4</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1 11 05013 05 0000 120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1.4.2.1.1. </w:t>
            </w:r>
            <w:proofErr w:type="gramStart"/>
            <w:r w:rsidRPr="00E40A10">
              <w:rPr>
                <w:rFonts w:ascii="Times New Roman" w:eastAsia="Times New Roman" w:hAnsi="Times New Roman" w:cs="Times New Roman"/>
                <w:sz w:val="24"/>
                <w:szCs w:val="24"/>
                <w:lang w:eastAsia="ru-RU"/>
              </w:rPr>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w:t>
            </w:r>
            <w:r w:rsidRPr="00E40A10">
              <w:rPr>
                <w:rFonts w:ascii="Times New Roman" w:eastAsia="Times New Roman" w:hAnsi="Times New Roman" w:cs="Times New Roman"/>
                <w:sz w:val="24"/>
                <w:szCs w:val="24"/>
                <w:lang w:eastAsia="ru-RU"/>
              </w:rPr>
              <w:lastRenderedPageBreak/>
              <w:t>муниципальных районов, а также средства от продажи права на заключение договоров аренды указанных земельных участков</w:t>
            </w:r>
            <w:proofErr w:type="gramEnd"/>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1 031,0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1 072,1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1 115,4</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1 11 05013 13 0000 120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1.4.2.1.2.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806,0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837,0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870,0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1 11 05020 00 0000 120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1.4.2.2. </w:t>
            </w:r>
            <w:proofErr w:type="gramStart"/>
            <w:r w:rsidRPr="00E40A10">
              <w:rPr>
                <w:rFonts w:ascii="Times New Roman" w:eastAsia="Times New Roman" w:hAnsi="Times New Roman" w:cs="Times New Roman"/>
                <w:sz w:val="24"/>
                <w:szCs w:val="24"/>
                <w:lang w:eastAsia="ru-RU"/>
              </w:rPr>
              <w:t>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roofErr w:type="gramEnd"/>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205,0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222,0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1 11 05025 05 0000 120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1.4.2.2.1. </w:t>
            </w:r>
            <w:proofErr w:type="gramStart"/>
            <w:r w:rsidRPr="00E40A10">
              <w:rPr>
                <w:rFonts w:ascii="Times New Roman" w:eastAsia="Times New Roman" w:hAnsi="Times New Roman" w:cs="Times New Roman"/>
                <w:sz w:val="24"/>
                <w:szCs w:val="24"/>
                <w:lang w:eastAsia="ru-RU"/>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205,0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222,0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1 11 05030 00 0000 120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1.4.2.3.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815,1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846,9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880,7</w:t>
            </w:r>
          </w:p>
        </w:tc>
      </w:tr>
      <w:tr w:rsidR="00E40A10" w:rsidRPr="00E40A10" w:rsidTr="00E40A10">
        <w:trPr>
          <w:trHeight w:val="709"/>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1 11 05035 05 0000 120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1.4.2.3.1.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815,1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846,9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880,7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1 11 09000 00 0000 120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1.4.3. Прочие доходы от использования имущества и прав, находящихся в государственной и </w:t>
            </w:r>
            <w:r w:rsidRPr="00E40A10">
              <w:rPr>
                <w:rFonts w:ascii="Times New Roman" w:eastAsia="Times New Roman" w:hAnsi="Times New Roman" w:cs="Times New Roman"/>
                <w:sz w:val="24"/>
                <w:szCs w:val="24"/>
                <w:lang w:eastAsia="ru-RU"/>
              </w:rPr>
              <w:lastRenderedPageBreak/>
              <w:t>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27,0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28,1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29,2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1 11 09045 05 0000 120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1.4.3.1.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27,0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28,1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29,2</w:t>
            </w:r>
          </w:p>
        </w:tc>
      </w:tr>
      <w:tr w:rsidR="00E40A10" w:rsidRPr="00E40A10" w:rsidTr="00E40A10">
        <w:tc>
          <w:tcPr>
            <w:tcW w:w="2694" w:type="dxa"/>
          </w:tcPr>
          <w:p w:rsidR="00E40A10" w:rsidRPr="00E40A10" w:rsidRDefault="00E40A10" w:rsidP="00E40A10">
            <w:pPr>
              <w:tabs>
                <w:tab w:val="left" w:pos="1800"/>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1 12 00000 00 0000 000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1.5. Платежи при пользовании природными ресурсами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136,3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141,8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147,3</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1 12 01000 01 0000 120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1.5.1. Плата за негативное воздействие на окружающую среду</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136,3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141,8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147,3</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1 12 01010 01 0000 120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1.5.1.1. Плата за выбросы загрязняющих веществ в атмосферный воздух стационарными объектами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41,9</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43,6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45,3</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1 12 01030 01 0000 120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1.5.1.2. Плата за сбросы загрязняющих веществ в водные объекты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91,3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95,0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98,7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1 12 01040 01 0000 120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1.5.1.3.  Плата за размещение отходов производства и потребления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3,3</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1 12 01041 01 0000 120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1.5.1.3.1. Плата за размещение отходов производства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2,7</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2,8</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1 12 01042 01 0000 120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1.5.1.3.2. Плата за размещение твердых коммунальных отходов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1 13 00000 00 0000 000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1.6. Доходы от оказания платных услуг (работ) и компенсации затрат государства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205,7</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213,7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222,2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val="en-US" w:eastAsia="ru-RU"/>
              </w:rPr>
            </w:pPr>
            <w:r w:rsidRPr="00E40A10">
              <w:rPr>
                <w:rFonts w:ascii="Times New Roman" w:eastAsia="Times New Roman" w:hAnsi="Times New Roman" w:cs="Times New Roman"/>
                <w:sz w:val="24"/>
                <w:szCs w:val="24"/>
                <w:lang w:val="en-US" w:eastAsia="ru-RU"/>
              </w:rPr>
              <w:t>1</w:t>
            </w: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4"/>
                <w:szCs w:val="24"/>
                <w:lang w:val="en-US" w:eastAsia="ru-RU"/>
              </w:rPr>
              <w:t>13</w:t>
            </w: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4"/>
                <w:szCs w:val="24"/>
                <w:lang w:val="en-US" w:eastAsia="ru-RU"/>
              </w:rPr>
              <w:t>02000</w:t>
            </w: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4"/>
                <w:szCs w:val="24"/>
                <w:lang w:val="en-US" w:eastAsia="ru-RU"/>
              </w:rPr>
              <w:t>00</w:t>
            </w: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4"/>
                <w:szCs w:val="24"/>
                <w:lang w:val="en-US" w:eastAsia="ru-RU"/>
              </w:rPr>
              <w:t>0000</w:t>
            </w:r>
            <w:r w:rsidRPr="00E40A10">
              <w:rPr>
                <w:rFonts w:ascii="Times New Roman" w:eastAsia="Times New Roman" w:hAnsi="Times New Roman" w:cs="Times New Roman"/>
                <w:sz w:val="24"/>
                <w:szCs w:val="24"/>
                <w:lang w:eastAsia="ru-RU"/>
              </w:rPr>
              <w:t xml:space="preserve"> </w:t>
            </w:r>
            <w:r w:rsidRPr="00E40A10">
              <w:rPr>
                <w:rFonts w:ascii="Times New Roman" w:eastAsia="Times New Roman" w:hAnsi="Times New Roman" w:cs="Times New Roman"/>
                <w:sz w:val="24"/>
                <w:szCs w:val="24"/>
                <w:lang w:val="en-US" w:eastAsia="ru-RU"/>
              </w:rPr>
              <w:t>130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1.6.1. Доходы от компенсации затрат государства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205,7</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222,2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1 13 02995 05 0000 130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1.6.1.1. Прочие доходы от компенсации затрат бюджетов муниципальных районов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205,7</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222,2</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1 14 00000 00 0000 000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1.7. Доходы от продажи материальных и нематериальных активов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911,0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819,9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737,9</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1 14 02000 00 0000 000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1.7.1. 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40,5</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1 14 02053 05 0000 410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1.7.1.1. Доходы от реализации иного </w:t>
            </w:r>
            <w:r w:rsidRPr="00E40A10">
              <w:rPr>
                <w:rFonts w:ascii="Times New Roman" w:eastAsia="Times New Roman" w:hAnsi="Times New Roman" w:cs="Times New Roman"/>
                <w:sz w:val="24"/>
                <w:szCs w:val="24"/>
                <w:lang w:eastAsia="ru-RU"/>
              </w:rPr>
              <w:lastRenderedPageBreak/>
              <w:t>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50,0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40,5</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1 14 06000 00 0000 430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1.7.2. Доходы от продажи земельных участков, находящихся в государственной и муниципальной собственности </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861,0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774,9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697,4</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1 14 06013 05 0000 430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1.7.2.1.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672,0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604,8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544,3</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1 14 06013 13 0000 430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1.7.2.2.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189,0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170,1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153,1</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1 16 00000 00 0000 000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1.8. Штрафы, санкции, возмещение ущерба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175,0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181,8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189,1</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1 16 25060 01 0000 140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1.8.1. Денежные взыскания (штрафы) за нарушение земельного законодательства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31,6</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32,8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34,1</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1 16 90000 00 0000 140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1.8.2. Прочие поступления от денежных взысканий (штрафов) и иных сумм в возмещение ущерба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143,4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149,0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155,0</w:t>
            </w:r>
          </w:p>
        </w:tc>
      </w:tr>
      <w:tr w:rsidR="00E40A10" w:rsidRPr="00E40A10" w:rsidTr="00E40A10">
        <w:trPr>
          <w:trHeight w:val="978"/>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1 16 90050 05 0000 140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1.8.2.1. Прочие поступления от денежных взысканий (штрафов) и иных сумм в возмещение ущерба, зачисляемые в бюджеты муниципальных районов </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143,4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149,0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155,0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2 00 00000 00 0000 000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Безвозмездные поступления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427 043,5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391 749,7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395 239,0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2 02 00000 00 0000 000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 Безвозмездные поступления от других бюджетов бюджетной системы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427 043,5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391 749,7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395 239,0</w:t>
            </w:r>
          </w:p>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2 02 10000 00 0000 150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2.1.1. Дотации бюджетам субъектов Российской Федерации и муниципальных образований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159 765,5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138 385,0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145 683,7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2 02 15001 05 0000 150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2.1.1.1.Дотации бюджетам муниципальных районов на выравнивание бюджетной обеспеченности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158 641,8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137 647,0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145 683,7</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2 02 15002 05 0000 150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2.1.1.2. Дотации бюджетам муниципальных районов на поддержку мер по обеспечению </w:t>
            </w:r>
            <w:r w:rsidRPr="00E40A10">
              <w:rPr>
                <w:rFonts w:ascii="Times New Roman" w:eastAsia="Times New Roman" w:hAnsi="Times New Roman" w:cs="Times New Roman"/>
                <w:sz w:val="24"/>
                <w:szCs w:val="24"/>
                <w:lang w:eastAsia="ru-RU"/>
              </w:rPr>
              <w:lastRenderedPageBreak/>
              <w:t>сбалансированности бюджетов</w:t>
            </w:r>
          </w:p>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1 123,7</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738,0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lastRenderedPageBreak/>
              <w:t>2 02 20000 00 0000 150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2.1.2. Субсидии бюджетам субъектов Российской Федерации и муниципальных образований (межбюджетные субсидии)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20 590,8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8 435,0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3 058,1</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2 02 25497 05 0000 150</w:t>
            </w:r>
          </w:p>
        </w:tc>
        <w:tc>
          <w:tcPr>
            <w:tcW w:w="4211" w:type="dxa"/>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2.1.2.1. Субсидии бюджетам муниципальных районов на реализацию мероприятий по обеспечению жильем молодых семей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835,3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vMerge w:val="restart"/>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2 02 02999 05 0000 150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2.1.2.2. Прочие субсидии бюджетам муниципальных районов, </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19 755,5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8 435,0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3 058,1</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в том числе:</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Borders>
              <w:bottom w:val="single" w:sz="4" w:space="0" w:color="auto"/>
            </w:tcBorders>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2.1.2.2.1. Субсидии на оказание частичной финансовой поддержки районных (городских) средств массовой информации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2 549,8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2 549,8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2 549,8</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Borders>
              <w:top w:val="single" w:sz="4" w:space="0" w:color="auto"/>
            </w:tcBorders>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2.1.2.2.2. Субсидии на выплату заработной платы с начислениями на нее работникам муниципальных учреждений  и органов местного самоуправления</w:t>
            </w:r>
          </w:p>
        </w:tc>
        <w:tc>
          <w:tcPr>
            <w:tcW w:w="1176" w:type="dxa"/>
            <w:shd w:val="clear" w:color="auto" w:fill="auto"/>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16 683,5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5 370,4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Borders>
              <w:top w:val="single" w:sz="4" w:space="0" w:color="auto"/>
            </w:tcBorders>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2.1.2.2.3.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76" w:type="dxa"/>
            <w:shd w:val="clear" w:color="auto" w:fill="auto"/>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61,4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54,0</w:t>
            </w:r>
          </w:p>
          <w:p w:rsidR="00E40A10" w:rsidRPr="00E40A10" w:rsidRDefault="00E40A10" w:rsidP="00E40A10">
            <w:pPr>
              <w:tabs>
                <w:tab w:val="left" w:pos="5442"/>
              </w:tabs>
              <w:spacing w:after="0" w:line="240" w:lineRule="auto"/>
              <w:rPr>
                <w:rFonts w:ascii="Times New Roman" w:eastAsia="Times New Roman" w:hAnsi="Times New Roman" w:cs="Times New Roman"/>
                <w:sz w:val="24"/>
                <w:szCs w:val="24"/>
                <w:lang w:eastAsia="ru-RU"/>
              </w:rPr>
            </w:pP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47,5</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Borders>
              <w:top w:val="single" w:sz="4" w:space="0" w:color="auto"/>
            </w:tcBorders>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2.1.2.2.4. Субсидии на обеспечение доступа к системе электронного документооборота</w:t>
            </w:r>
          </w:p>
        </w:tc>
        <w:tc>
          <w:tcPr>
            <w:tcW w:w="1176" w:type="dxa"/>
            <w:shd w:val="clear" w:color="auto" w:fill="auto"/>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460,8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460,8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460,8</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2 02 30000 00 0000 150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2.1.3. Субвенции бюджетам субъектов Российской Федерации и муниципальных образований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213 739,2</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214 441,6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215 272,2</w:t>
            </w:r>
          </w:p>
        </w:tc>
      </w:tr>
      <w:tr w:rsidR="00E40A10" w:rsidRPr="00E40A10" w:rsidTr="00E40A10">
        <w:trPr>
          <w:cantSplit/>
        </w:trPr>
        <w:tc>
          <w:tcPr>
            <w:tcW w:w="2694" w:type="dxa"/>
            <w:vMerge w:val="restart"/>
          </w:tcPr>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2 02 30024 05 0000 150</w:t>
            </w: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p w:rsidR="00E40A10" w:rsidRPr="00E40A10" w:rsidRDefault="00E40A10" w:rsidP="00E40A10">
            <w:pPr>
              <w:tabs>
                <w:tab w:val="left" w:pos="1808"/>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2.1.3.1. Субвенции бюджетам муниципальных районов на выполнение передаваемых полномочий субъектов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188 535,9</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188 281,4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189 086,9</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в том числе:</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 Субвенции на исполнение полномочий в сфере общего образования в муниципальных образовательных организациях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86 365,6</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86 365,6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86 365,6</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2.1.3.1.2. Субвенции на осуществление органами местного самоуправления муниципальных </w:t>
            </w:r>
            <w:proofErr w:type="gramStart"/>
            <w:r w:rsidRPr="00E40A10">
              <w:rPr>
                <w:rFonts w:ascii="Times New Roman" w:eastAsia="Times New Roman" w:hAnsi="Times New Roman" w:cs="Times New Roman"/>
                <w:sz w:val="24"/>
                <w:szCs w:val="24"/>
                <w:lang w:eastAsia="ru-RU"/>
              </w:rPr>
              <w:t>районов полномочий органов государственной власти Нижегородской области</w:t>
            </w:r>
            <w:proofErr w:type="gramEnd"/>
            <w:r w:rsidRPr="00E40A10">
              <w:rPr>
                <w:rFonts w:ascii="Times New Roman" w:eastAsia="Times New Roman" w:hAnsi="Times New Roman" w:cs="Times New Roman"/>
                <w:sz w:val="24"/>
                <w:szCs w:val="24"/>
                <w:lang w:eastAsia="ru-RU"/>
              </w:rPr>
              <w:t xml:space="preserve"> по расчету и предоставлению дотаций бюджетам поселений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33 680,6</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33 502,6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34 364,8</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2.1.3.1.3. Субвенции на осуществление государственных полномочий по поддержке сельскохозяйственного производства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4 031,1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4 031,1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4 031,1</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2.1.3.1.4.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600,5</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600,5</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2.1.3.1.5.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458,7</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458,7</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458,7</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2.1.3.1.6.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371,9</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371,9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371,9</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2.1.3.1.7. Субвенции на исполнение полномочий в сфере общего образования в муниципальных дошкольных образовательных организациях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51 252,3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51 252,3</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51 252,3</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2.1.3.1.8.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455,4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455,4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455,4</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2.1.3.1.9. Субвенции на осуществление полномочий по организации проведения мероприятий по предупреждению и ликвидации болезней животных, их лечению, отлову и содержанию безнадзорных животных, защите населения от болезней, общих для человека и животных, в части отлова и содержания безнадзорных животных</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50,2</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50,2</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2.1.3.1.10.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317,8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317,8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317,8</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2.1.3.1.11.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387,0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387,0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387,0</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2.1.3.1.12.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1 039,5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1 039,5</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1 039,5</w:t>
            </w:r>
          </w:p>
        </w:tc>
      </w:tr>
      <w:tr w:rsidR="00E40A10" w:rsidRPr="00E40A10" w:rsidTr="00E40A10">
        <w:trPr>
          <w:cantSplit/>
        </w:trPr>
        <w:tc>
          <w:tcPr>
            <w:tcW w:w="2694" w:type="dxa"/>
            <w:vMerge/>
            <w:shd w:val="clear" w:color="auto" w:fill="auto"/>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shd w:val="clear" w:color="auto" w:fill="auto"/>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2.1.3.1.13. Субвенции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w:t>
            </w:r>
            <w:proofErr w:type="gramStart"/>
            <w:r w:rsidRPr="00E40A10">
              <w:rPr>
                <w:rFonts w:ascii="Times New Roman" w:eastAsia="Times New Roman" w:hAnsi="Times New Roman" w:cs="Times New Roman"/>
                <w:sz w:val="24"/>
                <w:szCs w:val="24"/>
                <w:lang w:eastAsia="ru-RU"/>
              </w:rPr>
              <w:t>пользования</w:t>
            </w:r>
            <w:proofErr w:type="gramEnd"/>
            <w:r w:rsidRPr="00E40A10">
              <w:rPr>
                <w:rFonts w:ascii="Times New Roman" w:eastAsia="Times New Roman" w:hAnsi="Times New Roman" w:cs="Times New Roman"/>
                <w:sz w:val="24"/>
                <w:szCs w:val="24"/>
                <w:lang w:eastAsia="ru-RU"/>
              </w:rPr>
              <w:t xml:space="preserve"> которыми за ними сохранено, в целях обеспечения надлежащего санитарного и технического состояния этих жилых помещений</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126,8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54,3</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vMerge w:val="restart"/>
            <w:shd w:val="clear" w:color="auto" w:fill="auto"/>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shd w:val="clear" w:color="auto" w:fill="auto"/>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2.1.3.1.14. Субвенции на оказание несвязанной поддержки сельскохозяйственным товаропроизводителям в области растениеводства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2 149,0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2 149,0</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2 149,0</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2.1.3.1.15. Субвенции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tc>
        <w:tc>
          <w:tcPr>
            <w:tcW w:w="1176" w:type="dxa"/>
          </w:tcPr>
          <w:p w:rsidR="00E40A10" w:rsidRPr="00E40A10" w:rsidRDefault="00E40A10" w:rsidP="00E40A10">
            <w:pPr>
              <w:tabs>
                <w:tab w:val="left" w:pos="5442"/>
              </w:tabs>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  4 980,4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4 980,4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4 980,4</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2.1.3.1.16. Субвенции на возмещение части затрат на приобретение элитных семян</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627,1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627,1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627,1</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2.1.3.1.17.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9,9</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5,9</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3,5</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2.1.3.1.18. Субвенции на поддержку племенного животноводства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1 632,1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1 632,1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1 632,1</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2 02 30029 05 0000 150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2.1.3.2. </w:t>
            </w:r>
            <w:r w:rsidRPr="00E40A10">
              <w:rPr>
                <w:rFonts w:ascii="Times New Roman" w:eastAsia="Times New Roman" w:hAnsi="Times New Roman" w:cs="Times New Roman"/>
                <w:bCs/>
                <w:kern w:val="32"/>
                <w:sz w:val="24"/>
                <w:szCs w:val="24"/>
                <w:lang w:eastAsia="ru-RU"/>
              </w:rPr>
              <w:t>Субвенции бюджетам муниципальных районов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2 370,2</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2 370,2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2 370,2</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2 02 35082 05 0000 150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2.1.3.3. </w:t>
            </w:r>
            <w:r w:rsidRPr="00E40A10">
              <w:rPr>
                <w:rFonts w:ascii="Times New Roman" w:eastAsia="Times New Roman" w:hAnsi="Times New Roman" w:cs="Times New Roman"/>
                <w:bCs/>
                <w:kern w:val="32"/>
                <w:sz w:val="24"/>
                <w:szCs w:val="24"/>
                <w:lang w:eastAsia="ru-RU"/>
              </w:rPr>
              <w:t>Субвенции</w:t>
            </w:r>
            <w:r w:rsidRPr="00E40A10">
              <w:rPr>
                <w:rFonts w:ascii="Times New Roman" w:eastAsia="Times New Roman" w:hAnsi="Times New Roman" w:cs="Times New Roman"/>
                <w:sz w:val="24"/>
                <w:szCs w:val="24"/>
                <w:lang w:eastAsia="ru-RU"/>
              </w:rPr>
              <w:t xml:space="preserve"> бюджетам муниципальных районов</w:t>
            </w:r>
            <w:r w:rsidRPr="00E40A10">
              <w:rPr>
                <w:rFonts w:ascii="Times New Roman" w:eastAsia="Times New Roman" w:hAnsi="Times New Roman" w:cs="Times New Roman"/>
                <w:bCs/>
                <w:kern w:val="32"/>
                <w:sz w:val="24"/>
                <w:szCs w:val="24"/>
                <w:lang w:eastAsia="ru-RU"/>
              </w:rPr>
              <w:t xml:space="preserve">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4 973,4</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4 973,4</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5 968,1</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2 02 35118 05 0000 150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2.1.3.4. </w:t>
            </w:r>
            <w:r w:rsidRPr="00E40A10">
              <w:rPr>
                <w:rFonts w:ascii="Times New Roman" w:eastAsia="Times New Roman" w:hAnsi="Times New Roman" w:cs="Times New Roman"/>
                <w:bCs/>
                <w:kern w:val="32"/>
                <w:sz w:val="24"/>
                <w:szCs w:val="24"/>
                <w:lang w:eastAsia="ru-RU"/>
              </w:rPr>
              <w:t xml:space="preserve">Субвенции </w:t>
            </w:r>
            <w:r w:rsidRPr="00E40A10">
              <w:rPr>
                <w:rFonts w:ascii="Times New Roman" w:eastAsia="Times New Roman" w:hAnsi="Times New Roman" w:cs="Times New Roman"/>
                <w:sz w:val="24"/>
                <w:szCs w:val="24"/>
                <w:lang w:eastAsia="ru-RU"/>
              </w:rPr>
              <w:t>бюджетам муниципальных районов</w:t>
            </w:r>
            <w:r w:rsidRPr="00E40A10">
              <w:rPr>
                <w:rFonts w:ascii="Times New Roman" w:eastAsia="Times New Roman" w:hAnsi="Times New Roman" w:cs="Times New Roman"/>
                <w:bCs/>
                <w:kern w:val="32"/>
                <w:sz w:val="24"/>
                <w:szCs w:val="24"/>
                <w:lang w:eastAsia="ru-RU"/>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852,5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865,5</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896,2</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2 02 35120 05 0000 150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2.1.3.5. </w:t>
            </w:r>
            <w:r w:rsidRPr="00E40A10">
              <w:rPr>
                <w:rFonts w:ascii="Times New Roman" w:eastAsia="Times New Roman" w:hAnsi="Times New Roman" w:cs="Times New Roman"/>
                <w:bCs/>
                <w:kern w:val="32"/>
                <w:sz w:val="24"/>
                <w:szCs w:val="24"/>
                <w:lang w:eastAsia="ru-RU"/>
              </w:rPr>
              <w:t xml:space="preserve">Субвенции </w:t>
            </w:r>
            <w:r w:rsidRPr="00E40A10">
              <w:rPr>
                <w:rFonts w:ascii="Times New Roman" w:eastAsia="Times New Roman" w:hAnsi="Times New Roman" w:cs="Times New Roman"/>
                <w:sz w:val="24"/>
                <w:szCs w:val="24"/>
                <w:lang w:eastAsia="ru-RU"/>
              </w:rPr>
              <w:t>бюджетам муниципальных районов</w:t>
            </w:r>
            <w:r w:rsidRPr="00E40A10">
              <w:rPr>
                <w:rFonts w:ascii="Times New Roman" w:eastAsia="Times New Roman" w:hAnsi="Times New Roman" w:cs="Times New Roman"/>
                <w:bCs/>
                <w:kern w:val="32"/>
                <w:sz w:val="24"/>
                <w:szCs w:val="24"/>
                <w:lang w:eastAsia="ru-RU"/>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8,5</w:t>
            </w:r>
          </w:p>
        </w:tc>
      </w:tr>
      <w:tr w:rsidR="00E40A10" w:rsidRPr="00E40A10" w:rsidTr="00E40A10">
        <w:trPr>
          <w:cantSplit/>
          <w:trHeight w:val="1666"/>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2 02 35176 05 0000 150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2.1.3.6. Субвенции бюджетам муниципальных районов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979,3</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2 02 35541 05 0000 150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2.1.3.7.</w:t>
            </w:r>
            <w:r w:rsidRPr="00E40A10">
              <w:rPr>
                <w:rFonts w:ascii="Times New Roman" w:eastAsia="Times New Roman" w:hAnsi="Times New Roman" w:cs="Times New Roman"/>
                <w:b/>
                <w:bCs/>
                <w:kern w:val="32"/>
                <w:sz w:val="28"/>
                <w:szCs w:val="28"/>
                <w:lang w:eastAsia="ru-RU"/>
              </w:rPr>
              <w:t xml:space="preserve"> </w:t>
            </w:r>
            <w:r w:rsidRPr="00E40A10">
              <w:rPr>
                <w:rFonts w:ascii="Times New Roman" w:eastAsia="Times New Roman" w:hAnsi="Times New Roman" w:cs="Times New Roman"/>
                <w:bCs/>
                <w:kern w:val="32"/>
                <w:sz w:val="24"/>
                <w:szCs w:val="24"/>
                <w:lang w:eastAsia="ru-RU"/>
              </w:rPr>
              <w:t xml:space="preserve">Субвенции </w:t>
            </w:r>
            <w:r w:rsidRPr="00E40A10">
              <w:rPr>
                <w:rFonts w:ascii="Times New Roman" w:eastAsia="Times New Roman" w:hAnsi="Times New Roman" w:cs="Times New Roman"/>
                <w:sz w:val="24"/>
                <w:szCs w:val="24"/>
                <w:lang w:eastAsia="ru-RU"/>
              </w:rPr>
              <w:t>бюджетам муниципальных районов</w:t>
            </w:r>
            <w:r w:rsidRPr="00E40A10">
              <w:rPr>
                <w:rFonts w:ascii="Times New Roman" w:eastAsia="Times New Roman" w:hAnsi="Times New Roman" w:cs="Times New Roman"/>
                <w:bCs/>
                <w:kern w:val="32"/>
                <w:sz w:val="24"/>
                <w:szCs w:val="24"/>
                <w:lang w:eastAsia="ru-RU"/>
              </w:rPr>
              <w:t xml:space="preserve"> на оказание несвязанной поддержки сельскохозяйственным товаропроизводителям в области растениеводства </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11 055,8</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11 055,8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11 055,8</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2 02 35542 05 0000 150</w:t>
            </w: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2.1.3.8. </w:t>
            </w:r>
            <w:r w:rsidRPr="00E40A10">
              <w:rPr>
                <w:rFonts w:ascii="Times New Roman" w:eastAsia="Times New Roman" w:hAnsi="Times New Roman" w:cs="Times New Roman"/>
                <w:bCs/>
                <w:kern w:val="32"/>
                <w:sz w:val="24"/>
                <w:szCs w:val="24"/>
                <w:lang w:eastAsia="ru-RU"/>
              </w:rPr>
              <w:t xml:space="preserve">Субвенции </w:t>
            </w:r>
            <w:r w:rsidRPr="00E40A10">
              <w:rPr>
                <w:rFonts w:ascii="Times New Roman" w:eastAsia="Times New Roman" w:hAnsi="Times New Roman" w:cs="Times New Roman"/>
                <w:sz w:val="24"/>
                <w:szCs w:val="24"/>
                <w:lang w:eastAsia="ru-RU"/>
              </w:rPr>
              <w:t>бюджетам муниципальных районов</w:t>
            </w:r>
            <w:r w:rsidRPr="00E40A10">
              <w:rPr>
                <w:rFonts w:ascii="Times New Roman" w:eastAsia="Times New Roman" w:hAnsi="Times New Roman" w:cs="Times New Roman"/>
                <w:bCs/>
                <w:kern w:val="32"/>
                <w:sz w:val="24"/>
                <w:szCs w:val="24"/>
                <w:lang w:eastAsia="ru-RU"/>
              </w:rPr>
              <w:t xml:space="preserve">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2 995,1</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2 995,1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2 995,1</w:t>
            </w:r>
          </w:p>
        </w:tc>
      </w:tr>
      <w:tr w:rsidR="00E40A10" w:rsidRPr="00E40A10" w:rsidTr="00E40A10">
        <w:trPr>
          <w:cantSplit/>
        </w:trPr>
        <w:tc>
          <w:tcPr>
            <w:tcW w:w="2694" w:type="dxa"/>
            <w:vMerge w:val="restart"/>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2 02 35543 05 0000 150</w:t>
            </w:r>
          </w:p>
        </w:tc>
        <w:tc>
          <w:tcPr>
            <w:tcW w:w="4211" w:type="dxa"/>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2.1.3.9. Субвенции бюджетам муниципальных районов на содействие достижению целевых показателей региональных программ развития агропромышленного комплекса,</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2 948,5</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2 912,8</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2 891,4</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в том числе:</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2.1.3.9.1. </w:t>
            </w:r>
            <w:r w:rsidRPr="00E40A10">
              <w:rPr>
                <w:rFonts w:ascii="Times New Roman" w:eastAsia="Times New Roman" w:hAnsi="Times New Roman" w:cs="Times New Roman"/>
                <w:bCs/>
                <w:kern w:val="32"/>
                <w:sz w:val="24"/>
                <w:szCs w:val="24"/>
                <w:lang w:eastAsia="ru-RU"/>
              </w:rPr>
              <w:t>Субвенции на возмещение части затрат на приобретение элитных семян</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2 859,2</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2 859,2</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2 859,2</w:t>
            </w:r>
          </w:p>
        </w:tc>
      </w:tr>
      <w:tr w:rsidR="00E40A10" w:rsidRPr="00E40A10" w:rsidTr="00E40A10">
        <w:trPr>
          <w:cantSplit/>
        </w:trPr>
        <w:tc>
          <w:tcPr>
            <w:tcW w:w="2694" w:type="dxa"/>
            <w:vMerge/>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spacing w:after="0" w:line="240" w:lineRule="auto"/>
              <w:jc w:val="both"/>
              <w:outlineLvl w:val="0"/>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2.1.3.9.2. </w:t>
            </w:r>
            <w:r w:rsidRPr="00E40A10">
              <w:rPr>
                <w:rFonts w:ascii="Times New Roman" w:eastAsia="Times New Roman" w:hAnsi="Times New Roman" w:cs="Times New Roman"/>
                <w:bCs/>
                <w:kern w:val="32"/>
                <w:sz w:val="24"/>
                <w:szCs w:val="24"/>
                <w:lang w:eastAsia="ru-RU"/>
              </w:rPr>
              <w:t>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89,3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53,6</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32,2</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2 02 40000 00 0000 150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2.1.4. Иные межбюджетные трансферты</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32 948,0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30 488,1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31 225,0</w:t>
            </w:r>
          </w:p>
        </w:tc>
      </w:tr>
      <w:tr w:rsidR="00E40A10" w:rsidRPr="00E40A10" w:rsidTr="00E40A10">
        <w:trPr>
          <w:cantSplit/>
        </w:trPr>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2 02 40014 05 0000 150</w:t>
            </w: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32 948,0</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30 488,1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31 225,0</w:t>
            </w:r>
          </w:p>
        </w:tc>
      </w:tr>
      <w:tr w:rsidR="00E40A10" w:rsidRPr="00E40A10" w:rsidTr="00E40A10">
        <w:tc>
          <w:tcPr>
            <w:tcW w:w="2694"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sz w:val="24"/>
                <w:szCs w:val="24"/>
                <w:lang w:eastAsia="ru-RU"/>
              </w:rPr>
            </w:pPr>
          </w:p>
        </w:tc>
        <w:tc>
          <w:tcPr>
            <w:tcW w:w="4211" w:type="dxa"/>
          </w:tcPr>
          <w:p w:rsidR="00E40A10" w:rsidRPr="00E40A10" w:rsidRDefault="00E40A10" w:rsidP="00E40A10">
            <w:pPr>
              <w:tabs>
                <w:tab w:val="left" w:pos="5442"/>
              </w:tabs>
              <w:spacing w:after="0" w:line="240" w:lineRule="auto"/>
              <w:jc w:val="both"/>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Всего доходов</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521 332,3</w:t>
            </w:r>
          </w:p>
        </w:tc>
        <w:tc>
          <w:tcPr>
            <w:tcW w:w="1233"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490 530,1</w:t>
            </w:r>
          </w:p>
        </w:tc>
        <w:tc>
          <w:tcPr>
            <w:tcW w:w="1176" w:type="dxa"/>
          </w:tcPr>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496 667,4</w:t>
            </w:r>
          </w:p>
        </w:tc>
      </w:tr>
    </w:tbl>
    <w:p w:rsidR="00E40A10" w:rsidRPr="00E40A10" w:rsidRDefault="00E40A10" w:rsidP="00E40A10">
      <w:pPr>
        <w:tabs>
          <w:tab w:val="left" w:pos="5442"/>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442"/>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221722" w:rsidRDefault="00221722"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801854" w:rsidRDefault="00801854" w:rsidP="00E40A10">
      <w:pPr>
        <w:spacing w:after="0" w:line="240" w:lineRule="auto"/>
        <w:ind w:firstLine="5040"/>
        <w:jc w:val="right"/>
        <w:rPr>
          <w:rFonts w:ascii="Times New Roman" w:eastAsia="Times New Roman" w:hAnsi="Times New Roman" w:cs="Times New Roman"/>
          <w:sz w:val="28"/>
          <w:szCs w:val="28"/>
          <w:lang w:eastAsia="ru-RU"/>
        </w:rPr>
      </w:pPr>
    </w:p>
    <w:p w:rsidR="00E40A10" w:rsidRPr="00E40A10" w:rsidRDefault="00E40A10" w:rsidP="00E40A10">
      <w:pPr>
        <w:spacing w:after="0" w:line="240" w:lineRule="auto"/>
        <w:ind w:firstLine="5040"/>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 xml:space="preserve">Приложение 4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к решению Земского собрания</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Шарангского муниципального района</w:t>
      </w:r>
    </w:p>
    <w:p w:rsidR="00E40A10" w:rsidRPr="00E40A10" w:rsidRDefault="00E40A10" w:rsidP="00E40A10">
      <w:pPr>
        <w:tabs>
          <w:tab w:val="left" w:pos="5442"/>
        </w:tabs>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«О районном бюджете на 2019 год                                                                                            и на плановый период 2020 и 2021 годов»</w:t>
      </w:r>
    </w:p>
    <w:p w:rsidR="00E40A10" w:rsidRPr="00E40A10" w:rsidRDefault="00E40A10" w:rsidP="00E40A10">
      <w:pPr>
        <w:tabs>
          <w:tab w:val="left" w:pos="5442"/>
        </w:tabs>
        <w:spacing w:after="0" w:line="240" w:lineRule="auto"/>
        <w:jc w:val="right"/>
        <w:rPr>
          <w:rFonts w:ascii="Times New Roman" w:eastAsia="Times New Roman" w:hAnsi="Times New Roman" w:cs="Times New Roman"/>
          <w:sz w:val="28"/>
          <w:szCs w:val="28"/>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autoSpaceDE w:val="0"/>
        <w:autoSpaceDN w:val="0"/>
        <w:spacing w:after="0" w:line="240" w:lineRule="auto"/>
        <w:jc w:val="center"/>
        <w:outlineLvl w:val="0"/>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 xml:space="preserve">Источники финансирования дефицита </w:t>
      </w:r>
    </w:p>
    <w:p w:rsidR="00E40A10" w:rsidRPr="00E40A10" w:rsidRDefault="00E40A10" w:rsidP="00E40A10">
      <w:pPr>
        <w:widowControl w:val="0"/>
        <w:autoSpaceDE w:val="0"/>
        <w:autoSpaceDN w:val="0"/>
        <w:spacing w:after="0" w:line="240" w:lineRule="auto"/>
        <w:jc w:val="center"/>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bCs/>
          <w:sz w:val="28"/>
          <w:szCs w:val="28"/>
          <w:lang w:eastAsia="ru-RU"/>
        </w:rPr>
        <w:t xml:space="preserve">районного бюджета на 2019 год и </w:t>
      </w:r>
      <w:proofErr w:type="gramStart"/>
      <w:r w:rsidRPr="00E40A10">
        <w:rPr>
          <w:rFonts w:ascii="Times New Roman" w:eastAsia="Times New Roman" w:hAnsi="Times New Roman" w:cs="Times New Roman"/>
          <w:b/>
          <w:bCs/>
          <w:sz w:val="28"/>
          <w:szCs w:val="28"/>
          <w:lang w:eastAsia="ru-RU"/>
        </w:rPr>
        <w:t>на</w:t>
      </w:r>
      <w:proofErr w:type="gramEnd"/>
      <w:r w:rsidRPr="00E40A10">
        <w:rPr>
          <w:rFonts w:ascii="Times New Roman" w:eastAsia="Times New Roman" w:hAnsi="Times New Roman" w:cs="Times New Roman"/>
          <w:b/>
          <w:bCs/>
          <w:sz w:val="28"/>
          <w:szCs w:val="28"/>
          <w:lang w:eastAsia="ru-RU"/>
        </w:rPr>
        <w:t xml:space="preserve"> плановый </w:t>
      </w:r>
    </w:p>
    <w:p w:rsidR="00E40A10" w:rsidRPr="00E40A10" w:rsidRDefault="00E40A10" w:rsidP="00E40A10">
      <w:pPr>
        <w:autoSpaceDE w:val="0"/>
        <w:autoSpaceDN w:val="0"/>
        <w:spacing w:after="0" w:line="240" w:lineRule="auto"/>
        <w:jc w:val="center"/>
        <w:rPr>
          <w:rFonts w:ascii="Times New Roman" w:eastAsia="Times New Roman" w:hAnsi="Times New Roman" w:cs="Times New Roman"/>
          <w:sz w:val="28"/>
          <w:szCs w:val="28"/>
          <w:lang w:eastAsia="ru-RU"/>
        </w:rPr>
      </w:pPr>
      <w:r w:rsidRPr="00E40A10">
        <w:rPr>
          <w:rFonts w:ascii="Times New Roman" w:eastAsia="Times New Roman" w:hAnsi="Times New Roman" w:cs="Times New Roman"/>
          <w:b/>
          <w:bCs/>
          <w:sz w:val="28"/>
          <w:szCs w:val="28"/>
          <w:lang w:eastAsia="ru-RU"/>
        </w:rPr>
        <w:t>период 2020 и 2021 годов</w:t>
      </w:r>
    </w:p>
    <w:p w:rsidR="00E40A10" w:rsidRPr="00E40A10" w:rsidRDefault="00E40A10" w:rsidP="00E40A10">
      <w:pPr>
        <w:autoSpaceDE w:val="0"/>
        <w:autoSpaceDN w:val="0"/>
        <w:spacing w:after="0" w:line="240" w:lineRule="auto"/>
        <w:jc w:val="center"/>
        <w:rPr>
          <w:rFonts w:ascii="Times New Roman" w:eastAsia="Times New Roman" w:hAnsi="Times New Roman" w:cs="Times New Roman"/>
          <w:sz w:val="28"/>
          <w:szCs w:val="28"/>
          <w:lang w:eastAsia="ru-RU"/>
        </w:rPr>
      </w:pPr>
    </w:p>
    <w:p w:rsidR="00E40A10" w:rsidRPr="00E40A10" w:rsidRDefault="00E40A10" w:rsidP="00E40A10">
      <w:pPr>
        <w:spacing w:after="0" w:line="240" w:lineRule="auto"/>
        <w:ind w:firstLine="360"/>
        <w:jc w:val="center"/>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ind w:firstLine="360"/>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w:t>
      </w:r>
      <w:r w:rsidR="00801854">
        <w:rPr>
          <w:rFonts w:ascii="Times New Roman" w:eastAsia="Times New Roman" w:hAnsi="Times New Roman" w:cs="Times New Roman"/>
          <w:sz w:val="28"/>
          <w:szCs w:val="28"/>
          <w:lang w:eastAsia="ru-RU"/>
        </w:rPr>
        <w:t>(</w:t>
      </w:r>
      <w:r w:rsidRPr="00E40A10">
        <w:rPr>
          <w:rFonts w:ascii="Times New Roman" w:eastAsia="Times New Roman" w:hAnsi="Times New Roman" w:cs="Times New Roman"/>
          <w:sz w:val="28"/>
          <w:szCs w:val="28"/>
          <w:lang w:eastAsia="ru-RU"/>
        </w:rPr>
        <w:t>тыс. рублей)</w:t>
      </w:r>
    </w:p>
    <w:p w:rsidR="00E40A10" w:rsidRPr="00E40A10" w:rsidRDefault="00E40A10" w:rsidP="00E40A10">
      <w:pPr>
        <w:spacing w:after="0" w:line="240" w:lineRule="auto"/>
        <w:ind w:firstLine="360"/>
        <w:rPr>
          <w:rFonts w:ascii="Times New Roman" w:eastAsia="Times New Roman" w:hAnsi="Times New Roman" w:cs="Times New Roman"/>
          <w:sz w:val="28"/>
          <w:szCs w:val="28"/>
          <w:lang w:eastAsia="ru-RU"/>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88"/>
        <w:gridCol w:w="1615"/>
        <w:gridCol w:w="1503"/>
        <w:gridCol w:w="1559"/>
      </w:tblGrid>
      <w:tr w:rsidR="00E40A10" w:rsidRPr="00E40A10" w:rsidTr="00E40A10">
        <w:trPr>
          <w:trHeight w:val="70"/>
          <w:tblHeader/>
        </w:trPr>
        <w:tc>
          <w:tcPr>
            <w:tcW w:w="5388"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Наименование</w:t>
            </w:r>
          </w:p>
        </w:tc>
        <w:tc>
          <w:tcPr>
            <w:tcW w:w="1615"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2019 год</w:t>
            </w:r>
          </w:p>
        </w:tc>
        <w:tc>
          <w:tcPr>
            <w:tcW w:w="1503"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2020 год</w:t>
            </w:r>
          </w:p>
        </w:tc>
        <w:tc>
          <w:tcPr>
            <w:tcW w:w="1559"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2021 год</w:t>
            </w:r>
          </w:p>
        </w:tc>
      </w:tr>
      <w:tr w:rsidR="00E40A10" w:rsidRPr="00E40A10" w:rsidTr="00E40A10">
        <w:tc>
          <w:tcPr>
            <w:tcW w:w="5388"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Изменение остатков средств на счетах по учету средств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E40A10" w:rsidRPr="00E40A10" w:rsidRDefault="00E40A10" w:rsidP="00E40A10">
            <w:pPr>
              <w:spacing w:after="0"/>
              <w:jc w:val="right"/>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0,0</w:t>
            </w:r>
          </w:p>
        </w:tc>
        <w:tc>
          <w:tcPr>
            <w:tcW w:w="1503" w:type="dxa"/>
            <w:tcBorders>
              <w:top w:val="single" w:sz="4" w:space="0" w:color="auto"/>
              <w:left w:val="single" w:sz="4" w:space="0" w:color="auto"/>
              <w:bottom w:val="single" w:sz="4" w:space="0" w:color="auto"/>
              <w:right w:val="single" w:sz="4" w:space="0" w:color="auto"/>
            </w:tcBorders>
            <w:vAlign w:val="bottom"/>
            <w:hideMark/>
          </w:tcPr>
          <w:p w:rsidR="00E40A10" w:rsidRPr="00E40A10" w:rsidRDefault="00E40A10" w:rsidP="00E40A10">
            <w:pPr>
              <w:spacing w:after="0"/>
              <w:jc w:val="right"/>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0,0</w:t>
            </w:r>
          </w:p>
        </w:tc>
        <w:tc>
          <w:tcPr>
            <w:tcW w:w="1559" w:type="dxa"/>
            <w:tcBorders>
              <w:top w:val="single" w:sz="4" w:space="0" w:color="auto"/>
              <w:left w:val="single" w:sz="4" w:space="0" w:color="auto"/>
              <w:bottom w:val="single" w:sz="4" w:space="0" w:color="auto"/>
              <w:right w:val="single" w:sz="4" w:space="0" w:color="auto"/>
            </w:tcBorders>
            <w:vAlign w:val="bottom"/>
            <w:hideMark/>
          </w:tcPr>
          <w:p w:rsidR="00E40A10" w:rsidRPr="00E40A10" w:rsidRDefault="00E40A10" w:rsidP="00E40A10">
            <w:pPr>
              <w:spacing w:after="0"/>
              <w:jc w:val="right"/>
              <w:rPr>
                <w:rFonts w:ascii="Times New Roman" w:eastAsia="Times New Roman" w:hAnsi="Times New Roman" w:cs="Times New Roman"/>
                <w:bCs/>
                <w:sz w:val="28"/>
                <w:szCs w:val="28"/>
              </w:rPr>
            </w:pPr>
            <w:r w:rsidRPr="00E40A10">
              <w:rPr>
                <w:rFonts w:ascii="Times New Roman" w:eastAsia="Times New Roman" w:hAnsi="Times New Roman" w:cs="Times New Roman"/>
                <w:bCs/>
                <w:sz w:val="28"/>
                <w:szCs w:val="28"/>
              </w:rPr>
              <w:t>0,0</w:t>
            </w:r>
          </w:p>
        </w:tc>
      </w:tr>
      <w:tr w:rsidR="00E40A10" w:rsidRPr="00E40A10" w:rsidTr="00E40A10">
        <w:tc>
          <w:tcPr>
            <w:tcW w:w="5388"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rPr>
                <w:rFonts w:ascii="Times New Roman" w:eastAsia="Times New Roman" w:hAnsi="Times New Roman" w:cs="Times New Roman"/>
                <w:bCs/>
                <w:sz w:val="28"/>
                <w:szCs w:val="28"/>
              </w:rPr>
            </w:pPr>
            <w:r w:rsidRPr="00E40A10">
              <w:rPr>
                <w:rFonts w:ascii="Times New Roman" w:eastAsia="Times New Roman" w:hAnsi="Times New Roman" w:cs="Times New Roman"/>
                <w:b/>
                <w:bCs/>
                <w:sz w:val="28"/>
                <w:szCs w:val="28"/>
              </w:rPr>
              <w:t>ВСЕГО источников финансирования дефицита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E40A10" w:rsidRPr="00E40A10" w:rsidRDefault="00E40A10" w:rsidP="00E40A10">
            <w:pPr>
              <w:spacing w:after="0"/>
              <w:jc w:val="right"/>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0,0</w:t>
            </w:r>
          </w:p>
        </w:tc>
        <w:tc>
          <w:tcPr>
            <w:tcW w:w="1503" w:type="dxa"/>
            <w:tcBorders>
              <w:top w:val="single" w:sz="4" w:space="0" w:color="auto"/>
              <w:left w:val="single" w:sz="4" w:space="0" w:color="auto"/>
              <w:bottom w:val="single" w:sz="4" w:space="0" w:color="auto"/>
              <w:right w:val="single" w:sz="4" w:space="0" w:color="auto"/>
            </w:tcBorders>
            <w:vAlign w:val="bottom"/>
            <w:hideMark/>
          </w:tcPr>
          <w:p w:rsidR="00E40A10" w:rsidRPr="00E40A10" w:rsidRDefault="00E40A10" w:rsidP="00E40A10">
            <w:pPr>
              <w:spacing w:after="0"/>
              <w:jc w:val="right"/>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0,0</w:t>
            </w:r>
          </w:p>
        </w:tc>
        <w:tc>
          <w:tcPr>
            <w:tcW w:w="1559" w:type="dxa"/>
            <w:tcBorders>
              <w:top w:val="single" w:sz="4" w:space="0" w:color="auto"/>
              <w:left w:val="single" w:sz="4" w:space="0" w:color="auto"/>
              <w:bottom w:val="single" w:sz="4" w:space="0" w:color="auto"/>
              <w:right w:val="single" w:sz="4" w:space="0" w:color="auto"/>
            </w:tcBorders>
            <w:vAlign w:val="bottom"/>
            <w:hideMark/>
          </w:tcPr>
          <w:p w:rsidR="00E40A10" w:rsidRPr="00E40A10" w:rsidRDefault="00E40A10" w:rsidP="00E40A10">
            <w:pPr>
              <w:spacing w:after="0"/>
              <w:jc w:val="right"/>
              <w:rPr>
                <w:rFonts w:ascii="Times New Roman" w:eastAsia="Times New Roman" w:hAnsi="Times New Roman" w:cs="Times New Roman"/>
                <w:b/>
                <w:bCs/>
                <w:sz w:val="28"/>
                <w:szCs w:val="28"/>
              </w:rPr>
            </w:pPr>
            <w:r w:rsidRPr="00E40A10">
              <w:rPr>
                <w:rFonts w:ascii="Times New Roman" w:eastAsia="Times New Roman" w:hAnsi="Times New Roman" w:cs="Times New Roman"/>
                <w:b/>
                <w:bCs/>
                <w:sz w:val="28"/>
                <w:szCs w:val="28"/>
              </w:rPr>
              <w:t>0,0</w:t>
            </w:r>
          </w:p>
        </w:tc>
      </w:tr>
    </w:tbl>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sectPr w:rsidR="00E40A10" w:rsidRPr="00E40A10" w:rsidSect="00501E2F">
          <w:headerReference w:type="even" r:id="rId16"/>
          <w:footerReference w:type="even" r:id="rId17"/>
          <w:footerReference w:type="default" r:id="rId18"/>
          <w:footerReference w:type="first" r:id="rId19"/>
          <w:pgSz w:w="11906" w:h="16838"/>
          <w:pgMar w:top="719" w:right="850" w:bottom="709" w:left="1260" w:header="708" w:footer="708" w:gutter="0"/>
          <w:pgNumType w:start="1"/>
          <w:cols w:space="708"/>
          <w:titlePg/>
          <w:docGrid w:linePitch="360"/>
        </w:sectPr>
      </w:pP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 xml:space="preserve">                                                                                                                                                                       Приложение 5</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к решению Земского собрания</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Шарангского муниципального района</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«О районном бюджете на 2019 год и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на плановый период 2020 и 2021 годов»</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kern w:val="32"/>
          <w:sz w:val="28"/>
          <w:szCs w:val="28"/>
          <w:lang w:eastAsia="ru-RU"/>
        </w:rPr>
      </w:pPr>
      <w:r w:rsidRPr="00E40A10">
        <w:rPr>
          <w:rFonts w:ascii="Times New Roman" w:eastAsia="Times New Roman" w:hAnsi="Times New Roman" w:cs="Times New Roman"/>
          <w:b/>
          <w:kern w:val="32"/>
          <w:sz w:val="28"/>
          <w:szCs w:val="28"/>
          <w:lang w:eastAsia="ru-RU"/>
        </w:rPr>
        <w:t>Распределение бюджетных ассигнований по целевым статьям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kern w:val="32"/>
          <w:sz w:val="28"/>
          <w:szCs w:val="28"/>
          <w:lang w:eastAsia="ru-RU"/>
        </w:rPr>
      </w:pPr>
      <w:r w:rsidRPr="00E40A10">
        <w:rPr>
          <w:rFonts w:ascii="Times New Roman" w:eastAsia="Times New Roman" w:hAnsi="Times New Roman" w:cs="Times New Roman"/>
          <w:b/>
          <w:kern w:val="32"/>
          <w:sz w:val="28"/>
          <w:szCs w:val="28"/>
          <w:lang w:eastAsia="ru-RU"/>
        </w:rPr>
        <w:t xml:space="preserve"> (муниципальным программам и непрограммным направлениям деятельности),</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kern w:val="32"/>
          <w:sz w:val="28"/>
          <w:szCs w:val="28"/>
          <w:lang w:eastAsia="ru-RU"/>
        </w:rPr>
      </w:pPr>
      <w:r w:rsidRPr="00E40A10">
        <w:rPr>
          <w:rFonts w:ascii="Times New Roman" w:eastAsia="Times New Roman" w:hAnsi="Times New Roman" w:cs="Times New Roman"/>
          <w:b/>
          <w:kern w:val="32"/>
          <w:sz w:val="28"/>
          <w:szCs w:val="28"/>
          <w:lang w:eastAsia="ru-RU"/>
        </w:rPr>
        <w:t xml:space="preserve"> группам </w:t>
      </w:r>
      <w:proofErr w:type="gramStart"/>
      <w:r w:rsidRPr="00E40A10">
        <w:rPr>
          <w:rFonts w:ascii="Times New Roman" w:eastAsia="Times New Roman" w:hAnsi="Times New Roman" w:cs="Times New Roman"/>
          <w:b/>
          <w:kern w:val="32"/>
          <w:sz w:val="28"/>
          <w:szCs w:val="28"/>
          <w:lang w:eastAsia="ru-RU"/>
        </w:rPr>
        <w:t>видов расходов классификации расходов бюджета</w:t>
      </w:r>
      <w:proofErr w:type="gramEnd"/>
      <w:r w:rsidRPr="00E40A10">
        <w:rPr>
          <w:rFonts w:ascii="Times New Roman" w:eastAsia="Times New Roman" w:hAnsi="Times New Roman" w:cs="Times New Roman"/>
          <w:b/>
          <w:kern w:val="32"/>
          <w:sz w:val="28"/>
          <w:szCs w:val="28"/>
          <w:lang w:eastAsia="ru-RU"/>
        </w:rPr>
        <w:t xml:space="preserve"> на 2019 год</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kern w:val="32"/>
          <w:sz w:val="28"/>
          <w:szCs w:val="28"/>
          <w:lang w:eastAsia="ru-RU"/>
        </w:rPr>
      </w:pPr>
      <w:r w:rsidRPr="00E40A10">
        <w:rPr>
          <w:rFonts w:ascii="Times New Roman" w:eastAsia="Times New Roman" w:hAnsi="Times New Roman" w:cs="Times New Roman"/>
          <w:b/>
          <w:kern w:val="32"/>
          <w:sz w:val="28"/>
          <w:szCs w:val="28"/>
          <w:lang w:eastAsia="ru-RU"/>
        </w:rPr>
        <w:t xml:space="preserve"> и на плановый период 2020 и 2021 годов</w:t>
      </w:r>
    </w:p>
    <w:p w:rsidR="00E40A10" w:rsidRPr="00E40A10" w:rsidRDefault="00E40A10" w:rsidP="00E40A10">
      <w:pPr>
        <w:spacing w:after="0" w:line="240" w:lineRule="auto"/>
        <w:ind w:left="540"/>
        <w:jc w:val="right"/>
        <w:rPr>
          <w:rFonts w:ascii="Times New Roman" w:eastAsia="Times New Roman" w:hAnsi="Times New Roman" w:cs="Times New Roman"/>
          <w:sz w:val="24"/>
          <w:szCs w:val="24"/>
          <w:lang w:eastAsia="ru-RU"/>
        </w:rPr>
      </w:pPr>
    </w:p>
    <w:p w:rsidR="00E40A10" w:rsidRPr="00E40A10" w:rsidRDefault="00E40A10" w:rsidP="00E40A10">
      <w:pPr>
        <w:spacing w:after="0" w:line="240" w:lineRule="auto"/>
        <w:ind w:left="540"/>
        <w:jc w:val="right"/>
        <w:rPr>
          <w:rFonts w:ascii="Times New Roman" w:eastAsia="Times New Roman" w:hAnsi="Times New Roman" w:cs="Times New Roman"/>
          <w:sz w:val="28"/>
          <w:szCs w:val="24"/>
          <w:lang w:eastAsia="ru-RU"/>
        </w:rPr>
      </w:pPr>
      <w:r w:rsidRPr="00E40A10">
        <w:rPr>
          <w:rFonts w:ascii="Times New Roman" w:eastAsia="Times New Roman" w:hAnsi="Times New Roman" w:cs="Times New Roman"/>
          <w:sz w:val="28"/>
          <w:szCs w:val="24"/>
          <w:lang w:eastAsia="ru-RU"/>
        </w:rPr>
        <w:t>(тыс.</w:t>
      </w:r>
      <w:r w:rsidR="00801854">
        <w:rPr>
          <w:rFonts w:ascii="Times New Roman" w:eastAsia="Times New Roman" w:hAnsi="Times New Roman" w:cs="Times New Roman"/>
          <w:sz w:val="28"/>
          <w:szCs w:val="24"/>
          <w:lang w:eastAsia="ru-RU"/>
        </w:rPr>
        <w:t xml:space="preserve"> </w:t>
      </w:r>
      <w:r w:rsidRPr="00E40A10">
        <w:rPr>
          <w:rFonts w:ascii="Times New Roman" w:eastAsia="Times New Roman" w:hAnsi="Times New Roman" w:cs="Times New Roman"/>
          <w:sz w:val="28"/>
          <w:szCs w:val="24"/>
          <w:lang w:eastAsia="ru-RU"/>
        </w:rPr>
        <w:t>рублей)</w:t>
      </w:r>
    </w:p>
    <w:tbl>
      <w:tblPr>
        <w:tblW w:w="14459" w:type="dxa"/>
        <w:tblInd w:w="170" w:type="dxa"/>
        <w:tblLayout w:type="fixed"/>
        <w:tblCellMar>
          <w:left w:w="28" w:type="dxa"/>
          <w:right w:w="28" w:type="dxa"/>
        </w:tblCellMar>
        <w:tblLook w:val="04A0" w:firstRow="1" w:lastRow="0" w:firstColumn="1" w:lastColumn="0" w:noHBand="0" w:noVBand="1"/>
      </w:tblPr>
      <w:tblGrid>
        <w:gridCol w:w="8083"/>
        <w:gridCol w:w="1701"/>
        <w:gridCol w:w="1135"/>
        <w:gridCol w:w="1135"/>
        <w:gridCol w:w="1135"/>
        <w:gridCol w:w="1270"/>
      </w:tblGrid>
      <w:tr w:rsidR="00E40A10" w:rsidRPr="00E40A10" w:rsidTr="00E40A10">
        <w:trPr>
          <w:trHeight w:val="143"/>
          <w:tblHeader/>
        </w:trPr>
        <w:tc>
          <w:tcPr>
            <w:tcW w:w="80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Наименование</w:t>
            </w:r>
          </w:p>
        </w:tc>
        <w:tc>
          <w:tcPr>
            <w:tcW w:w="2836" w:type="dxa"/>
            <w:gridSpan w:val="2"/>
            <w:tcBorders>
              <w:top w:val="single" w:sz="4" w:space="0" w:color="auto"/>
              <w:left w:val="nil"/>
              <w:bottom w:val="single" w:sz="4" w:space="0" w:color="auto"/>
              <w:right w:val="single" w:sz="4" w:space="0" w:color="000000"/>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Код бюджетной классификации</w:t>
            </w:r>
          </w:p>
        </w:tc>
        <w:tc>
          <w:tcPr>
            <w:tcW w:w="113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2019 год</w:t>
            </w:r>
          </w:p>
        </w:tc>
        <w:tc>
          <w:tcPr>
            <w:tcW w:w="113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2020 год</w:t>
            </w:r>
          </w:p>
        </w:tc>
        <w:tc>
          <w:tcPr>
            <w:tcW w:w="127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2021 год</w:t>
            </w:r>
          </w:p>
        </w:tc>
      </w:tr>
      <w:tr w:rsidR="00E40A10" w:rsidRPr="00E40A10" w:rsidTr="00E40A10">
        <w:trPr>
          <w:trHeight w:val="315"/>
          <w:tblHeader/>
        </w:trPr>
        <w:tc>
          <w:tcPr>
            <w:tcW w:w="808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Cs/>
                <w:sz w:val="24"/>
                <w:szCs w:val="24"/>
              </w:rPr>
            </w:pPr>
          </w:p>
        </w:tc>
        <w:tc>
          <w:tcPr>
            <w:tcW w:w="1701" w:type="dxa"/>
            <w:tcBorders>
              <w:top w:val="nil"/>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Целевая статья расходов</w:t>
            </w:r>
          </w:p>
        </w:tc>
        <w:tc>
          <w:tcPr>
            <w:tcW w:w="1135" w:type="dxa"/>
            <w:tcBorders>
              <w:top w:val="nil"/>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ind w:left="-108" w:right="-10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Вид расходов</w:t>
            </w:r>
          </w:p>
        </w:tc>
        <w:tc>
          <w:tcPr>
            <w:tcW w:w="1135"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Cs/>
                <w:color w:val="FF0000"/>
                <w:sz w:val="24"/>
                <w:szCs w:val="24"/>
              </w:rPr>
            </w:pPr>
          </w:p>
        </w:tc>
        <w:tc>
          <w:tcPr>
            <w:tcW w:w="1135"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Cs/>
                <w:color w:val="FF0000"/>
                <w:sz w:val="24"/>
                <w:szCs w:val="24"/>
              </w:rPr>
            </w:pPr>
          </w:p>
        </w:tc>
        <w:tc>
          <w:tcPr>
            <w:tcW w:w="1270"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Cs/>
                <w:color w:val="FF0000"/>
                <w:sz w:val="24"/>
                <w:szCs w:val="24"/>
              </w:rPr>
            </w:pPr>
          </w:p>
        </w:tc>
      </w:tr>
      <w:tr w:rsidR="00E40A10" w:rsidRPr="00E40A10" w:rsidTr="00E40A10">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Муниципальная  программа «Профилактика преступлений и иных правонарушений в Шарангском муниципальном районе на 2018-2020 годы»</w:t>
            </w:r>
          </w:p>
        </w:tc>
        <w:tc>
          <w:tcPr>
            <w:tcW w:w="1701"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ind w:left="-2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01 0 00 00000</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5,0</w:t>
            </w:r>
          </w:p>
        </w:tc>
      </w:tr>
      <w:tr w:rsidR="00E40A10" w:rsidRPr="00E40A10" w:rsidTr="00E40A10">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701"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01 0 03 05020</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5,0</w:t>
            </w:r>
          </w:p>
        </w:tc>
      </w:tr>
      <w:tr w:rsidR="00E40A10" w:rsidRPr="00E40A10" w:rsidTr="00E40A10">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01 0 03 05020</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5,0</w:t>
            </w:r>
          </w:p>
        </w:tc>
      </w:tr>
      <w:tr w:rsidR="00E40A10" w:rsidRPr="00E40A10" w:rsidTr="00E40A10">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Муниципальная программа «Развитие предпринимательства и туризма в Шарангском муниципальном районе Нижегородской области на 2018-2020 годы»</w:t>
            </w:r>
          </w:p>
        </w:tc>
        <w:tc>
          <w:tcPr>
            <w:tcW w:w="1701" w:type="dxa"/>
            <w:tcBorders>
              <w:top w:val="single" w:sz="4" w:space="0" w:color="auto"/>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p>
          <w:p w:rsidR="00E40A10" w:rsidRPr="00E40A10" w:rsidRDefault="00E40A10" w:rsidP="00E40A10">
            <w:pPr>
              <w:spacing w:after="0" w:line="240" w:lineRule="auto"/>
              <w:jc w:val="center"/>
              <w:rPr>
                <w:rFonts w:ascii="Times New Roman" w:eastAsia="Times New Roman" w:hAnsi="Times New Roman" w:cs="Times New Roman"/>
                <w:b/>
                <w:bCs/>
                <w:sz w:val="24"/>
                <w:szCs w:val="24"/>
              </w:rPr>
            </w:pPr>
          </w:p>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02 0 00 00000</w:t>
            </w:r>
          </w:p>
        </w:tc>
        <w:tc>
          <w:tcPr>
            <w:tcW w:w="1135" w:type="dxa"/>
            <w:tcBorders>
              <w:top w:val="single" w:sz="4" w:space="0" w:color="auto"/>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p>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p>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300,0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300,0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300,0</w:t>
            </w:r>
          </w:p>
        </w:tc>
      </w:tr>
      <w:tr w:rsidR="00E40A10" w:rsidRPr="00E40A10" w:rsidTr="00E40A10">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lang w:val="en-US"/>
              </w:rPr>
            </w:pPr>
            <w:r w:rsidRPr="00E40A10">
              <w:rPr>
                <w:rFonts w:ascii="Times New Roman" w:eastAsia="Times New Roman" w:hAnsi="Times New Roman" w:cs="Times New Roman"/>
                <w:bCs/>
                <w:sz w:val="24"/>
                <w:szCs w:val="24"/>
              </w:rPr>
              <w:t>02 0 01 0</w:t>
            </w:r>
            <w:r w:rsidRPr="00E40A10">
              <w:rPr>
                <w:rFonts w:ascii="Times New Roman" w:eastAsia="Times New Roman" w:hAnsi="Times New Roman" w:cs="Times New Roman"/>
                <w:bCs/>
                <w:sz w:val="24"/>
                <w:szCs w:val="24"/>
                <w:lang w:val="en-US"/>
              </w:rPr>
              <w:t>2290</w:t>
            </w:r>
          </w:p>
        </w:tc>
        <w:tc>
          <w:tcPr>
            <w:tcW w:w="1135" w:type="dxa"/>
            <w:tcBorders>
              <w:top w:val="single" w:sz="4" w:space="0" w:color="auto"/>
              <w:left w:val="nil"/>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ind w:left="-108" w:right="-10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300,0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300,0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300,0</w:t>
            </w:r>
          </w:p>
        </w:tc>
      </w:tr>
      <w:tr w:rsidR="00E40A10" w:rsidRPr="00E40A10" w:rsidTr="00E40A10">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03 0 00 00000</w:t>
            </w:r>
          </w:p>
        </w:tc>
        <w:tc>
          <w:tcPr>
            <w:tcW w:w="1135" w:type="dxa"/>
            <w:tcBorders>
              <w:top w:val="single" w:sz="4" w:space="0" w:color="auto"/>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230,0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230,0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1701"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03 0 02 00000</w:t>
            </w:r>
          </w:p>
        </w:tc>
        <w:tc>
          <w:tcPr>
            <w:tcW w:w="1135"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 xml:space="preserve">Мероприятия по организации общественных оплачиваемых работ и </w:t>
            </w:r>
            <w:r w:rsidRPr="00E40A10">
              <w:rPr>
                <w:rFonts w:ascii="Times New Roman" w:eastAsia="Times New Roman" w:hAnsi="Times New Roman" w:cs="Times New Roman"/>
                <w:sz w:val="24"/>
                <w:szCs w:val="24"/>
              </w:rPr>
              <w:lastRenderedPageBreak/>
              <w:t>временного трудоустройства несовершеннолетних граждан</w:t>
            </w:r>
          </w:p>
        </w:tc>
        <w:tc>
          <w:tcPr>
            <w:tcW w:w="1701"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lastRenderedPageBreak/>
              <w:t>03 0 02 10040</w:t>
            </w:r>
          </w:p>
        </w:tc>
        <w:tc>
          <w:tcPr>
            <w:tcW w:w="1135"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03 0 02 10040</w:t>
            </w:r>
          </w:p>
        </w:tc>
        <w:tc>
          <w:tcPr>
            <w:tcW w:w="1135"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600</w:t>
            </w:r>
          </w:p>
        </w:tc>
        <w:tc>
          <w:tcPr>
            <w:tcW w:w="1135" w:type="dxa"/>
            <w:tcBorders>
              <w:top w:val="nil"/>
              <w:left w:val="nil"/>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bCs/>
                <w:sz w:val="24"/>
                <w:szCs w:val="24"/>
              </w:rPr>
            </w:pPr>
            <w:r w:rsidRPr="00E40A10">
              <w:rPr>
                <w:rFonts w:ascii="Times New Roman" w:eastAsia="Times New Roman" w:hAnsi="Times New Roman" w:cs="Times New Roman"/>
                <w:b/>
                <w:sz w:val="24"/>
                <w:szCs w:val="24"/>
              </w:rPr>
              <w:t>Муниципальная программа «Обеспечение граждан Шарангского района доступным и комфортным жильем на период 2018-2020 годов»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04 0 00 00000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1 130,7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288,0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color w:val="FF0000"/>
                <w:sz w:val="24"/>
                <w:szCs w:val="24"/>
              </w:rPr>
            </w:pPr>
            <w:r w:rsidRPr="00E40A10">
              <w:rPr>
                <w:rFonts w:ascii="Times New Roman" w:eastAsia="Times New Roman" w:hAnsi="Times New Roman" w:cs="Times New Roman"/>
                <w:b/>
                <w:bCs/>
                <w:sz w:val="24"/>
                <w:szCs w:val="24"/>
              </w:rPr>
              <w:t>281,5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Подпрограмма</w:t>
            </w:r>
            <w:r w:rsidRPr="00E40A10">
              <w:rPr>
                <w:rFonts w:ascii="Times New Roman" w:eastAsia="Times New Roman" w:hAnsi="Times New Roman" w:cs="Times New Roman"/>
                <w:sz w:val="24"/>
                <w:szCs w:val="24"/>
              </w:rPr>
              <w:t xml:space="preserve"> «</w:t>
            </w:r>
            <w:r w:rsidRPr="00E40A10">
              <w:rPr>
                <w:rFonts w:ascii="Times New Roman" w:eastAsia="Times New Roman" w:hAnsi="Times New Roman" w:cs="Times New Roman"/>
                <w:bCs/>
                <w:sz w:val="24"/>
                <w:szCs w:val="24"/>
              </w:rPr>
              <w:t>Обеспечение жильем молодых семей в Шарангском районе на период 2018-2020 годов»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04 1 00 00000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p>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993,3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158,0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158,0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Государственная поддержка молодых семей Шарангского района в решении жилищной проблемы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983,8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148,5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социальных выплат молодым семьям на приобретение (строительство) жилья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4970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983,8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148,5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4970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983,8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val="en-US"/>
              </w:rPr>
            </w:pPr>
            <w:r w:rsidRPr="00E40A10">
              <w:rPr>
                <w:rFonts w:ascii="Times New Roman" w:eastAsia="Times New Roman" w:hAnsi="Times New Roman" w:cs="Times New Roman"/>
                <w:sz w:val="24"/>
                <w:szCs w:val="24"/>
              </w:rPr>
              <w:t>148,5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val="en-US"/>
              </w:rPr>
            </w:pPr>
            <w:r w:rsidRPr="00E40A10">
              <w:rPr>
                <w:rFonts w:ascii="Times New Roman" w:eastAsia="Times New Roman" w:hAnsi="Times New Roman" w:cs="Times New Roman"/>
                <w:sz w:val="24"/>
                <w:szCs w:val="24"/>
              </w:rPr>
              <w:t>148,5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Земского собрания Шарангского района от 15.04.2005 г. №15</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04 1 03 00000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04 1 03 10060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04 1 03 10060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«Ипотечное жилищное кредитование населения Шарангского района на период 2018-2020годов»</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04 2 00 00000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04 2 02 00000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средств бюджетов на компенсацию части платежа по полученным гражданами-участниками социальной (льготной) ипотеки ипотечным жилищным кредитам (займам)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04 2 02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2270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04 2 02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2270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«Противодействие коррупции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05 0 00 00000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Организация на территории Шарангского муниципального района </w:t>
            </w:r>
            <w:r w:rsidRPr="00E40A10">
              <w:rPr>
                <w:rFonts w:ascii="Times New Roman" w:eastAsia="Times New Roman" w:hAnsi="Times New Roman" w:cs="Times New Roman"/>
                <w:sz w:val="24"/>
                <w:szCs w:val="24"/>
              </w:rPr>
              <w:lastRenderedPageBreak/>
              <w:t>антикоррупционного просвещения, обучения и воспитания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05 0 03 00000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xml:space="preserve">Организация </w:t>
            </w:r>
            <w:proofErr w:type="gramStart"/>
            <w:r w:rsidRPr="00E40A10">
              <w:rPr>
                <w:rFonts w:ascii="Times New Roman" w:eastAsia="Times New Roman" w:hAnsi="Times New Roman" w:cs="Times New Roman"/>
                <w:sz w:val="24"/>
                <w:szCs w:val="24"/>
              </w:rPr>
              <w:t>обучения по программам</w:t>
            </w:r>
            <w:proofErr w:type="gramEnd"/>
            <w:r w:rsidRPr="00E40A10">
              <w:rPr>
                <w:rFonts w:ascii="Times New Roman" w:eastAsia="Times New Roman" w:hAnsi="Times New Roman" w:cs="Times New Roman"/>
                <w:sz w:val="24"/>
                <w:szCs w:val="24"/>
              </w:rPr>
              <w:t xml:space="preserve"> повышения квалификации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05 0 03 04020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05 0 03 04020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05 0 03 04020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«Развитие транспортной системы в Шарангском муниципальном районе Нижегородской области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06 0 00 00000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Формирование у детей навыков безопасного поведения на дорогах</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06 1 02 00000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06 1 02 07080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06 1 02 07080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78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07 0 00 00000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950,0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950,0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950,0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своевременного оповещения и информирования населения техническими средствами оповещения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07 0 03 00000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07 0 03 04100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«Пожарная безопасность объектов и населенных пунктов Шарангского муниципального района на 2018 – 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08 0 00 00000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по пожарной безопасности объектов и населенных пунктов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08 0 03 03000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08 0 03 03000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09 0 00 00000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 xml:space="preserve"> 1 577,5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1 577,5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1 577,5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Создание эффективной системообразующей транспортной инфраструктуры </w:t>
            </w:r>
            <w:r w:rsidRPr="00E40A10">
              <w:rPr>
                <w:rFonts w:ascii="Times New Roman" w:eastAsia="Times New Roman" w:hAnsi="Times New Roman" w:cs="Times New Roman"/>
                <w:sz w:val="24"/>
                <w:szCs w:val="24"/>
              </w:rPr>
              <w:lastRenderedPageBreak/>
              <w:t>для удовлетворения потребностей населения на территории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09 0 01 00000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1 577,5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1 577,5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1 577,5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09 0 01 04080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1 577,5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1 577,5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1 577,5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«Социальная поддержка граждан Шарангского муниципального района Нижегородской области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10 0 00 00000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rPr>
              <w:t>225,0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225,0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225,0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«Социальная поддержка семей»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10 1 01 10010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10 1 01 10010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«Старшее поколение и социальная поддержка инвалидов»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10 2 01 10010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10 2 01 10010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«Ветераны боевых действий»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10 3 01 10010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10 3 01 10010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11 0 00 00000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rPr>
              <w:t>31 023,7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30 984,0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30 960,2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2020 года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26 992,6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26 952,9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26 929,1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Развитие производства продукции растениеводства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16 691,1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16 691,1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16 691,1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затрат на приобретение элитных семян</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11 1 01 73260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11 1 01 73260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субвенции на оказание несвязанной поддержки </w:t>
            </w:r>
            <w:r w:rsidRPr="00E40A10">
              <w:rPr>
                <w:rFonts w:ascii="Times New Roman" w:eastAsia="Times New Roman" w:hAnsi="Times New Roman" w:cs="Times New Roman"/>
                <w:sz w:val="24"/>
                <w:szCs w:val="24"/>
              </w:rPr>
              <w:lastRenderedPageBreak/>
              <w:t>сельскохозяйственным товаропроизводителям в области растениеводства</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11 1 01 73300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11 1 01 73300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затрат на приобретение элитных семян</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Развитие производства продукции животноводства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9 607,6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9 607,6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9 607,6</w:t>
            </w:r>
          </w:p>
        </w:tc>
      </w:tr>
      <w:tr w:rsidR="00E40A10" w:rsidRPr="00E40A10" w:rsidTr="00E40A10">
        <w:trPr>
          <w:trHeight w:val="45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субвенции на поддержку племенного животноводства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11 1 02 73270 </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предоставление субсидий на 1 килограмм реализованного и (или) отгруженного на собственную переработку молока</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4 980,4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4 980,4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предоставление субсидий на 1 килограмм реализованного и (или) отгруженного на собственную переработку молока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11 1 02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5420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11 1 02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5420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11 1 03 73280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11 1 03 73280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11 1 03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5430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11 1 03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5430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Финансовая поддержка сельхозпредприятий  Шарангского муниципального района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Финансовая поддержка сельхозпредприятий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87,0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163,0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163,0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163,0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344,7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осуществление полномочий по поддержке сельскохозяйственного производства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r>
      <w:tr w:rsidR="00E40A10" w:rsidRPr="00E40A10" w:rsidTr="00E40A10">
        <w:trPr>
          <w:trHeight w:val="73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3 560,3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3 560,3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3 560,3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469,3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469,3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469,3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«Противодействие терроризму и профилактика экстремизма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12 0 00 00000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tcPr>
          <w:p w:rsidR="00E40A10" w:rsidRPr="00E40A10" w:rsidRDefault="00E40A10" w:rsidP="00E40A10">
            <w:pPr>
              <w:spacing w:after="0" w:line="240" w:lineRule="auto"/>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b/>
                <w:sz w:val="24"/>
                <w:szCs w:val="24"/>
              </w:rPr>
            </w:pPr>
          </w:p>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282,9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282,9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282,9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Усиление  антитеррористической защищенности объектов образования, социальной сферы и мест массового пребывания людей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282,9</w:t>
            </w:r>
          </w:p>
        </w:tc>
      </w:tr>
      <w:tr w:rsidR="00E40A10" w:rsidRPr="00E40A10" w:rsidTr="00E40A10">
        <w:trPr>
          <w:trHeight w:val="49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«Развитие культуры Шарангского муниципального района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 xml:space="preserve">  13 0 00 00000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 xml:space="preserve">000 </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rPr>
              <w:t>69 335,7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66 093,7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66 586,5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библиотечно-информационного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14 494,0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14 377,8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14 395,5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401,0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13 1 01 08010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13 1 01 08010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Комплектование книжных фондов муниципальных общедоступных библиотек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учреждениям и иным </w:t>
            </w:r>
            <w:r w:rsidRPr="00E40A10">
              <w:rPr>
                <w:rFonts w:ascii="Times New Roman" w:eastAsia="Times New Roman" w:hAnsi="Times New Roman" w:cs="Times New Roman"/>
                <w:sz w:val="24"/>
                <w:szCs w:val="24"/>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xml:space="preserve">13 1 01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13 1 02 08030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13 1 02 08030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14 068,2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13 982,7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1 246,4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13 982,7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1 246,4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13 982,7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S2090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12 821,8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S2090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12 821,8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поддержку отрасли культуры</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13 1 04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13 1 04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«Организация культурно-массовых мероприятий»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13 381,3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13 127,8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13 166,3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12,0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r>
      <w:tr w:rsidR="00E40A10" w:rsidRPr="00E40A10" w:rsidTr="00E40A10">
        <w:trPr>
          <w:trHeight w:val="572"/>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13 369,3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13 115,8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13 154,3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13 369,3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13 115,8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13 154,3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учреждениям и иным </w:t>
            </w:r>
            <w:r w:rsidRPr="00E40A10">
              <w:rPr>
                <w:rFonts w:ascii="Times New Roman" w:eastAsia="Times New Roman" w:hAnsi="Times New Roman" w:cs="Times New Roman"/>
                <w:sz w:val="24"/>
                <w:szCs w:val="24"/>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13 2 02 08000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13 369,3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13 115,8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13 154,3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Подпрограмма «Организация культурно-массовых мероприятий в сельских учреждениях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17 913,7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15 117,9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15 542,8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79,6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17 689,7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15 038,3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15 463,2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17 689,7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15 038,3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15 463,2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17 689,7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15 038,3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15 463,2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13 3 03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4670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116,4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 xml:space="preserve">13 3 03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4670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116,4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поддержку отрасли культуры</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lang w:val="en-US"/>
              </w:rPr>
              <w:t>13 3 03 L5</w:t>
            </w:r>
            <w:r w:rsidRPr="00E40A10">
              <w:rPr>
                <w:rFonts w:ascii="Times New Roman" w:eastAsia="Times New Roman" w:hAnsi="Times New Roman" w:cs="Times New Roman"/>
                <w:sz w:val="24"/>
                <w:szCs w:val="24"/>
              </w:rPr>
              <w:t>190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lang w:val="en-US"/>
              </w:rPr>
              <w:t>13 3 03 L5</w:t>
            </w:r>
            <w:r w:rsidRPr="00E40A10">
              <w:rPr>
                <w:rFonts w:ascii="Times New Roman" w:eastAsia="Times New Roman" w:hAnsi="Times New Roman" w:cs="Times New Roman"/>
                <w:sz w:val="24"/>
                <w:szCs w:val="24"/>
              </w:rPr>
              <w:t>190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сферы музейной деятельности»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1 925,4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1 890,1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1 895,5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6,0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Обеспечение оказания услуг по созданию и поддержке муниципальных музеев, в </w:t>
            </w:r>
            <w:proofErr w:type="spellStart"/>
            <w:r w:rsidRPr="00E40A10">
              <w:rPr>
                <w:rFonts w:ascii="Times New Roman" w:eastAsia="Times New Roman" w:hAnsi="Times New Roman" w:cs="Times New Roman"/>
                <w:sz w:val="24"/>
                <w:szCs w:val="24"/>
              </w:rPr>
              <w:t>т.ч</w:t>
            </w:r>
            <w:proofErr w:type="spellEnd"/>
            <w:r w:rsidRPr="00E40A10">
              <w:rPr>
                <w:rFonts w:ascii="Times New Roman" w:eastAsia="Times New Roman" w:hAnsi="Times New Roman" w:cs="Times New Roman"/>
                <w:sz w:val="24"/>
                <w:szCs w:val="24"/>
              </w:rPr>
              <w:t>.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1 919,4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1 884,1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1 889,5</w:t>
            </w:r>
          </w:p>
        </w:tc>
      </w:tr>
      <w:tr w:rsidR="00E40A10" w:rsidRPr="00E40A10" w:rsidTr="00E40A10">
        <w:trPr>
          <w:trHeight w:val="586"/>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xml:space="preserve">Обеспечение оказания услуг по созданию и поддержке муниципальных музеев, в </w:t>
            </w:r>
            <w:proofErr w:type="spellStart"/>
            <w:r w:rsidRPr="00E40A10">
              <w:rPr>
                <w:rFonts w:ascii="Times New Roman" w:eastAsia="Times New Roman" w:hAnsi="Times New Roman" w:cs="Times New Roman"/>
                <w:sz w:val="24"/>
                <w:szCs w:val="24"/>
              </w:rPr>
              <w:t>т.ч</w:t>
            </w:r>
            <w:proofErr w:type="spellEnd"/>
            <w:r w:rsidRPr="00E40A10">
              <w:rPr>
                <w:rFonts w:ascii="Times New Roman" w:eastAsia="Times New Roman" w:hAnsi="Times New Roman" w:cs="Times New Roman"/>
                <w:sz w:val="24"/>
                <w:szCs w:val="24"/>
              </w:rPr>
              <w:t>.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1 919,4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1 884,1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1 919,4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1 884,1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«Повышение качества и доступности услуг в сфере дополнительного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9 550,2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9 509,0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9 515,3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000 </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13 5 01 08030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9 518,3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9 477,1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9 483,4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838,7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2 764,1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9 483,4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13 5 02 08000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838,7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2 764,1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9 483,4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13 5 02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2090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8 679,6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6 713,0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13 5 02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2090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8 679,6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6 713,0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00"/>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12 071,1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Административно-правовое сопровождение реализации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000 </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1 151,2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1 151,2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1 151,2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48,8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r>
      <w:tr w:rsidR="00E40A10" w:rsidRPr="00E40A10" w:rsidTr="00E40A10">
        <w:trPr>
          <w:trHeight w:val="225"/>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r>
      <w:tr w:rsidR="00E40A10" w:rsidRPr="00E40A10" w:rsidTr="00E40A10">
        <w:trPr>
          <w:trHeight w:val="277"/>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w:t>
            </w:r>
            <w:r w:rsidRPr="00E40A10">
              <w:rPr>
                <w:rFonts w:ascii="Times New Roman" w:eastAsia="Times New Roman" w:hAnsi="Times New Roman" w:cs="Times New Roman"/>
                <w:sz w:val="24"/>
                <w:szCs w:val="24"/>
              </w:rPr>
              <w:lastRenderedPageBreak/>
              <w:t>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13 6 02 45299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10 618,7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10 618,7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10 618,7</w:t>
            </w:r>
          </w:p>
        </w:tc>
      </w:tr>
      <w:tr w:rsidR="00E40A10" w:rsidRPr="00E40A10" w:rsidTr="00E40A10">
        <w:trPr>
          <w:trHeight w:val="436"/>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252,4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252,4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252,4</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«Управление муниципальными финансами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14 0 00 00000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rPr>
              <w:t>62 907,6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54 689,1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55 119,6</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«Организация и совершенствование бюджетного процесса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Резервные фонды местных администраций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14 1 40 07005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14 1 40 07005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50 620,0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42 901,5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42 832,0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49 767,5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42 036,0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41 935,8</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Выравнивание бюджетной обеспеченности поселений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14 2 10 05161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33 680,6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33 502,6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34 364,8</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14 2 10 05161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33 680,6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33 502,6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34 364,8</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межбюджетные трансферты на поддержку мер по обеспечению сбалансированности бюджетов поселений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14 2 10 05213</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16 086,9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8 533,4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7 571,0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14 2 10 05213</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16 086,9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8 533,4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7 571,0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14 2 20 51180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14 2 20 51180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«Повышение эффективности бюджетных расходов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Модернизация муниципальной информационной системы управления общественными финансами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14 3 11 00000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14 3 11 92035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14 3 11 92035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10 206,6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финансового управления администрации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10 206,6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10 206,6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9 246,6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9 246,6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9 246,6</w:t>
            </w:r>
          </w:p>
        </w:tc>
      </w:tr>
      <w:tr w:rsidR="00E40A10" w:rsidRPr="00E40A10" w:rsidTr="00E40A10">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960,0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960,0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960,0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«Развитие физической культуры и спорта Шарангского муниципального района на 2015-2019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15 0 00 00000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53 372,3</w:t>
            </w:r>
          </w:p>
        </w:tc>
        <w:tc>
          <w:tcPr>
            <w:tcW w:w="1135" w:type="dxa"/>
            <w:tcBorders>
              <w:top w:val="nil"/>
              <w:left w:val="nil"/>
              <w:bottom w:val="single" w:sz="4" w:space="0" w:color="auto"/>
              <w:right w:val="single" w:sz="4" w:space="0" w:color="auto"/>
            </w:tcBorders>
            <w:shd w:val="clear" w:color="auto" w:fill="FFFFFF" w:themeFill="background1"/>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highlight w:val="lightGray"/>
              </w:rPr>
            </w:pPr>
            <w:r w:rsidRPr="00E40A10">
              <w:rPr>
                <w:rFonts w:ascii="Times New Roman" w:eastAsia="Times New Roman" w:hAnsi="Times New Roman" w:cs="Times New Roman"/>
                <w:b/>
                <w:sz w:val="24"/>
                <w:szCs w:val="24"/>
              </w:rPr>
              <w:t>45 228,5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46 466,5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физической культуры и массового спорта»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48 585,1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highlight w:val="lightGray"/>
              </w:rPr>
            </w:pPr>
            <w:r w:rsidRPr="00E40A10">
              <w:rPr>
                <w:rFonts w:ascii="Times New Roman" w:eastAsia="Times New Roman" w:hAnsi="Times New Roman" w:cs="Times New Roman"/>
                <w:sz w:val="24"/>
                <w:szCs w:val="24"/>
              </w:rPr>
              <w:t>42 915,8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highlight w:val="lightGray"/>
              </w:rPr>
            </w:pPr>
            <w:r w:rsidRPr="00E40A10">
              <w:rPr>
                <w:rFonts w:ascii="Times New Roman" w:eastAsia="Times New Roman" w:hAnsi="Times New Roman" w:cs="Times New Roman"/>
                <w:sz w:val="24"/>
                <w:szCs w:val="24"/>
              </w:rPr>
              <w:t>44 151,2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физкультурно-массовых мероприятий среди различных категорий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15 1 01 11020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15 1 01 11020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173,0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173,0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173,0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15 1 01 11020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 xml:space="preserve">Обеспечение выполнения МАУ «ФОК в </w:t>
            </w:r>
            <w:proofErr w:type="spellStart"/>
            <w:r w:rsidRPr="00E40A10">
              <w:rPr>
                <w:rFonts w:ascii="Times New Roman" w:eastAsia="Times New Roman" w:hAnsi="Times New Roman" w:cs="Times New Roman"/>
                <w:bCs/>
                <w:sz w:val="24"/>
                <w:szCs w:val="24"/>
              </w:rPr>
              <w:t>р.п</w:t>
            </w:r>
            <w:proofErr w:type="spellEnd"/>
            <w:r w:rsidRPr="00E40A10">
              <w:rPr>
                <w:rFonts w:ascii="Times New Roman" w:eastAsia="Times New Roman" w:hAnsi="Times New Roman" w:cs="Times New Roman"/>
                <w:bCs/>
                <w:sz w:val="24"/>
                <w:szCs w:val="24"/>
              </w:rPr>
              <w:t>. 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48 301,4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42 632,1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43 867,5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 xml:space="preserve">Обеспечение выполнения МАУ «ФОК в </w:t>
            </w:r>
            <w:proofErr w:type="spellStart"/>
            <w:r w:rsidRPr="00E40A10">
              <w:rPr>
                <w:rFonts w:ascii="Times New Roman" w:eastAsia="Times New Roman" w:hAnsi="Times New Roman" w:cs="Times New Roman"/>
                <w:bCs/>
                <w:sz w:val="24"/>
                <w:szCs w:val="24"/>
              </w:rPr>
              <w:t>р.п</w:t>
            </w:r>
            <w:proofErr w:type="spellEnd"/>
            <w:r w:rsidRPr="00E40A10">
              <w:rPr>
                <w:rFonts w:ascii="Times New Roman" w:eastAsia="Times New Roman" w:hAnsi="Times New Roman" w:cs="Times New Roman"/>
                <w:bCs/>
                <w:sz w:val="24"/>
                <w:szCs w:val="24"/>
              </w:rPr>
              <w:t>. 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15 1 02 11120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48 301,4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42 632,1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43 867,5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15 1 02 11120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48 301,4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42 632,1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43 867,5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спорта высших достижений и системы подготовки спортивного резерва»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r>
      <w:tr w:rsidR="00E40A10" w:rsidRPr="00E40A10" w:rsidTr="00E40A10">
        <w:trPr>
          <w:trHeight w:val="5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межрайонных, областных соревнований, обеспечение участия спортсменов в официальных соревнованиях</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r>
      <w:tr w:rsidR="00E40A10" w:rsidRPr="00E40A10" w:rsidTr="00E40A10">
        <w:trPr>
          <w:trHeight w:val="288"/>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15 2 01 11020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r>
      <w:tr w:rsidR="00E40A10" w:rsidRPr="00E40A10" w:rsidTr="00E40A10">
        <w:trPr>
          <w:trHeight w:val="599"/>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15 2 01 11020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140,0</w:t>
            </w:r>
          </w:p>
        </w:tc>
      </w:tr>
      <w:tr w:rsidR="00E40A10" w:rsidRPr="00E40A10" w:rsidTr="00E40A10">
        <w:trPr>
          <w:trHeight w:val="430"/>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15 2 01 11020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284,0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284,0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284,0</w:t>
            </w:r>
          </w:p>
        </w:tc>
      </w:tr>
      <w:tr w:rsidR="00E40A10" w:rsidRPr="00E40A10" w:rsidTr="00E40A10">
        <w:trPr>
          <w:trHeight w:val="22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4 363,2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1 888,7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1 891,3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4 363,2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1 888,7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1 891,3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15 3 01 11220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4 363,2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1 888,7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1 891,3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15 3 01 11220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3 669,8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1 212,0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highlight w:val="lightGray"/>
              </w:rPr>
            </w:pPr>
            <w:r w:rsidRPr="00E40A10">
              <w:rPr>
                <w:rFonts w:ascii="Times New Roman" w:eastAsia="Times New Roman" w:hAnsi="Times New Roman" w:cs="Times New Roman"/>
                <w:sz w:val="24"/>
                <w:szCs w:val="24"/>
              </w:rPr>
              <w:t>1 212,0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15 3 01 11220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693,4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676,7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679,3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«Развитие образования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16 0 00 00000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245 718,3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239 082,6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240 091,2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общего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200 148,5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193 567,7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194 567,9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16 1 07 00000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199 898,5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193 317,7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194 317,9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16 1 07 42099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35 574,1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31 964,6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32 513,2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16 1 07 42099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35 574,1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31 964,6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32 513,2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26 906,5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23 935,2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24 386,8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26 906,5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23 935,2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24 386,8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общеобразовательных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250,0</w:t>
            </w:r>
          </w:p>
        </w:tc>
      </w:tr>
      <w:tr w:rsidR="00E40A10" w:rsidRPr="00E40A10" w:rsidTr="00E40A10">
        <w:trPr>
          <w:trHeight w:val="2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16 1 08 73070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16 1 08 73070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дополнительного образования и воспитания детей»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14 009,5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13 954,6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13 963,0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учреждений по внешкольной работе с детьми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11 992,5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11 937,6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11 946,0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16 2 02 42399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11 992,5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11 937,6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11 946,0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16 2 02 42399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11 992,5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11 937,6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11 946,0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Оздоровление детей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Организация отдыха и оздоровления детей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16 2 09 43101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1 699,2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1 699,2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1 699,2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16 2 09 43101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464,4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464,4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464,4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16 2 09 43101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color w:val="FF0000"/>
                <w:sz w:val="24"/>
                <w:szCs w:val="24"/>
              </w:rPr>
              <w:t xml:space="preserve"> </w:t>
            </w:r>
            <w:r w:rsidRPr="00E40A10">
              <w:rPr>
                <w:rFonts w:ascii="Times New Roman" w:eastAsia="Times New Roman" w:hAnsi="Times New Roman" w:cs="Times New Roman"/>
                <w:sz w:val="24"/>
                <w:szCs w:val="24"/>
              </w:rPr>
              <w:t>1 234,8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1 234,8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1 234,8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 xml:space="preserve">Расходы </w:t>
            </w:r>
            <w:proofErr w:type="gramStart"/>
            <w:r w:rsidRPr="00E40A10">
              <w:rPr>
                <w:rFonts w:ascii="Times New Roman" w:eastAsia="Times New Roman" w:hAnsi="Times New Roman" w:cs="Times New Roman"/>
                <w:bCs/>
                <w:sz w:val="24"/>
                <w:szCs w:val="24"/>
              </w:rPr>
              <w:t>за счет субвенции на осуществление выплат на возмещение части расходов по приобретению путевок в детские санатории</w:t>
            </w:r>
            <w:proofErr w:type="gramEnd"/>
            <w:r w:rsidRPr="00E40A10">
              <w:rPr>
                <w:rFonts w:ascii="Times New Roman" w:eastAsia="Times New Roman" w:hAnsi="Times New Roman" w:cs="Times New Roman"/>
                <w:bCs/>
                <w:sz w:val="24"/>
                <w:szCs w:val="24"/>
              </w:rPr>
              <w:t xml:space="preserve">,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w:t>
            </w:r>
            <w:r w:rsidRPr="00E40A10">
              <w:rPr>
                <w:rFonts w:ascii="Times New Roman" w:eastAsia="Times New Roman" w:hAnsi="Times New Roman" w:cs="Times New Roman"/>
                <w:bCs/>
                <w:sz w:val="24"/>
                <w:szCs w:val="24"/>
              </w:rPr>
              <w:lastRenderedPageBreak/>
              <w:t>расположенные на территории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16 2 09 73320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317,8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317,8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317,8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16 2 09 73320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15,1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16 2 09 73320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302,7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302,7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302,7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«Патриотическое воспитание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комплекса мероприятий по патриотическому воспитанию у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16 4 08 00000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16 4 08 42199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16 4 08 42199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«Ресурсное обеспечение сферы образования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1 518,0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1 518,0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1 518,0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E40A10">
              <w:rPr>
                <w:rFonts w:ascii="Times New Roman" w:eastAsia="Times New Roman" w:hAnsi="Times New Roman" w:cs="Times New Roman"/>
                <w:sz w:val="24"/>
                <w:szCs w:val="24"/>
              </w:rPr>
              <w:t>подведомственных</w:t>
            </w:r>
            <w:proofErr w:type="gramEnd"/>
            <w:r w:rsidRPr="00E40A10">
              <w:rPr>
                <w:rFonts w:ascii="Times New Roman" w:eastAsia="Times New Roman" w:hAnsi="Times New Roman" w:cs="Times New Roman"/>
                <w:sz w:val="24"/>
                <w:szCs w:val="24"/>
              </w:rPr>
              <w:t xml:space="preserve"> ОУ</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16 5 03 00000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16 5 03 42199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16 5 03 42199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Укрепление материально-технической базы, ремонт 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16 5 04 00000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proofErr w:type="spellStart"/>
            <w:r w:rsidRPr="00E40A10">
              <w:rPr>
                <w:rFonts w:ascii="Times New Roman" w:eastAsia="Times New Roman" w:hAnsi="Times New Roman" w:cs="Times New Roman"/>
                <w:sz w:val="24"/>
                <w:szCs w:val="24"/>
              </w:rPr>
              <w:t>Софинансирование</w:t>
            </w:r>
            <w:proofErr w:type="spellEnd"/>
            <w:r w:rsidRPr="00E40A10">
              <w:rPr>
                <w:rFonts w:ascii="Times New Roman" w:eastAsia="Times New Roman" w:hAnsi="Times New Roman" w:cs="Times New Roman"/>
                <w:sz w:val="24"/>
                <w:szCs w:val="24"/>
              </w:rPr>
              <w:t xml:space="preserve"> субсидии на приобретение школьных автобусов в лизинг</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 xml:space="preserve">16 5 04 </w:t>
            </w:r>
            <w:r w:rsidRPr="00E40A10">
              <w:rPr>
                <w:rFonts w:ascii="Times New Roman" w:eastAsia="Times New Roman" w:hAnsi="Times New Roman" w:cs="Times New Roman"/>
                <w:sz w:val="24"/>
                <w:szCs w:val="24"/>
                <w:lang w:val="en-US"/>
              </w:rPr>
              <w:t>S2620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16 5 04 </w:t>
            </w:r>
            <w:r w:rsidRPr="00E40A10">
              <w:rPr>
                <w:rFonts w:ascii="Times New Roman" w:eastAsia="Times New Roman" w:hAnsi="Times New Roman" w:cs="Times New Roman"/>
                <w:sz w:val="24"/>
                <w:szCs w:val="24"/>
                <w:lang w:val="en-US"/>
              </w:rPr>
              <w:t>S2620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908,0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908,0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908,0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16 5 05 42099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502,6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учреждениям и иным </w:t>
            </w:r>
            <w:r w:rsidRPr="00E40A10">
              <w:rPr>
                <w:rFonts w:ascii="Times New Roman" w:eastAsia="Times New Roman" w:hAnsi="Times New Roman" w:cs="Times New Roman"/>
                <w:sz w:val="24"/>
                <w:szCs w:val="24"/>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16 5 05 42199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366,4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16 5 05 42399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39,0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«Социально-правовая защита детей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4 247,0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4 247,0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4 247,0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Совершенствование системы социально-правовой защиты детей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4 247,0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4 247,0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4 247,0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455,4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424,1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31,3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ind w:right="-1"/>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2 335,2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2 335,2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2 335,2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proofErr w:type="gramStart"/>
            <w:r w:rsidRPr="00E40A10">
              <w:rPr>
                <w:rFonts w:ascii="Times New Roman" w:eastAsia="Times New Roman" w:hAnsi="Times New Roman" w:cs="Times New Roman"/>
                <w:sz w:val="24"/>
                <w:szCs w:val="24"/>
              </w:rPr>
              <w:t xml:space="preserve">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w:t>
            </w:r>
            <w:r w:rsidRPr="00E40A10">
              <w:rPr>
                <w:rFonts w:ascii="Times New Roman" w:eastAsia="Times New Roman" w:hAnsi="Times New Roman" w:cs="Times New Roman"/>
                <w:sz w:val="24"/>
                <w:szCs w:val="24"/>
              </w:rPr>
              <w:lastRenderedPageBreak/>
              <w:t>дошкольного образования</w:t>
            </w:r>
            <w:proofErr w:type="gramEnd"/>
          </w:p>
        </w:tc>
        <w:tc>
          <w:tcPr>
            <w:tcW w:w="1701" w:type="dxa"/>
            <w:tcBorders>
              <w:top w:val="nil"/>
              <w:left w:val="nil"/>
              <w:bottom w:val="single" w:sz="4" w:space="0" w:color="auto"/>
              <w:right w:val="single" w:sz="4" w:space="0" w:color="auto"/>
            </w:tcBorders>
            <w:shd w:val="clear" w:color="auto" w:fill="auto"/>
            <w:noWrap/>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16 6 01 73170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371,9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371,9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371,9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371,9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371,9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371,9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701" w:type="dxa"/>
            <w:tcBorders>
              <w:top w:val="nil"/>
              <w:left w:val="nil"/>
              <w:bottom w:val="single" w:sz="4" w:space="0" w:color="auto"/>
              <w:right w:val="single" w:sz="4" w:space="0" w:color="auto"/>
            </w:tcBorders>
            <w:shd w:val="clear" w:color="auto" w:fill="auto"/>
            <w:noWrap/>
          </w:tcPr>
          <w:p w:rsidR="00E40A10" w:rsidRPr="00E40A10" w:rsidRDefault="00E40A10" w:rsidP="00E40A10">
            <w:pPr>
              <w:spacing w:after="0" w:line="240" w:lineRule="auto"/>
              <w:rPr>
                <w:rFonts w:ascii="Times New Roman" w:eastAsia="Times New Roman" w:hAnsi="Times New Roman" w:cs="Times New Roman"/>
                <w:sz w:val="24"/>
                <w:szCs w:val="24"/>
              </w:rPr>
            </w:pPr>
          </w:p>
          <w:p w:rsidR="00E40A10" w:rsidRPr="00E40A10" w:rsidRDefault="00E40A10" w:rsidP="00E40A10">
            <w:pPr>
              <w:spacing w:after="0" w:line="240" w:lineRule="auto"/>
              <w:rPr>
                <w:rFonts w:ascii="Times New Roman" w:eastAsia="Times New Roman" w:hAnsi="Times New Roman" w:cs="Times New Roman"/>
                <w:sz w:val="24"/>
                <w:szCs w:val="24"/>
              </w:rPr>
            </w:pPr>
          </w:p>
          <w:p w:rsidR="00E40A10" w:rsidRPr="00E40A10" w:rsidRDefault="00E40A10" w:rsidP="00E40A10">
            <w:pPr>
              <w:spacing w:after="0" w:line="240" w:lineRule="auto"/>
              <w:rPr>
                <w:rFonts w:ascii="Times New Roman" w:eastAsia="Times New Roman" w:hAnsi="Times New Roman" w:cs="Times New Roman"/>
                <w:sz w:val="24"/>
                <w:szCs w:val="24"/>
              </w:rPr>
            </w:pPr>
          </w:p>
          <w:p w:rsidR="00E40A10" w:rsidRPr="00E40A10" w:rsidRDefault="00E40A10" w:rsidP="00E40A10">
            <w:pPr>
              <w:spacing w:after="0" w:line="240" w:lineRule="auto"/>
              <w:rPr>
                <w:rFonts w:ascii="Times New Roman" w:eastAsia="Times New Roman" w:hAnsi="Times New Roman" w:cs="Times New Roman"/>
                <w:sz w:val="24"/>
                <w:szCs w:val="24"/>
              </w:rPr>
            </w:pPr>
          </w:p>
          <w:p w:rsidR="00E40A10" w:rsidRPr="00E40A10" w:rsidRDefault="00E40A10" w:rsidP="00E40A10">
            <w:pPr>
              <w:spacing w:after="0" w:line="240" w:lineRule="auto"/>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16 6 01 73180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«Молодежь»</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Комплекс мероприятий, направленных на становление духовно-нравственного и патриотического воспитания молодежи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16 7 02 42199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16 7 02 42199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25 650,3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25 650,3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25 650,3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3 375,8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3 375,8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3 375,8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34,4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lastRenderedPageBreak/>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16 8 02 73010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16 8 02 73010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340,9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16 8 02 73010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259,6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259,6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259,6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Учебно-методические кабинеты, централизованные  бухгалтерии и группы хозяйственного обслуживания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19 695,2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19 695,2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19 695,2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1 941,8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1 941,8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1 941,8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Муниципальная программа «Экология Шарангского муниципального района на 2018 -2020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17 0 00 00000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rPr>
              <w:t>206,3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206,3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206,3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206,3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206,3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206,3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206,3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206,3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206,3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196,1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196,1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196,1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учреждениям и иным </w:t>
            </w:r>
            <w:r w:rsidRPr="00E40A10">
              <w:rPr>
                <w:rFonts w:ascii="Times New Roman" w:eastAsia="Times New Roman" w:hAnsi="Times New Roman" w:cs="Times New Roman"/>
                <w:sz w:val="24"/>
                <w:szCs w:val="24"/>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17 3 09 07070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185,1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185,1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185,1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Муниципальная  программа «Профилактика безнадзорности и правонарушений несовершеннолетних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18 0 00 00000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21,0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Организация проведения мероприятий, направленных на профилактику правонарушений и преступлений несовершеннолетних</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18 1 00 00000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Организация конкурсов, соревнований и фестиваля по профилактике правонарушений и преступлений</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18 1 01 00000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18 1 01 14010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Cs/>
                <w:color w:val="FF0000"/>
                <w:sz w:val="24"/>
                <w:szCs w:val="24"/>
              </w:rPr>
            </w:pPr>
            <w:r w:rsidRPr="00E40A10">
              <w:rPr>
                <w:rFonts w:ascii="Times New Roman" w:eastAsia="Times New Roman" w:hAnsi="Times New Roman" w:cs="Times New Roman"/>
                <w:bCs/>
                <w:sz w:val="24"/>
                <w:szCs w:val="24"/>
              </w:rPr>
              <w:t>21,0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21,0</w:t>
            </w:r>
          </w:p>
        </w:tc>
      </w:tr>
      <w:tr w:rsidR="00E40A10" w:rsidRPr="00E40A10" w:rsidTr="00E40A10">
        <w:trPr>
          <w:trHeight w:val="275"/>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bCs/>
                <w:sz w:val="24"/>
                <w:szCs w:val="24"/>
              </w:rPr>
              <w:t>Непрограммные расходы</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88 0 00 00000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rPr>
              <w:t>53 831,3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50 151,5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53 149,2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53 831,3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50 151,5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53 149,2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30 479,2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28 014,3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30 032,3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23 726,1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21 261,2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23 279,2</w:t>
            </w:r>
          </w:p>
        </w:tc>
      </w:tr>
      <w:tr w:rsidR="00E40A10" w:rsidRPr="00E40A10" w:rsidTr="00E40A10">
        <w:trPr>
          <w:trHeight w:val="315"/>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17 502,1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17 502,1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17 502,1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6 224,0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3 759,1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5 777,1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Глава местной администрации (исполнительно-распорядительного органа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88 8 01 73040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458,7</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458,7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458,7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w:t>
            </w:r>
            <w:r w:rsidRPr="00E40A10">
              <w:rPr>
                <w:rFonts w:ascii="Times New Roman" w:eastAsia="Times New Roman" w:hAnsi="Times New Roman" w:cs="Times New Roman"/>
                <w:sz w:val="24"/>
                <w:szCs w:val="24"/>
              </w:rPr>
              <w:lastRenderedPageBreak/>
              <w:t xml:space="preserve">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88 8 01 73040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425,9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425,9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425,9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88 8 01 73040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32,8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32,8</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32,8</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88 8 01 73060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387,0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387,0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387,0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88 8 01 73060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352,6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352,6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88 8 01 73060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899,9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899,9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899,9</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882,0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882,0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882,0</w:t>
            </w:r>
          </w:p>
        </w:tc>
      </w:tr>
      <w:tr w:rsidR="00E40A10" w:rsidRPr="00E40A10" w:rsidTr="00E40A10">
        <w:trPr>
          <w:trHeight w:val="309"/>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17,9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17,9</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17,9</w:t>
            </w:r>
          </w:p>
        </w:tc>
      </w:tr>
      <w:tr w:rsidR="00E40A10" w:rsidRPr="00E40A10" w:rsidTr="00E40A10">
        <w:trPr>
          <w:trHeight w:val="309"/>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Учреждения по обеспечению хозяйственного обслуживания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88 8 01 93990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3 288,5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3 288,5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3 288,5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88 8 01 93990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3 140,4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3 140,4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3 140,4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88 8 01 93990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148,1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Муниципальные учреждения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88 8 02 00000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6 370,2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6 250,3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6 268,5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Поисковые и аварийно-спасательные учреждения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88 8 02 02990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3 231,3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3 157,1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3 168,4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88 8 02 02990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2 433,4</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2 433,4</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2 433,4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88 8 02 02990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797,9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723,7</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735,0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подведомственных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88 8 02 92990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3 138,9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3 093,2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3 100,1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учреждениям и иным </w:t>
            </w:r>
            <w:r w:rsidRPr="00E40A10">
              <w:rPr>
                <w:rFonts w:ascii="Times New Roman" w:eastAsia="Times New Roman" w:hAnsi="Times New Roman" w:cs="Times New Roman"/>
                <w:sz w:val="24"/>
                <w:szCs w:val="24"/>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88 8 02 92990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3 138,9</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3 093,2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3 100,1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color w:val="000000"/>
                <w:sz w:val="16"/>
                <w:szCs w:val="16"/>
              </w:rPr>
            </w:pPr>
            <w:r w:rsidRPr="00E40A10">
              <w:rPr>
                <w:rFonts w:ascii="Times New Roman" w:eastAsia="Times New Roman" w:hAnsi="Times New Roman" w:cs="Times New Roman"/>
                <w:color w:val="000000"/>
                <w:sz w:val="24"/>
                <w:szCs w:val="16"/>
              </w:rPr>
              <w:lastRenderedPageBreak/>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88 8 05 51200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88 8 05 51200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88 8 05 73310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88 8 05 73310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выборов</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88 8 06 02002</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88 8 06 02002</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по землеустройству и землепользованию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88 8 06 03403</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88 8 06 03403</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Капитальный ремонт муниципального жилищного фонда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88 8 06 03502</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88 8 06 03502</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88 8 06 03513</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88 8 06 03513</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коммунального хозяйства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88 8 06 03515</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88 8 06 05140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88 8 06 05140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Субсидии отдельным общественным организациям и иным некоммерческим объединениям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88 8 06 14050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88 8 06 14050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88 8 06 21801 </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88 8 06 21801</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88 8 06 51350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979,3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88 8 06 51350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979,3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w:t>
            </w:r>
            <w:proofErr w:type="gramStart"/>
            <w:r w:rsidRPr="00E40A10">
              <w:rPr>
                <w:rFonts w:ascii="Times New Roman" w:eastAsia="Times New Roman" w:hAnsi="Times New Roman" w:cs="Times New Roman"/>
                <w:sz w:val="24"/>
                <w:szCs w:val="24"/>
              </w:rPr>
              <w:t>–с</w:t>
            </w:r>
            <w:proofErr w:type="gramEnd"/>
            <w:r w:rsidRPr="00E40A10">
              <w:rPr>
                <w:rFonts w:ascii="Times New Roman" w:eastAsia="Times New Roman" w:hAnsi="Times New Roman" w:cs="Times New Roman"/>
                <w:sz w:val="24"/>
                <w:szCs w:val="24"/>
              </w:rPr>
              <w:t>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88 8 06 73120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126,8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54,3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88 8 06 73120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126,8</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54,3</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88 8 06 73150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4 511,7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88 8 06 73150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4 511,7</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Оценка недвижимости, признание прав и регулирование отношений  по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88 8 06 90020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88 8 06 90020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270"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Прочие выплаты по обязательствам муниципального образования</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88 8 06 92035</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1 002,1</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88 8 06 92035</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1 002,1</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270"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субвенций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0820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270"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1 456,4</w:t>
            </w:r>
          </w:p>
        </w:tc>
      </w:tr>
      <w:tr w:rsidR="00E40A10" w:rsidRPr="00E40A10" w:rsidTr="00E40A10">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autoSpaceDE w:val="0"/>
              <w:autoSpaceDN w:val="0"/>
              <w:adjustRightInd w:val="0"/>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Капитальные вложения в объекты государственной (муниципальной) собственности</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0820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270"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1 456,4</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 xml:space="preserve">Субсидия СМИ </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S2050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5 031,2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5 031,2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5 031,2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S2050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5" w:type="dxa"/>
            <w:tcBorders>
              <w:top w:val="nil"/>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5 031,2</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5 031,2</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5 031,2</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доступа к системе электронного документооборота</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2300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576,0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r>
      <w:tr w:rsidR="00E40A10" w:rsidRPr="00E40A10" w:rsidTr="00E40A10">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2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2300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5" w:type="dxa"/>
            <w:tcBorders>
              <w:top w:val="nil"/>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rPr>
            </w:pPr>
            <w:r w:rsidRPr="00E40A10">
              <w:rPr>
                <w:rFonts w:ascii="Times New Roman" w:eastAsia="Times New Roman" w:hAnsi="Times New Roman" w:cs="Times New Roman"/>
                <w:sz w:val="24"/>
                <w:szCs w:val="24"/>
              </w:rPr>
              <w:t>576,0</w:t>
            </w:r>
          </w:p>
        </w:tc>
        <w:tc>
          <w:tcPr>
            <w:tcW w:w="1135"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c>
          <w:tcPr>
            <w:tcW w:w="1270" w:type="dxa"/>
            <w:tcBorders>
              <w:top w:val="nil"/>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r>
      <w:tr w:rsidR="00E40A10" w:rsidRPr="00E40A10" w:rsidTr="00E40A10">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Всего расходов</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ind w:left="-108"/>
              <w:jc w:val="center"/>
              <w:rPr>
                <w:rFonts w:ascii="Times New Roman" w:eastAsia="Times New Roman" w:hAnsi="Times New Roman" w:cs="Times New Roman"/>
                <w:b/>
                <w:sz w:val="24"/>
                <w:szCs w:val="24"/>
              </w:rPr>
            </w:pP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rPr>
            </w:pPr>
            <w:r w:rsidRPr="00E40A10">
              <w:rPr>
                <w:rFonts w:ascii="Times New Roman" w:eastAsia="Times New Roman" w:hAnsi="Times New Roman" w:cs="Times New Roman"/>
                <w:b/>
                <w:sz w:val="24"/>
                <w:szCs w:val="24"/>
                <w:lang w:eastAsia="ru-RU"/>
              </w:rPr>
              <w:t>521 332,3</w:t>
            </w:r>
          </w:p>
        </w:tc>
        <w:tc>
          <w:tcPr>
            <w:tcW w:w="1135"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490 530,1</w:t>
            </w:r>
          </w:p>
        </w:tc>
        <w:tc>
          <w:tcPr>
            <w:tcW w:w="1270" w:type="dxa"/>
            <w:tcBorders>
              <w:top w:val="single" w:sz="4" w:space="0" w:color="auto"/>
              <w:left w:val="nil"/>
              <w:bottom w:val="single" w:sz="4" w:space="0" w:color="auto"/>
              <w:right w:val="single" w:sz="4"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496 667,4</w:t>
            </w:r>
          </w:p>
        </w:tc>
      </w:tr>
    </w:tbl>
    <w:p w:rsidR="00E40A10" w:rsidRPr="00E40A10" w:rsidRDefault="00E40A10" w:rsidP="00E40A10">
      <w:pPr>
        <w:spacing w:after="0" w:line="240" w:lineRule="auto"/>
        <w:ind w:firstLine="709"/>
        <w:rPr>
          <w:rFonts w:ascii="Times New Roman" w:hAnsi="Times New Roman"/>
          <w:sz w:val="28"/>
        </w:rPr>
      </w:pPr>
    </w:p>
    <w:p w:rsidR="00E40A10" w:rsidRDefault="00E40A10" w:rsidP="00E40A10">
      <w:pPr>
        <w:tabs>
          <w:tab w:val="left" w:pos="567"/>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801854" w:rsidRDefault="00801854" w:rsidP="00E40A10">
      <w:pPr>
        <w:tabs>
          <w:tab w:val="left" w:pos="567"/>
        </w:tabs>
        <w:spacing w:after="0" w:line="240" w:lineRule="auto"/>
        <w:jc w:val="right"/>
        <w:rPr>
          <w:rFonts w:ascii="Times New Roman" w:eastAsia="Times New Roman" w:hAnsi="Times New Roman" w:cs="Times New Roman"/>
          <w:sz w:val="28"/>
          <w:szCs w:val="28"/>
          <w:lang w:eastAsia="ru-RU"/>
        </w:rPr>
      </w:pPr>
    </w:p>
    <w:p w:rsidR="00E40A10" w:rsidRPr="00E40A10" w:rsidRDefault="00E40A10" w:rsidP="00E40A10">
      <w:pPr>
        <w:tabs>
          <w:tab w:val="left" w:pos="567"/>
        </w:tabs>
        <w:spacing w:after="0" w:line="240" w:lineRule="auto"/>
        <w:jc w:val="right"/>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sz w:val="28"/>
          <w:szCs w:val="28"/>
          <w:lang w:eastAsia="ru-RU"/>
        </w:rPr>
        <w:lastRenderedPageBreak/>
        <w:t xml:space="preserve">Приложение 6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к решению Земского собрания</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Шарангского муниципального района</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«О районном бюджете на 2019 год и </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на плановый период  2020 и 2021 годов»</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Ведомственная структура расходов районного бюджета на 2019 год                                                                                                   и на плановый период 2020 и 2021 годов.</w:t>
      </w:r>
    </w:p>
    <w:p w:rsidR="00E40A10" w:rsidRPr="00E40A10" w:rsidRDefault="00E40A10" w:rsidP="00E40A10">
      <w:pPr>
        <w:spacing w:after="0" w:line="240" w:lineRule="auto"/>
        <w:ind w:left="540"/>
        <w:jc w:val="right"/>
        <w:rPr>
          <w:rFonts w:ascii="Times New Roman" w:eastAsia="Times New Roman" w:hAnsi="Times New Roman" w:cs="Times New Roman"/>
          <w:sz w:val="28"/>
          <w:szCs w:val="24"/>
          <w:lang w:eastAsia="ru-RU"/>
        </w:rPr>
      </w:pPr>
      <w:r w:rsidRPr="00E40A10">
        <w:rPr>
          <w:rFonts w:ascii="Times New Roman" w:eastAsia="Times New Roman" w:hAnsi="Times New Roman" w:cs="Times New Roman"/>
          <w:sz w:val="28"/>
          <w:szCs w:val="24"/>
          <w:lang w:eastAsia="ru-RU"/>
        </w:rPr>
        <w:t>(тыс. рублей)</w:t>
      </w:r>
    </w:p>
    <w:tbl>
      <w:tblPr>
        <w:tblW w:w="14775" w:type="dxa"/>
        <w:tblLayout w:type="fixed"/>
        <w:tblCellMar>
          <w:left w:w="28" w:type="dxa"/>
          <w:right w:w="28" w:type="dxa"/>
        </w:tblCellMar>
        <w:tblLook w:val="04A0" w:firstRow="1" w:lastRow="0" w:firstColumn="1" w:lastColumn="0" w:noHBand="0" w:noVBand="1"/>
      </w:tblPr>
      <w:tblGrid>
        <w:gridCol w:w="6694"/>
        <w:gridCol w:w="851"/>
        <w:gridCol w:w="567"/>
        <w:gridCol w:w="567"/>
        <w:gridCol w:w="1986"/>
        <w:gridCol w:w="703"/>
        <w:gridCol w:w="1139"/>
        <w:gridCol w:w="1129"/>
        <w:gridCol w:w="1139"/>
      </w:tblGrid>
      <w:tr w:rsidR="00E40A10" w:rsidRPr="00E40A10" w:rsidTr="00E40A10">
        <w:trPr>
          <w:trHeight w:val="693"/>
          <w:tblHeader/>
        </w:trPr>
        <w:tc>
          <w:tcPr>
            <w:tcW w:w="669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Наименование</w:t>
            </w:r>
          </w:p>
        </w:tc>
        <w:tc>
          <w:tcPr>
            <w:tcW w:w="4674" w:type="dxa"/>
            <w:gridSpan w:val="5"/>
            <w:tcBorders>
              <w:top w:val="single" w:sz="8" w:space="0" w:color="auto"/>
              <w:left w:val="nil"/>
              <w:bottom w:val="single" w:sz="4" w:space="0" w:color="auto"/>
              <w:right w:val="single" w:sz="8" w:space="0" w:color="000000"/>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b/>
                <w:bCs/>
                <w:sz w:val="24"/>
                <w:szCs w:val="24"/>
              </w:rPr>
              <w:t>Код бюджетной классификации </w:t>
            </w:r>
          </w:p>
        </w:tc>
        <w:tc>
          <w:tcPr>
            <w:tcW w:w="1139" w:type="dxa"/>
            <w:vMerge w:val="restart"/>
            <w:tcBorders>
              <w:top w:val="single" w:sz="8" w:space="0" w:color="auto"/>
              <w:left w:val="nil"/>
              <w:bottom w:val="single" w:sz="8" w:space="0" w:color="000000"/>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2019 год</w:t>
            </w:r>
          </w:p>
        </w:tc>
        <w:tc>
          <w:tcPr>
            <w:tcW w:w="1129" w:type="dxa"/>
            <w:vMerge w:val="restart"/>
            <w:tcBorders>
              <w:top w:val="single" w:sz="8" w:space="0" w:color="auto"/>
              <w:left w:val="nil"/>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2020 год</w:t>
            </w:r>
          </w:p>
        </w:tc>
        <w:tc>
          <w:tcPr>
            <w:tcW w:w="1139" w:type="dxa"/>
            <w:vMerge w:val="restart"/>
            <w:tcBorders>
              <w:top w:val="single" w:sz="8" w:space="0" w:color="auto"/>
              <w:left w:val="nil"/>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2021 год</w:t>
            </w:r>
          </w:p>
        </w:tc>
      </w:tr>
      <w:tr w:rsidR="00E40A10" w:rsidRPr="00E40A10" w:rsidTr="00E40A10">
        <w:trPr>
          <w:trHeight w:val="426"/>
          <w:tblHeader/>
        </w:trPr>
        <w:tc>
          <w:tcPr>
            <w:tcW w:w="669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p>
        </w:tc>
        <w:tc>
          <w:tcPr>
            <w:tcW w:w="851"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proofErr w:type="gramStart"/>
            <w:r w:rsidRPr="00E40A10">
              <w:rPr>
                <w:rFonts w:ascii="Times New Roman" w:eastAsia="Times New Roman" w:hAnsi="Times New Roman" w:cs="Times New Roman"/>
                <w:b/>
                <w:bCs/>
                <w:sz w:val="24"/>
                <w:szCs w:val="24"/>
              </w:rPr>
              <w:t>Ведом-</w:t>
            </w:r>
            <w:proofErr w:type="spellStart"/>
            <w:r w:rsidRPr="00E40A10">
              <w:rPr>
                <w:rFonts w:ascii="Times New Roman" w:eastAsia="Times New Roman" w:hAnsi="Times New Roman" w:cs="Times New Roman"/>
                <w:b/>
                <w:bCs/>
                <w:sz w:val="24"/>
                <w:szCs w:val="24"/>
              </w:rPr>
              <w:t>ство</w:t>
            </w:r>
            <w:proofErr w:type="spellEnd"/>
            <w:proofErr w:type="gramEnd"/>
          </w:p>
        </w:tc>
        <w:tc>
          <w:tcPr>
            <w:tcW w:w="567"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proofErr w:type="gramStart"/>
            <w:r w:rsidRPr="00E40A10">
              <w:rPr>
                <w:rFonts w:ascii="Times New Roman" w:eastAsia="Times New Roman" w:hAnsi="Times New Roman" w:cs="Times New Roman"/>
                <w:b/>
                <w:bCs/>
                <w:sz w:val="24"/>
                <w:szCs w:val="24"/>
              </w:rPr>
              <w:t>Раз-дел</w:t>
            </w:r>
            <w:proofErr w:type="gramEnd"/>
          </w:p>
        </w:tc>
        <w:tc>
          <w:tcPr>
            <w:tcW w:w="567"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Под-раз-дел</w:t>
            </w:r>
          </w:p>
        </w:tc>
        <w:tc>
          <w:tcPr>
            <w:tcW w:w="1986" w:type="dxa"/>
            <w:tcBorders>
              <w:top w:val="single" w:sz="4" w:space="0" w:color="auto"/>
              <w:left w:val="nil"/>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Целевая статья расходов</w:t>
            </w:r>
          </w:p>
        </w:tc>
        <w:tc>
          <w:tcPr>
            <w:tcW w:w="703" w:type="dxa"/>
            <w:tcBorders>
              <w:top w:val="single" w:sz="4" w:space="0" w:color="auto"/>
              <w:left w:val="nil"/>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ind w:left="-108" w:right="-108"/>
              <w:jc w:val="center"/>
              <w:rPr>
                <w:rFonts w:ascii="Times New Roman" w:eastAsia="Times New Roman" w:hAnsi="Times New Roman" w:cs="Times New Roman"/>
                <w:b/>
                <w:bCs/>
                <w:sz w:val="24"/>
                <w:szCs w:val="24"/>
              </w:rPr>
            </w:pPr>
            <w:r w:rsidRPr="00E40A10">
              <w:rPr>
                <w:rFonts w:ascii="Times New Roman" w:eastAsia="Times New Roman" w:hAnsi="Times New Roman" w:cs="Times New Roman"/>
                <w:b/>
                <w:bCs/>
                <w:sz w:val="24"/>
                <w:szCs w:val="24"/>
              </w:rPr>
              <w:t xml:space="preserve">Вид </w:t>
            </w:r>
            <w:proofErr w:type="spellStart"/>
            <w:proofErr w:type="gramStart"/>
            <w:r w:rsidRPr="00E40A10">
              <w:rPr>
                <w:rFonts w:ascii="Times New Roman" w:eastAsia="Times New Roman" w:hAnsi="Times New Roman" w:cs="Times New Roman"/>
                <w:b/>
                <w:bCs/>
                <w:sz w:val="24"/>
                <w:szCs w:val="24"/>
              </w:rPr>
              <w:t>расхо-дов</w:t>
            </w:r>
            <w:proofErr w:type="spellEnd"/>
            <w:proofErr w:type="gramEnd"/>
          </w:p>
        </w:tc>
        <w:tc>
          <w:tcPr>
            <w:tcW w:w="1139" w:type="dxa"/>
            <w:vMerge/>
            <w:tcBorders>
              <w:top w:val="single" w:sz="8" w:space="0" w:color="auto"/>
              <w:left w:val="nil"/>
              <w:bottom w:val="single" w:sz="8" w:space="0" w:color="000000"/>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bCs/>
                <w:sz w:val="24"/>
                <w:szCs w:val="24"/>
              </w:rPr>
            </w:pPr>
          </w:p>
        </w:tc>
        <w:tc>
          <w:tcPr>
            <w:tcW w:w="1129" w:type="dxa"/>
            <w:vMerge/>
            <w:tcBorders>
              <w:left w:val="nil"/>
              <w:bottom w:val="single" w:sz="8" w:space="0" w:color="000000"/>
              <w:right w:val="single" w:sz="8" w:space="0" w:color="auto"/>
            </w:tcBorders>
            <w:shd w:val="clear" w:color="auto" w:fill="auto"/>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1139" w:type="dxa"/>
            <w:vMerge/>
            <w:tcBorders>
              <w:left w:val="nil"/>
              <w:bottom w:val="single" w:sz="8" w:space="0" w:color="000000"/>
              <w:right w:val="single" w:sz="8" w:space="0" w:color="auto"/>
            </w:tcBorders>
            <w:shd w:val="clear" w:color="auto" w:fill="auto"/>
          </w:tcPr>
          <w:p w:rsidR="00E40A10" w:rsidRPr="00E40A10" w:rsidRDefault="00E40A10" w:rsidP="00E40A10">
            <w:pPr>
              <w:spacing w:after="0" w:line="240" w:lineRule="auto"/>
              <w:rPr>
                <w:rFonts w:ascii="Times New Roman" w:eastAsia="Times New Roman" w:hAnsi="Times New Roman" w:cs="Times New Roman"/>
                <w:sz w:val="24"/>
                <w:szCs w:val="24"/>
              </w:rPr>
            </w:pPr>
          </w:p>
        </w:tc>
      </w:tr>
      <w:tr w:rsidR="00E40A10" w:rsidRPr="00E40A10" w:rsidTr="00E40A10">
        <w:trPr>
          <w:trHeight w:val="553"/>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Финансовое управление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pP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pP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65 850,1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54 691,5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57 060,0</w:t>
            </w:r>
          </w:p>
        </w:tc>
      </w:tr>
      <w:tr w:rsidR="00E40A10" w:rsidRPr="00E40A10" w:rsidTr="00E40A10">
        <w:trPr>
          <w:trHeight w:val="83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финансовых, налоговых и таможенных органов и органов финансового (финансово-бюджетного) надзора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10 209,0</w:t>
            </w:r>
          </w:p>
        </w:tc>
      </w:tr>
      <w:tr w:rsidR="00E40A10" w:rsidRPr="00E40A10" w:rsidTr="00E40A10">
        <w:trPr>
          <w:trHeight w:val="403"/>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20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финансового управления администрации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48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10 206,6</w:t>
            </w:r>
          </w:p>
        </w:tc>
      </w:tr>
      <w:tr w:rsidR="00E40A10" w:rsidRPr="00E40A10" w:rsidTr="00E40A10">
        <w:trPr>
          <w:trHeight w:val="2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9 246,6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9 246,6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9 246,6</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960,0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960,0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960,0</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r>
      <w:tr w:rsidR="00E40A10" w:rsidRPr="00E40A10" w:rsidTr="00E40A10">
        <w:trPr>
          <w:trHeight w:val="1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w:t>
            </w:r>
          </w:p>
        </w:tc>
      </w:tr>
      <w:tr w:rsidR="00E40A10" w:rsidRPr="00E40A10" w:rsidTr="00E40A10">
        <w:trPr>
          <w:trHeight w:val="23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Резервные фонды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282"/>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«Организация и совершенствование бюджетного процесса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14 1 00 00000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177"/>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14 1 40 07005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261"/>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14 1 40 07005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1 000,0</w:t>
            </w:r>
          </w:p>
        </w:tc>
      </w:tr>
      <w:tr w:rsidR="00E40A10" w:rsidRPr="00E40A10" w:rsidTr="00E40A10">
        <w:trPr>
          <w:trHeight w:val="204"/>
        </w:trPr>
        <w:tc>
          <w:tcPr>
            <w:tcW w:w="6694" w:type="dxa"/>
            <w:tcBorders>
              <w:top w:val="nil"/>
              <w:left w:val="single" w:sz="8" w:space="0" w:color="auto"/>
              <w:bottom w:val="single" w:sz="4"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4 021,1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3 019,0</w:t>
            </w:r>
          </w:p>
        </w:tc>
      </w:tr>
      <w:tr w:rsidR="00E40A10" w:rsidRPr="00E40A10" w:rsidTr="00E40A10">
        <w:trPr>
          <w:trHeight w:val="511"/>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«Управление муниципальными финансами Шарангского муниципального района»</w:t>
            </w:r>
          </w:p>
        </w:tc>
        <w:tc>
          <w:tcPr>
            <w:tcW w:w="851" w:type="dxa"/>
            <w:tcBorders>
              <w:top w:val="nil"/>
              <w:left w:val="single" w:sz="4" w:space="0" w:color="auto"/>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«Повышение эффективности бюджетных расходов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Модернизация муниципальной информационной системы управления общественными финансами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14 3 11 00000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2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Прочие выплаты по обязательствам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14 3 11 92035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14 3 11 92035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1 081,0</w:t>
            </w:r>
          </w:p>
        </w:tc>
      </w:tr>
      <w:tr w:rsidR="00E40A10" w:rsidRPr="00E40A10" w:rsidTr="00E40A10">
        <w:trPr>
          <w:trHeight w:val="11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2 940,1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1 938,0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обеспечение функций органов местного </w:t>
            </w:r>
            <w:r w:rsidRPr="00E40A10">
              <w:rPr>
                <w:rFonts w:ascii="Times New Roman" w:eastAsia="Times New Roman" w:hAnsi="Times New Roman" w:cs="Times New Roman"/>
                <w:sz w:val="24"/>
                <w:szCs w:val="24"/>
              </w:rPr>
              <w:lastRenderedPageBreak/>
              <w:t>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1 938,0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1 938,0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1 938,0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1 938,0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 xml:space="preserve">Прочие выплаты по обязательствам </w:t>
            </w:r>
          </w:p>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1 002,1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1 002,1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10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Мобилизационная и вневойсковая подготовка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14 2 20 51180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hAnsi="Times New Roman" w:cs="Times New Roman"/>
                <w:sz w:val="24"/>
                <w:szCs w:val="24"/>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14 2 20 51180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896,2</w:t>
            </w:r>
          </w:p>
        </w:tc>
      </w:tr>
      <w:tr w:rsidR="00E40A10" w:rsidRPr="00E40A10" w:rsidTr="00E40A10">
        <w:trPr>
          <w:trHeight w:val="4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49 767,5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42 036,0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41 935,8</w:t>
            </w:r>
          </w:p>
        </w:tc>
      </w:tr>
      <w:tr w:rsidR="00E40A10" w:rsidRPr="00E40A10" w:rsidTr="00E40A10">
        <w:trPr>
          <w:trHeight w:val="8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49 767,5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42 036,0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41 935,8</w:t>
            </w:r>
          </w:p>
        </w:tc>
      </w:tr>
      <w:tr w:rsidR="00E40A10" w:rsidRPr="00E40A10" w:rsidTr="00E40A10">
        <w:trPr>
          <w:trHeight w:val="13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Выравнивание бюджетной обеспеченности поселений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14 2 10 05161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33 680,6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33 502,6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34 364,8</w:t>
            </w:r>
          </w:p>
        </w:tc>
      </w:tr>
      <w:tr w:rsidR="00E40A10" w:rsidRPr="00E40A10" w:rsidTr="00E40A10">
        <w:trPr>
          <w:trHeight w:val="1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14 2 10 05161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33 680,6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33 502,6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34 364,8</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межбюджетные трансферты на поддержку мер по обеспечению сбалансированности бюджетов поселений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14 2 10 05213</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16 086,9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8 533,4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7 571,0</w:t>
            </w:r>
          </w:p>
        </w:tc>
      </w:tr>
      <w:tr w:rsidR="00E40A10" w:rsidRPr="00E40A10" w:rsidTr="00E40A10">
        <w:trPr>
          <w:trHeight w:val="1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14 2 10 05213</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16 086,9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8 533,4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7 571,0</w:t>
            </w:r>
          </w:p>
        </w:tc>
      </w:tr>
      <w:tr w:rsidR="00E40A10" w:rsidRPr="00E40A10" w:rsidTr="00E40A10">
        <w:trPr>
          <w:trHeight w:val="644"/>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Отдел культуры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057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color w:val="FF0000"/>
              </w:rPr>
            </w:pP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72 063,9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68 821,9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69 314,7</w:t>
            </w:r>
          </w:p>
        </w:tc>
      </w:tr>
      <w:tr w:rsidR="00E40A10" w:rsidRPr="00E40A10" w:rsidTr="00E40A10">
        <w:trPr>
          <w:trHeight w:val="232"/>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9 567,4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9 526,2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9 532,5</w:t>
            </w:r>
          </w:p>
        </w:tc>
      </w:tr>
      <w:tr w:rsidR="00E40A10" w:rsidRPr="00E40A10" w:rsidTr="00E40A10">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Дополнительное образование детей</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9 567,4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9 526,2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9 532,5</w:t>
            </w:r>
          </w:p>
        </w:tc>
      </w:tr>
      <w:tr w:rsidR="00E40A10" w:rsidRPr="00E40A10" w:rsidTr="00E40A10">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r>
      <w:tr w:rsidR="00E40A10" w:rsidRPr="00E40A10" w:rsidTr="00E40A10">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r>
      <w:tr w:rsidR="00E40A10" w:rsidRPr="00E40A10" w:rsidTr="00E40A10">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r>
      <w:tr w:rsidR="00E40A10" w:rsidRPr="00E40A10" w:rsidTr="00E40A10">
        <w:trPr>
          <w:trHeight w:val="41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12,4</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9 550,2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9 509,0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9 515,3</w:t>
            </w:r>
          </w:p>
        </w:tc>
      </w:tr>
      <w:tr w:rsidR="00E40A10" w:rsidRPr="00E40A10" w:rsidTr="00E40A10">
        <w:trPr>
          <w:trHeight w:val="330"/>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«Повышение качества и доступности услуг в сфере дополнительного образования»</w:t>
            </w:r>
          </w:p>
        </w:tc>
        <w:tc>
          <w:tcPr>
            <w:tcW w:w="851"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13 5 00 00000</w:t>
            </w:r>
          </w:p>
        </w:tc>
        <w:tc>
          <w:tcPr>
            <w:tcW w:w="703"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9 550,2</w:t>
            </w:r>
          </w:p>
        </w:tc>
        <w:tc>
          <w:tcPr>
            <w:tcW w:w="1129" w:type="dxa"/>
            <w:tcBorders>
              <w:top w:val="nil"/>
              <w:left w:val="nil"/>
              <w:bottom w:val="single" w:sz="4"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9 509,0</w:t>
            </w:r>
          </w:p>
        </w:tc>
        <w:tc>
          <w:tcPr>
            <w:tcW w:w="1139" w:type="dxa"/>
            <w:tcBorders>
              <w:top w:val="nil"/>
              <w:left w:val="nil"/>
              <w:bottom w:val="single" w:sz="4"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9 515,3</w:t>
            </w:r>
          </w:p>
        </w:tc>
      </w:tr>
      <w:tr w:rsidR="00E40A10" w:rsidRPr="00E40A10" w:rsidTr="00E40A10">
        <w:trPr>
          <w:trHeight w:val="561"/>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13 5 01 00000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r>
      <w:tr w:rsidR="00E40A10" w:rsidRPr="00E40A10" w:rsidTr="00E40A10">
        <w:trPr>
          <w:trHeight w:val="318"/>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13 5 01 08030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31,9</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услуги по предоставлению дополнительного образования детям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9 518,3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9 477,1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9 483,4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услуги по предоставлению дополнительного образования детям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838,7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2 764,1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9 483,4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13 5 02 08000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838,7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2 764,1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9 483,4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13 5 02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2090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8 679,6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6 713,0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13 5 02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2090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8 679,6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6 713,0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18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Культура и кинематография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59 804,7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56 603,9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57 090,4</w:t>
            </w:r>
          </w:p>
        </w:tc>
      </w:tr>
      <w:tr w:rsidR="00E40A10" w:rsidRPr="00E40A10" w:rsidTr="00E40A10">
        <w:trPr>
          <w:trHeight w:val="18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Культура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47 728,8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44 528,0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45 014,5</w:t>
            </w:r>
          </w:p>
        </w:tc>
      </w:tr>
      <w:tr w:rsidR="00E40A10" w:rsidRPr="00E40A10" w:rsidTr="00E40A10">
        <w:trPr>
          <w:trHeight w:val="32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47 714,4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44 513,6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45 000,1</w:t>
            </w:r>
          </w:p>
        </w:tc>
      </w:tr>
      <w:tr w:rsidR="00E40A10" w:rsidRPr="00E40A10" w:rsidTr="00E40A10">
        <w:trPr>
          <w:trHeight w:val="3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библиотечно-информационного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14 494,0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14 377,8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14 395,5</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Увеличение объемов комплектования библиотечных фондов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r>
      <w:tr w:rsidR="00E40A10" w:rsidRPr="00E40A10" w:rsidTr="00E40A10">
        <w:trPr>
          <w:trHeight w:val="15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Увеличение объемов комплектования библиотечных фондов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13 1 01 08010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r>
      <w:tr w:rsidR="00E40A10" w:rsidRPr="00E40A10" w:rsidTr="00E40A10">
        <w:trPr>
          <w:trHeight w:val="41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13 1 01 08010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400,0</w:t>
            </w:r>
          </w:p>
        </w:tc>
      </w:tr>
      <w:tr w:rsidR="00E40A10" w:rsidRPr="00E40A10" w:rsidTr="00E40A10">
        <w:trPr>
          <w:trHeight w:val="4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Комплектование книжных фондов муниципальных общедоступных библиотек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w:t>
            </w:r>
            <w:r w:rsidRPr="00E40A10">
              <w:rPr>
                <w:rFonts w:ascii="Times New Roman" w:eastAsia="Times New Roman" w:hAnsi="Times New Roman" w:cs="Times New Roman"/>
                <w:sz w:val="24"/>
                <w:szCs w:val="24"/>
              </w:rPr>
              <w:lastRenderedPageBreak/>
              <w:t>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r>
      <w:tr w:rsidR="00E40A10" w:rsidRPr="00E40A10" w:rsidTr="00E40A10">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13 1 02 08030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r>
      <w:tr w:rsidR="00E40A10" w:rsidRPr="00E40A10" w:rsidTr="00E40A10">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13 1 02 08030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12,8</w:t>
            </w:r>
          </w:p>
        </w:tc>
      </w:tr>
      <w:tr w:rsidR="00E40A10" w:rsidRPr="00E40A10" w:rsidTr="00E40A10">
        <w:trPr>
          <w:trHeight w:val="40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организации библиотечного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14 068,2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13 982,7</w:t>
            </w:r>
          </w:p>
        </w:tc>
      </w:tr>
      <w:tr w:rsidR="00E40A10" w:rsidRPr="00E40A10" w:rsidTr="00E40A10">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организации библиотечного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1 246,4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13 982,7</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13 1 03 08000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1 246,4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13 965,0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13 982,7</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13 1 03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2090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12 821,8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13 1 03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2090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12 821,8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46"/>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поддержку отрасли культуры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13 1 04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13 1 04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«Организация культурно-массовых мероприятий»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13 381,3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13 127,8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13 166,3</w:t>
            </w:r>
          </w:p>
        </w:tc>
      </w:tr>
      <w:tr w:rsidR="00E40A10" w:rsidRPr="00E40A10" w:rsidTr="00E40A10">
        <w:trPr>
          <w:trHeight w:val="2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r>
      <w:tr w:rsidR="00E40A10" w:rsidRPr="00E40A10" w:rsidTr="00E40A10">
        <w:trPr>
          <w:trHeight w:val="42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12,0</w:t>
            </w:r>
          </w:p>
        </w:tc>
      </w:tr>
      <w:tr w:rsidR="00E40A10" w:rsidRPr="00E40A10" w:rsidTr="00E40A10">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РДК</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13 369,3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13 115,8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13 154,3</w:t>
            </w:r>
          </w:p>
        </w:tc>
      </w:tr>
      <w:tr w:rsidR="00E40A10" w:rsidRPr="00E40A10" w:rsidTr="00E40A10">
        <w:trPr>
          <w:trHeight w:val="39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Обеспечение деятельности по организации и проведению культурно-массовых мероприятий РДК</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13 369,3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13 115,8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13 154,3</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13 2 02 08000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13 369,3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13 115,8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13 154,3</w:t>
            </w:r>
          </w:p>
        </w:tc>
      </w:tr>
      <w:tr w:rsidR="00E40A10" w:rsidRPr="00E40A10" w:rsidTr="00E40A10">
        <w:trPr>
          <w:trHeight w:val="2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«Организация культурно-массовых мероприятий в сельских учреждениях культуры»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17 913,7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15 117,9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15 542,8</w:t>
            </w:r>
          </w:p>
        </w:tc>
      </w:tr>
      <w:tr w:rsidR="00E40A10" w:rsidRPr="00E40A10" w:rsidTr="00E40A10">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r>
      <w:tr w:rsidR="00E40A10" w:rsidRPr="00E40A10" w:rsidTr="00E40A10">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79,6</w:t>
            </w:r>
          </w:p>
        </w:tc>
      </w:tr>
      <w:tr w:rsidR="00E40A10" w:rsidRPr="00E40A10" w:rsidTr="00E40A10">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ШЦКС</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17 689,7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15 038,3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15 463,2</w:t>
            </w:r>
          </w:p>
        </w:tc>
      </w:tr>
      <w:tr w:rsidR="00E40A10" w:rsidRPr="00E40A10" w:rsidTr="00E40A10">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 организации и проведению культурно-массовых мероприятий ШЦКС</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17 689,7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15 038,3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15 463,2</w:t>
            </w:r>
          </w:p>
        </w:tc>
      </w:tr>
      <w:tr w:rsidR="00E40A10" w:rsidRPr="00E40A10" w:rsidTr="00E40A10">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13 3 02 08000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17 689,7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15 038,3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15 463,2</w:t>
            </w:r>
          </w:p>
        </w:tc>
      </w:tr>
      <w:tr w:rsidR="00E40A10" w:rsidRPr="00E40A10" w:rsidTr="00E40A10">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13 3 03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4670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13 3 03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4670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поддержку отрасли культуры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13 3 03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13 3 03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5190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сферы музейной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1 925,4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1 890,1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1 895,5</w:t>
            </w:r>
          </w:p>
        </w:tc>
      </w:tr>
      <w:tr w:rsidR="00E40A10" w:rsidRPr="00E40A10" w:rsidTr="00E40A10">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r>
      <w:tr w:rsidR="00E40A10" w:rsidRPr="00E40A10" w:rsidTr="00E40A10">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13 4 01 08030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w:t>
            </w:r>
          </w:p>
        </w:tc>
      </w:tr>
      <w:tr w:rsidR="00E40A10" w:rsidRPr="00E40A10" w:rsidTr="00E40A10">
        <w:trPr>
          <w:trHeight w:val="5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оказания услуг по созданию и поддержке муниципальных музеев, в т. ч. по обеспечению пополнения и сохранности музейных фондов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1 919,4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1 884,1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1 889,5</w:t>
            </w:r>
          </w:p>
        </w:tc>
      </w:tr>
      <w:tr w:rsidR="00E40A10" w:rsidRPr="00E40A10" w:rsidTr="00E40A10">
        <w:trPr>
          <w:trHeight w:val="41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оказания услуг по созданию и поддержке муниципальных музеев, в т. ч. по обеспечению пополнения и сохранности музейных фондов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1 919,4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1 884,1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1 889,5</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13 4 02 08000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1 919,4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1 884,1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1 889,5</w:t>
            </w:r>
          </w:p>
        </w:tc>
      </w:tr>
      <w:tr w:rsidR="00E40A10" w:rsidRPr="00E40A10" w:rsidTr="00E40A10">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r>
      <w:tr w:rsidR="00E40A10" w:rsidRPr="00E40A10" w:rsidTr="00E40A10">
        <w:trPr>
          <w:trHeight w:val="1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r>
      <w:tr w:rsidR="00E40A10" w:rsidRPr="00E40A10" w:rsidTr="00E40A10">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r>
      <w:tr w:rsidR="00E40A10" w:rsidRPr="00E40A10" w:rsidTr="00E40A10">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r>
      <w:tr w:rsidR="00E40A10" w:rsidRPr="00E40A10" w:rsidTr="00E40A10">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14,4</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вопросы в области культуры, кинематографии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12 075,9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12 075,9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12 075,9</w:t>
            </w:r>
          </w:p>
        </w:tc>
      </w:tr>
      <w:tr w:rsidR="00E40A10" w:rsidRPr="00E40A10" w:rsidTr="00E40A10">
        <w:trPr>
          <w:trHeight w:val="23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r>
      <w:tr w:rsidR="00E40A10" w:rsidRPr="00E40A10" w:rsidTr="00E40A10">
        <w:trPr>
          <w:trHeight w:val="2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12 071,1</w:t>
            </w:r>
          </w:p>
        </w:tc>
      </w:tr>
      <w:tr w:rsidR="00E40A10" w:rsidRPr="00E40A10" w:rsidTr="00E40A10">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Административно-правовое сопровождение реализации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r>
      <w:tr w:rsidR="00E40A10" w:rsidRPr="00E40A10" w:rsidTr="00E40A10">
        <w:trPr>
          <w:trHeight w:val="2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1 200,0</w:t>
            </w:r>
          </w:p>
        </w:tc>
      </w:tr>
      <w:tr w:rsidR="00E40A10" w:rsidRPr="00E40A10" w:rsidTr="00E40A10">
        <w:trPr>
          <w:trHeight w:val="50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1 151,2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1 151,2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1 151,2</w:t>
            </w:r>
          </w:p>
        </w:tc>
      </w:tr>
      <w:tr w:rsidR="00E40A10" w:rsidRPr="00E40A10" w:rsidTr="00E40A10">
        <w:trPr>
          <w:trHeight w:val="2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48,8</w:t>
            </w:r>
          </w:p>
        </w:tc>
      </w:tr>
      <w:tr w:rsidR="00E40A10" w:rsidRPr="00E40A10" w:rsidTr="00E40A10">
        <w:trPr>
          <w:trHeight w:val="2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Бухгалтерское и хозяйственное обслуживание</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Бухгалтерское и хозяйственное обслуживание</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10 871,1</w:t>
            </w:r>
          </w:p>
        </w:tc>
      </w:tr>
      <w:tr w:rsidR="00E40A10" w:rsidRPr="00E40A10" w:rsidTr="00E40A10">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10 618,7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10 618,7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10 618,7</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252,4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252,4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252,4</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1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w:t>
            </w:r>
          </w:p>
        </w:tc>
      </w:tr>
      <w:tr w:rsidR="00E40A10" w:rsidRPr="00E40A10" w:rsidTr="00E40A10">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Средства массовой информации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Телевидение и радиовещание</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nil"/>
              <w:left w:val="nil"/>
              <w:bottom w:val="single" w:sz="4"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nil"/>
              <w:left w:val="nil"/>
              <w:bottom w:val="single" w:sz="4"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24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2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Субсидия СМИ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S2050</w:t>
            </w:r>
          </w:p>
        </w:tc>
        <w:tc>
          <w:tcPr>
            <w:tcW w:w="703" w:type="dxa"/>
            <w:tcBorders>
              <w:top w:val="nil"/>
              <w:left w:val="nil"/>
              <w:bottom w:val="single" w:sz="8"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S2050</w:t>
            </w:r>
          </w:p>
        </w:tc>
        <w:tc>
          <w:tcPr>
            <w:tcW w:w="703" w:type="dxa"/>
            <w:tcBorders>
              <w:top w:val="nil"/>
              <w:left w:val="nil"/>
              <w:bottom w:val="single" w:sz="8"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2 691,8</w:t>
            </w:r>
          </w:p>
        </w:tc>
      </w:tr>
      <w:tr w:rsidR="00E40A10" w:rsidRPr="00E40A10" w:rsidTr="00E40A10">
        <w:trPr>
          <w:trHeight w:val="54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Управление образования и молодежной политики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074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246 485,4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239 849,7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240 858,3</w:t>
            </w:r>
          </w:p>
        </w:tc>
      </w:tr>
      <w:tr w:rsidR="00E40A10" w:rsidRPr="00E40A10" w:rsidTr="00E40A10">
        <w:trPr>
          <w:trHeight w:val="25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Национальная экономика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8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Общеэкономические вопросы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 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r>
      <w:tr w:rsidR="00E40A10" w:rsidRPr="00E40A10" w:rsidTr="00E40A10">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r>
      <w:tr w:rsidR="00E40A10" w:rsidRPr="00E40A10" w:rsidTr="00E40A10">
        <w:trPr>
          <w:trHeight w:val="4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03 0 02 10040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03 0 02 10040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230,0</w:t>
            </w:r>
          </w:p>
        </w:tc>
      </w:tr>
      <w:tr w:rsidR="00E40A10" w:rsidRPr="00E40A10" w:rsidTr="00E40A10">
        <w:trPr>
          <w:trHeight w:val="1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Транспорт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09 0 01 04080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243 785,2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237 149,5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238 158,1</w:t>
            </w:r>
          </w:p>
        </w:tc>
      </w:tr>
      <w:tr w:rsidR="00E40A10" w:rsidRPr="00E40A10" w:rsidTr="00E40A10">
        <w:trPr>
          <w:trHeight w:val="1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Дошкольное 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87 918,9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84 309,4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84 858,0</w:t>
            </w:r>
          </w:p>
        </w:tc>
      </w:tr>
      <w:tr w:rsidR="00E40A10" w:rsidRPr="00E40A10" w:rsidTr="00E40A10">
        <w:trPr>
          <w:trHeight w:val="59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r>
      <w:tr w:rsidR="00E40A10" w:rsidRPr="00E40A10" w:rsidTr="00E40A10">
        <w:trPr>
          <w:trHeight w:val="6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r>
      <w:tr w:rsidR="00E40A10" w:rsidRPr="00E40A10" w:rsidTr="00E40A10">
        <w:trPr>
          <w:trHeight w:val="13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159,0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87 669,9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84 060,4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84 609,0</w:t>
            </w: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общего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86 826,4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83 216,9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83 765,5</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86 826,4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83 216,9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83 765,5</w:t>
            </w:r>
          </w:p>
        </w:tc>
      </w:tr>
      <w:tr w:rsidR="00E40A10" w:rsidRPr="00E40A10" w:rsidTr="00E40A10">
        <w:trPr>
          <w:trHeight w:val="24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16 1 07 42099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35 574,1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31 964,6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32513,2</w:t>
            </w:r>
          </w:p>
        </w:tc>
      </w:tr>
      <w:tr w:rsidR="00E40A10" w:rsidRPr="00E40A10" w:rsidTr="00E40A10">
        <w:trPr>
          <w:trHeight w:val="9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16 1 07 42099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35 574,1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31 964,6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32513,2</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51 252,3</w:t>
            </w:r>
          </w:p>
        </w:tc>
      </w:tr>
      <w:tr w:rsidR="00E40A10" w:rsidRPr="00E40A10" w:rsidTr="00E40A10">
        <w:trPr>
          <w:trHeight w:val="4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 502,6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 502,6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 502,6</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16 5 05 42099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16 5 05 42099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502,6</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proofErr w:type="gramStart"/>
            <w:r w:rsidRPr="00E40A10">
              <w:rPr>
                <w:rFonts w:ascii="Times New Roman" w:eastAsia="Times New Roman" w:hAnsi="Times New Roman" w:cs="Times New Roman"/>
                <w:sz w:val="24"/>
                <w:szCs w:val="24"/>
              </w:rPr>
              <w:lastRenderedPageBreak/>
              <w:t>Расходы за счет субвенции на исполнение полномочий по финансовому обеспечению осуществления присмотра и ухода за детьми-инвалидами, детьми – сиротами и детьми, оставшимися без попечения родителей, а так 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r>
      <w:tr w:rsidR="00E40A10" w:rsidRPr="00E40A10" w:rsidTr="00E40A10">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r>
      <w:tr w:rsidR="00E40A10" w:rsidRPr="00E40A10" w:rsidTr="00E40A10">
        <w:trPr>
          <w:trHeight w:val="2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r>
      <w:tr w:rsidR="00E40A10" w:rsidRPr="00E40A10" w:rsidTr="00E40A10">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r>
      <w:tr w:rsidR="00E40A10" w:rsidRPr="00E40A10" w:rsidTr="00E40A10">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r>
      <w:tr w:rsidR="00E40A10" w:rsidRPr="00E40A10" w:rsidTr="00E40A10">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90,0</w:t>
            </w:r>
          </w:p>
        </w:tc>
      </w:tr>
      <w:tr w:rsidR="00E40A10" w:rsidRPr="00E40A10" w:rsidTr="00E40A10">
        <w:trPr>
          <w:trHeight w:val="2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Общее образование</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115 694,2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112 722,9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113 174,5</w:t>
            </w:r>
          </w:p>
        </w:tc>
      </w:tr>
      <w:tr w:rsidR="00E40A10" w:rsidRPr="00E40A10" w:rsidTr="00E40A10">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Муниципальная  программа «Профилактика преступлений и иных правонарушений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01 0 00 00000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r>
      <w:tr w:rsidR="00E40A10" w:rsidRPr="00E40A10" w:rsidTr="00E40A10">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01 0 03 05020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r>
      <w:tr w:rsidR="00E40A10" w:rsidRPr="00E40A10" w:rsidTr="00E40A10">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01 0 03 05020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Муниципальная программа «Повышение безопасности дорожного движения в Шарангском муниципальном районе </w:t>
            </w:r>
            <w:r w:rsidRPr="00E40A10">
              <w:rPr>
                <w:rFonts w:ascii="Times New Roman" w:eastAsia="Times New Roman" w:hAnsi="Times New Roman" w:cs="Times New Roman"/>
                <w:sz w:val="24"/>
                <w:szCs w:val="24"/>
              </w:rPr>
              <w:lastRenderedPageBreak/>
              <w:t>Нижегородской области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06 0 00 00000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Формирование у детей навыков безопасного поведения на дорогах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06 1 02 00000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Организация и проведение районных детских конкурсных программ по профилактике детского дорожно-транспортного травматизма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06  1 02 07080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06 1 02 07080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12 0 00 00000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r>
      <w:tr w:rsidR="00E40A10" w:rsidRPr="00E40A10" w:rsidTr="00E40A10">
        <w:trPr>
          <w:trHeight w:val="12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103,8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16 0 00 00000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115 524,0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112 552,7</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113 004,3</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общего образования»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16 1 00 00000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113 322,1</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110 350,8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110 802,4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113 072,1</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110 100,8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110 552,4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26 906,5</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23 935,2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24 386,8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26 906,5</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23 935,2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24 386,8</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за счет субвенции на исполнение полномочий в сфере общего образования в муниципальных общеобразовательных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16 1 07 73070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16 1 07 73070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86 165,6</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общеобразовательных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исполнение полномочий в сфере общего образования в муниципальных общеобразовательных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16 1 08 73070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16 1 08 73070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«Патриотическое воспитание детей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16 4 00 00000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комплекса мероприятий по патриотическому воспитанию у детей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16 4 08 00000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16 4 08 42199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16 4 08 42199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75,0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«Ресурсное обеспечение сферы образования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16 5 00 00000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976,4</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976,4</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976,4</w:t>
            </w:r>
          </w:p>
        </w:tc>
      </w:tr>
      <w:tr w:rsidR="00E40A10" w:rsidRPr="00E40A10" w:rsidTr="00E40A10">
        <w:trPr>
          <w:trHeight w:val="8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E40A10">
              <w:rPr>
                <w:rFonts w:ascii="Times New Roman" w:eastAsia="Times New Roman" w:hAnsi="Times New Roman" w:cs="Times New Roman"/>
                <w:sz w:val="24"/>
                <w:szCs w:val="24"/>
              </w:rPr>
              <w:t>подведомственных</w:t>
            </w:r>
            <w:proofErr w:type="gramEnd"/>
            <w:r w:rsidRPr="00E40A10">
              <w:rPr>
                <w:rFonts w:ascii="Times New Roman" w:eastAsia="Times New Roman" w:hAnsi="Times New Roman" w:cs="Times New Roman"/>
                <w:sz w:val="24"/>
                <w:szCs w:val="24"/>
              </w:rPr>
              <w:t xml:space="preserve"> ОУ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16 5 03 00000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29"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9"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2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обеспечение деятельности бюджетных учреждений, </w:t>
            </w:r>
            <w:r w:rsidRPr="00E40A10">
              <w:rPr>
                <w:rFonts w:ascii="Times New Roman" w:eastAsia="Times New Roman" w:hAnsi="Times New Roman" w:cs="Times New Roman"/>
                <w:sz w:val="24"/>
                <w:szCs w:val="24"/>
              </w:rPr>
              <w:lastRenderedPageBreak/>
              <w:t>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16 5 03 42199</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29"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9" w:type="dxa"/>
            <w:tcBorders>
              <w:top w:val="nil"/>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5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16 5 03 42199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330,0</w:t>
            </w:r>
          </w:p>
        </w:tc>
      </w:tr>
      <w:tr w:rsidR="00E40A10" w:rsidRPr="00E40A10" w:rsidTr="00E40A10">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субсидии на приобретение школьных автобусов в лизинг</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16 5 04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2620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r>
      <w:tr w:rsidR="00E40A10" w:rsidRPr="00E40A10" w:rsidTr="00E40A10">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16 5 04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2620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280,0</w:t>
            </w:r>
          </w:p>
        </w:tc>
      </w:tr>
      <w:tr w:rsidR="00E40A10" w:rsidRPr="00E40A10" w:rsidTr="00E40A10">
        <w:trPr>
          <w:trHeight w:val="46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r>
      <w:tr w:rsidR="00E40A10" w:rsidRPr="00E40A10" w:rsidTr="00E40A10">
        <w:trPr>
          <w:trHeight w:val="1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r>
      <w:tr w:rsidR="00E40A10" w:rsidRPr="00E40A10" w:rsidTr="00E40A10">
        <w:trPr>
          <w:trHeight w:val="5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366,4</w:t>
            </w:r>
          </w:p>
        </w:tc>
      </w:tr>
      <w:tr w:rsidR="00E40A10" w:rsidRPr="00E40A10" w:rsidTr="00E40A10">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1 080,5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1 080,5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1 080,5</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Совершенствование системы социально-правовой защиты детей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1 080,5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1 080,5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1 080,5</w:t>
            </w:r>
          </w:p>
        </w:tc>
      </w:tr>
      <w:tr w:rsidR="00E40A10" w:rsidRPr="00E40A10" w:rsidTr="00E40A10">
        <w:trPr>
          <w:trHeight w:val="41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proofErr w:type="gramStart"/>
            <w:r w:rsidRPr="00E40A10">
              <w:rPr>
                <w:rFonts w:ascii="Times New Roman" w:eastAsia="Times New Roman" w:hAnsi="Times New Roman" w:cs="Times New Roman"/>
                <w:sz w:val="24"/>
                <w:szCs w:val="24"/>
              </w:rPr>
              <w:t>Расходы за счет субвенции на исполнение полномочий по финансовому обеспечению осуществления присмотра и ухода за детьми-инвалидами, детьми – сиротами и детьми, оставшимися без попечения родителей, а так 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16 6 01 73170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31,0</w:t>
            </w: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16 6 01 73170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31,0</w:t>
            </w: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p w:rsidR="00E40A10" w:rsidRPr="00E40A10" w:rsidRDefault="00E40A10" w:rsidP="00E40A10">
            <w:pPr>
              <w:spacing w:after="0" w:line="240" w:lineRule="auto"/>
              <w:jc w:val="center"/>
              <w:rPr>
                <w:rFonts w:ascii="Times New Roman" w:eastAsia="Times New Roman" w:hAnsi="Times New Roman" w:cs="Times New Roman"/>
                <w:sz w:val="24"/>
                <w:szCs w:val="24"/>
              </w:rPr>
            </w:pP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p w:rsidR="00E40A10" w:rsidRPr="00E40A10" w:rsidRDefault="00E40A10" w:rsidP="00E40A10">
            <w:pPr>
              <w:spacing w:after="0" w:line="240" w:lineRule="auto"/>
              <w:jc w:val="center"/>
              <w:rPr>
                <w:rFonts w:ascii="Times New Roman" w:eastAsia="Times New Roman" w:hAnsi="Times New Roman" w:cs="Times New Roman"/>
                <w:sz w:val="24"/>
                <w:szCs w:val="24"/>
              </w:rPr>
            </w:pP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p w:rsidR="00E40A10" w:rsidRPr="00E40A10" w:rsidRDefault="00E40A10" w:rsidP="00E40A10">
            <w:pPr>
              <w:spacing w:after="0" w:line="240" w:lineRule="auto"/>
              <w:jc w:val="center"/>
              <w:rPr>
                <w:rFonts w:ascii="Times New Roman" w:eastAsia="Times New Roman" w:hAnsi="Times New Roman" w:cs="Times New Roman"/>
                <w:sz w:val="24"/>
                <w:szCs w:val="24"/>
              </w:rPr>
            </w:pP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1 039,5</w:t>
            </w:r>
          </w:p>
        </w:tc>
      </w:tr>
      <w:tr w:rsidR="00E40A10" w:rsidRPr="00E40A10" w:rsidTr="00E40A10">
        <w:trPr>
          <w:trHeight w:val="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«Молодежь»</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38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Комплекс мероприятий, направленных на становление духовно-нравственного и патриотического воспитания молодежи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3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16 7 02 42199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3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16 7 02 42199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70,0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r>
      <w:tr w:rsidR="00E40A10" w:rsidRPr="00E40A10" w:rsidTr="00E40A10">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r>
      <w:tr w:rsidR="00E40A10" w:rsidRPr="00E40A10" w:rsidTr="00E40A10">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r>
      <w:tr w:rsidR="00E40A10" w:rsidRPr="00E40A10" w:rsidTr="00E40A10">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56,4</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Дополнительное образование детей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12 043,2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11 988,3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11 996,7</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Усиление  антитеррористической защищенности объектов </w:t>
            </w:r>
            <w:r w:rsidRPr="00E40A10">
              <w:rPr>
                <w:rFonts w:ascii="Times New Roman" w:eastAsia="Times New Roman" w:hAnsi="Times New Roman" w:cs="Times New Roman"/>
                <w:sz w:val="24"/>
                <w:szCs w:val="24"/>
              </w:rPr>
              <w:lastRenderedPageBreak/>
              <w:t>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rPr>
            </w:pPr>
            <w:r w:rsidRPr="00E40A10">
              <w:rPr>
                <w:rFonts w:ascii="Times New Roman" w:eastAsia="Times New Roman" w:hAnsi="Times New Roman" w:cs="Times New Roman"/>
                <w:sz w:val="24"/>
                <w:szCs w:val="24"/>
              </w:rPr>
              <w:t>7,7</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дополнительного образования и воспитания детей»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11 937,6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11 946,0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16 2 02 42399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11 937,6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11 946,0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16 2 02 42399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11 992,5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11 937,6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11 946,0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«Ресурсное обеспечение сферы образования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16 5 05 42399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16 5 05 42399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39,0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Предоставление субсидий бюджетным, автономным </w:t>
            </w:r>
            <w:r w:rsidRPr="00E40A10">
              <w:rPr>
                <w:rFonts w:ascii="Times New Roman" w:eastAsia="Times New Roman" w:hAnsi="Times New Roman" w:cs="Times New Roman"/>
                <w:sz w:val="24"/>
                <w:szCs w:val="24"/>
              </w:rPr>
              <w:lastRenderedPageBreak/>
              <w:t>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Молодежная политика и оздоровление детей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r>
      <w:tr w:rsidR="00E40A10" w:rsidRPr="00E40A10" w:rsidTr="00E40A10">
        <w:trPr>
          <w:trHeight w:val="45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r>
      <w:tr w:rsidR="00E40A10" w:rsidRPr="00E40A10" w:rsidTr="00E40A10">
        <w:trPr>
          <w:trHeight w:val="4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дополнительного образования и воспитания детей»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2 017,0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Организация отдыха и оздоровления детей</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1 699,2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1 699,2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1 699,2</w:t>
            </w:r>
          </w:p>
        </w:tc>
      </w:tr>
      <w:tr w:rsidR="00E40A10" w:rsidRPr="00E40A10" w:rsidTr="00E40A10">
        <w:trPr>
          <w:trHeight w:val="14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464,4</w:t>
            </w:r>
          </w:p>
        </w:tc>
      </w:tr>
      <w:tr w:rsidR="00E40A10" w:rsidRPr="00E40A10" w:rsidTr="00E40A10">
        <w:trPr>
          <w:trHeight w:val="2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1 234,8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1 234,8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1 234,8</w:t>
            </w:r>
          </w:p>
        </w:tc>
      </w:tr>
      <w:tr w:rsidR="00E40A10" w:rsidRPr="00E40A10" w:rsidTr="00E40A10">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 xml:space="preserve">Расходы </w:t>
            </w:r>
            <w:proofErr w:type="gramStart"/>
            <w:r w:rsidRPr="00E40A10">
              <w:rPr>
                <w:rFonts w:ascii="Times New Roman" w:eastAsia="Times New Roman" w:hAnsi="Times New Roman" w:cs="Times New Roman"/>
                <w:bCs/>
                <w:sz w:val="24"/>
                <w:szCs w:val="24"/>
              </w:rPr>
              <w:t>за счет субвенции на осуществление выплат на возмещение части расходов по приобретению путевок в детские санатории</w:t>
            </w:r>
            <w:proofErr w:type="gramEnd"/>
            <w:r w:rsidRPr="00E40A10">
              <w:rPr>
                <w:rFonts w:ascii="Times New Roman" w:eastAsia="Times New Roman" w:hAnsi="Times New Roman" w:cs="Times New Roman"/>
                <w:bCs/>
                <w:sz w:val="24"/>
                <w:szCs w:val="24"/>
              </w:rPr>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317,8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317,8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317,8</w:t>
            </w:r>
          </w:p>
        </w:tc>
      </w:tr>
      <w:tr w:rsidR="00E40A10" w:rsidRPr="00E40A10" w:rsidTr="00E40A10">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15,1</w:t>
            </w:r>
          </w:p>
        </w:tc>
      </w:tr>
      <w:tr w:rsidR="00E40A10" w:rsidRPr="00E40A10" w:rsidTr="00E40A10">
        <w:trPr>
          <w:trHeight w:val="278"/>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302,7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302,7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302,7</w:t>
            </w:r>
          </w:p>
        </w:tc>
      </w:tr>
      <w:tr w:rsidR="00E40A10" w:rsidRPr="00E40A10" w:rsidTr="00E40A10">
        <w:trPr>
          <w:trHeight w:val="24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вопросы в области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26 111,9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26 111,9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26 111,9</w:t>
            </w:r>
          </w:p>
        </w:tc>
      </w:tr>
      <w:tr w:rsidR="00E40A10" w:rsidRPr="00E40A10" w:rsidTr="00E40A10">
        <w:trPr>
          <w:trHeight w:val="2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26 105,7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26 105,7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26 105,7</w:t>
            </w:r>
          </w:p>
        </w:tc>
      </w:tr>
      <w:tr w:rsidR="00E40A10" w:rsidRPr="00E40A10" w:rsidTr="00E40A10">
        <w:trPr>
          <w:trHeight w:val="25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r>
      <w:tr w:rsidR="00E40A10" w:rsidRPr="00E40A10" w:rsidTr="00E40A10">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lastRenderedPageBreak/>
              <w:t>Совершенствование системы социально-правовой защиты детей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455,4</w:t>
            </w:r>
          </w:p>
        </w:tc>
      </w:tr>
      <w:tr w:rsidR="00E40A10" w:rsidRPr="00E40A10" w:rsidTr="00E40A10">
        <w:trPr>
          <w:trHeight w:val="70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424,1</w:t>
            </w:r>
          </w:p>
        </w:tc>
      </w:tr>
      <w:tr w:rsidR="00E40A10" w:rsidRPr="00E40A10" w:rsidTr="00E40A10">
        <w:trPr>
          <w:trHeight w:val="4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31,3</w:t>
            </w:r>
          </w:p>
        </w:tc>
      </w:tr>
      <w:tr w:rsidR="00E40A10" w:rsidRPr="00E40A10" w:rsidTr="00E40A10">
        <w:trPr>
          <w:trHeight w:val="4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25 650,3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25 650,3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25 650,3</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r>
      <w:tr w:rsidR="00E40A10" w:rsidRPr="00E40A10" w:rsidTr="00E40A10">
        <w:trPr>
          <w:trHeight w:val="2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3 410,2</w:t>
            </w:r>
          </w:p>
        </w:tc>
      </w:tr>
      <w:tr w:rsidR="00E40A10" w:rsidRPr="00E40A10" w:rsidTr="00E40A10">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3 375,8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3 375,8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3 375,8</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r>
      <w:tr w:rsidR="00E40A10" w:rsidRPr="00E40A10" w:rsidTr="00E40A10">
        <w:trPr>
          <w:trHeight w:val="2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r>
      <w:tr w:rsidR="00E40A10" w:rsidRPr="00E40A10" w:rsidTr="00E40A10">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Расходы за счет субвенции на осуществление полномочий по организационно-техническому и информационно-</w:t>
            </w:r>
            <w:r w:rsidRPr="00E40A10">
              <w:rPr>
                <w:rFonts w:ascii="Times New Roman" w:eastAsia="Times New Roman" w:hAnsi="Times New Roman" w:cs="Times New Roman"/>
                <w:bCs/>
                <w:sz w:val="24"/>
                <w:szCs w:val="24"/>
              </w:rPr>
              <w:lastRenderedPageBreak/>
              <w:t>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600,5</w:t>
            </w:r>
          </w:p>
        </w:tc>
      </w:tr>
      <w:tr w:rsidR="00E40A10" w:rsidRPr="00E40A10" w:rsidTr="00E40A10">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340,9</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259,6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259,6</w:t>
            </w:r>
          </w:p>
        </w:tc>
      </w:tr>
      <w:tr w:rsidR="00E40A10" w:rsidRPr="00E40A10" w:rsidTr="00E40A10">
        <w:trPr>
          <w:trHeight w:val="5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r>
      <w:tr w:rsidR="00E40A10" w:rsidRPr="00E40A10" w:rsidTr="00E40A10">
        <w:trPr>
          <w:trHeight w:val="5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Учебно-методические кабинеты, централизованные  бухгалтерии и группы хозяйственного обслуживания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21 639,6</w:t>
            </w:r>
          </w:p>
        </w:tc>
      </w:tr>
      <w:tr w:rsidR="00E40A10" w:rsidRPr="00E40A10" w:rsidTr="00E40A10">
        <w:trPr>
          <w:trHeight w:val="2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19 695,2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19 695,2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19 695,2</w:t>
            </w:r>
          </w:p>
        </w:tc>
      </w:tr>
      <w:tr w:rsidR="00E40A10" w:rsidRPr="00E40A10" w:rsidTr="00E40A10">
        <w:trPr>
          <w:trHeight w:val="17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1 941,8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1 941,8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1 941,8</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w:t>
            </w:r>
          </w:p>
        </w:tc>
      </w:tr>
      <w:tr w:rsidR="00E40A10" w:rsidRPr="00E40A10" w:rsidTr="00E40A10">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r>
      <w:tr w:rsidR="00E40A10" w:rsidRPr="00E40A10" w:rsidTr="00E40A10">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r>
      <w:tr w:rsidR="00E40A10" w:rsidRPr="00E40A10" w:rsidTr="00E40A10">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Мероприятия в области охраны окружающей среды (кроме </w:t>
            </w:r>
            <w:r w:rsidRPr="00E40A10">
              <w:rPr>
                <w:rFonts w:ascii="Times New Roman" w:eastAsia="Times New Roman" w:hAnsi="Times New Roman" w:cs="Times New Roman"/>
                <w:sz w:val="24"/>
                <w:szCs w:val="24"/>
              </w:rPr>
              <w:lastRenderedPageBreak/>
              <w:t>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r>
      <w:tr w:rsidR="00E40A10" w:rsidRPr="00E40A10" w:rsidTr="00E40A10">
        <w:trPr>
          <w:trHeight w:val="2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семьи и детства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r>
      <w:tr w:rsidR="00E40A10" w:rsidRPr="00E40A10" w:rsidTr="00E40A10">
        <w:trPr>
          <w:trHeight w:val="2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r>
      <w:tr w:rsidR="00E40A10" w:rsidRPr="00E40A10" w:rsidTr="00E40A10">
        <w:trPr>
          <w:trHeight w:val="2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r>
      <w:tr w:rsidR="00E40A10" w:rsidRPr="00E40A10" w:rsidTr="00E40A10">
        <w:trPr>
          <w:trHeight w:val="14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ind w:right="-1"/>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2 370,2</w:t>
            </w:r>
          </w:p>
        </w:tc>
      </w:tr>
      <w:tr w:rsidR="00E40A10" w:rsidRPr="00E40A10" w:rsidTr="00E40A10">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35,0</w:t>
            </w:r>
          </w:p>
        </w:tc>
      </w:tr>
      <w:tr w:rsidR="00E40A10" w:rsidRPr="00E40A10" w:rsidTr="00E40A10">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2 335,2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2 335,2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2 335,2</w:t>
            </w:r>
          </w:p>
        </w:tc>
      </w:tr>
      <w:tr w:rsidR="00E40A10" w:rsidRPr="00E40A10" w:rsidTr="00E40A10">
        <w:trPr>
          <w:trHeight w:val="43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 xml:space="preserve">Управление сельского хозяйства администрации Шарангского муниципального района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082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31 023,7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30 984,0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30 960,2</w:t>
            </w:r>
          </w:p>
        </w:tc>
      </w:tr>
      <w:tr w:rsidR="00E40A10" w:rsidRPr="00E40A10" w:rsidTr="00E40A10">
        <w:trPr>
          <w:trHeight w:val="24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Сельское хозяйство и рыболовство</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31 023,7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31 023,7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30 960,2</w:t>
            </w:r>
          </w:p>
        </w:tc>
      </w:tr>
      <w:tr w:rsidR="00E40A10" w:rsidRPr="00E40A10" w:rsidTr="00E40A10">
        <w:trPr>
          <w:trHeight w:val="4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агропромышленного комплекса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31 023,7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31 023,7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30 960,2</w:t>
            </w:r>
          </w:p>
        </w:tc>
      </w:tr>
      <w:tr w:rsidR="00E40A10" w:rsidRPr="00E40A10" w:rsidTr="00E40A10">
        <w:trPr>
          <w:trHeight w:val="1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2020 года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26 992,6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26 952,9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26 929,1</w:t>
            </w:r>
          </w:p>
        </w:tc>
      </w:tr>
      <w:tr w:rsidR="00E40A10" w:rsidRPr="00E40A10" w:rsidTr="00E40A10">
        <w:trPr>
          <w:trHeight w:val="4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Развитие производства продукции растениеводства (субсидирование части затрат)</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16 691,1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16 691,1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16 691,1</w:t>
            </w:r>
          </w:p>
        </w:tc>
      </w:tr>
      <w:tr w:rsidR="00E40A10" w:rsidRPr="00E40A10" w:rsidTr="00E40A10">
        <w:trPr>
          <w:trHeight w:val="46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субвенции на возмещение части затрат на </w:t>
            </w:r>
            <w:r w:rsidRPr="00E40A10">
              <w:rPr>
                <w:rFonts w:ascii="Times New Roman" w:eastAsia="Times New Roman" w:hAnsi="Times New Roman" w:cs="Times New Roman"/>
                <w:sz w:val="24"/>
                <w:szCs w:val="24"/>
              </w:rPr>
              <w:lastRenderedPageBreak/>
              <w:t>приобретение элитных семян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11 1 01 73260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r>
      <w:tr w:rsidR="00E40A10" w:rsidRPr="00E40A10" w:rsidTr="00E40A10">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11 1 01 73260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627,1</w:t>
            </w:r>
          </w:p>
        </w:tc>
      </w:tr>
      <w:tr w:rsidR="00E40A10" w:rsidRPr="00E40A10" w:rsidTr="00E40A10">
        <w:trPr>
          <w:trHeight w:val="46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11 1 01 73300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r>
      <w:tr w:rsidR="00E40A10" w:rsidRPr="00E40A10" w:rsidTr="00E40A10">
        <w:trPr>
          <w:trHeight w:val="102"/>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11 1 01 73300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2 149,0</w:t>
            </w:r>
          </w:p>
        </w:tc>
      </w:tr>
      <w:tr w:rsidR="00E40A10" w:rsidRPr="00E40A10" w:rsidTr="00E40A10">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11 055,8</w:t>
            </w:r>
          </w:p>
        </w:tc>
      </w:tr>
      <w:tr w:rsidR="00E40A10" w:rsidRPr="00E40A10" w:rsidTr="00E40A10">
        <w:trPr>
          <w:trHeight w:val="5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затрат на приобретение элитных семян</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30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r>
      <w:tr w:rsidR="00E40A10" w:rsidRPr="00E40A10" w:rsidTr="00E40A10">
        <w:trPr>
          <w:trHeight w:val="31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11 1 01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30</w:t>
            </w:r>
          </w:p>
        </w:tc>
        <w:tc>
          <w:tcPr>
            <w:tcW w:w="703" w:type="dxa"/>
            <w:tcBorders>
              <w:top w:val="nil"/>
              <w:left w:val="nil"/>
              <w:bottom w:val="single" w:sz="8" w:space="0" w:color="auto"/>
              <w:right w:val="nil"/>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2 859,2</w:t>
            </w:r>
          </w:p>
        </w:tc>
      </w:tr>
      <w:tr w:rsidR="00E40A10" w:rsidRPr="00E40A10" w:rsidTr="00E40A10">
        <w:trPr>
          <w:trHeight w:val="3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Развитие производства продукции животноводства (субсидирование части затрат)</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9 607,6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9 607,6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9 607,6</w:t>
            </w:r>
          </w:p>
        </w:tc>
      </w:tr>
      <w:tr w:rsidR="00E40A10" w:rsidRPr="00E40A10" w:rsidTr="00E40A10">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поддержку племенного животноводства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11 1 02 73270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r>
      <w:tr w:rsidR="00E40A10" w:rsidRPr="00E40A10" w:rsidTr="00E40A10">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11 1 02 73270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1 632,1</w:t>
            </w:r>
          </w:p>
        </w:tc>
      </w:tr>
      <w:tr w:rsidR="00E40A10" w:rsidRPr="00E40A10" w:rsidTr="00E40A10">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r>
      <w:tr w:rsidR="00E40A10" w:rsidRPr="00E40A10" w:rsidTr="00E40A10">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11 1 02 73290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4 980,4</w:t>
            </w:r>
          </w:p>
        </w:tc>
      </w:tr>
      <w:tr w:rsidR="00E40A10" w:rsidRPr="00E40A10" w:rsidTr="00E40A10">
        <w:trPr>
          <w:trHeight w:val="3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субвенции на предоставление субсидий на 1 килограмм реализованного и (или) отгруженного на собственную переработку молока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11 1 02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r>
      <w:tr w:rsidR="00E40A10" w:rsidRPr="00E40A10" w:rsidTr="00E40A10">
        <w:trPr>
          <w:trHeight w:val="2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11 1 02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w:t>
            </w:r>
            <w:r w:rsidRPr="00E40A10">
              <w:rPr>
                <w:rFonts w:ascii="Times New Roman" w:eastAsia="Times New Roman" w:hAnsi="Times New Roman" w:cs="Times New Roman"/>
                <w:sz w:val="24"/>
                <w:szCs w:val="24"/>
                <w:lang w:val="en-US"/>
              </w:rPr>
              <w:t>4</w:t>
            </w:r>
            <w:r w:rsidRPr="00E40A10">
              <w:rPr>
                <w:rFonts w:ascii="Times New Roman" w:eastAsia="Times New Roman" w:hAnsi="Times New Roman" w:cs="Times New Roman"/>
                <w:sz w:val="24"/>
                <w:szCs w:val="24"/>
              </w:rPr>
              <w:t>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2 995,1</w:t>
            </w:r>
          </w:p>
        </w:tc>
      </w:tr>
      <w:tr w:rsidR="00E40A10" w:rsidRPr="00E40A10" w:rsidTr="00E40A10">
        <w:trPr>
          <w:trHeight w:val="190"/>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11 1 03 73280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w:t>
            </w:r>
          </w:p>
        </w:tc>
      </w:tr>
      <w:tr w:rsidR="00E40A10" w:rsidRPr="00E40A10" w:rsidTr="00E40A10">
        <w:trPr>
          <w:trHeight w:val="190"/>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11 1 03 73280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w:t>
            </w:r>
          </w:p>
        </w:tc>
      </w:tr>
      <w:tr w:rsidR="00E40A10" w:rsidRPr="00E40A10" w:rsidTr="00E40A10">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11 1 03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5430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32,2</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11 1 03 </w:t>
            </w:r>
            <w:r w:rsidRPr="00E40A10">
              <w:rPr>
                <w:rFonts w:ascii="Times New Roman" w:eastAsia="Times New Roman" w:hAnsi="Times New Roman" w:cs="Times New Roman"/>
                <w:sz w:val="24"/>
                <w:szCs w:val="24"/>
                <w:lang w:val="en-US"/>
              </w:rPr>
              <w:t>R</w:t>
            </w:r>
            <w:r w:rsidRPr="00E40A10">
              <w:rPr>
                <w:rFonts w:ascii="Times New Roman" w:eastAsia="Times New Roman" w:hAnsi="Times New Roman" w:cs="Times New Roman"/>
                <w:sz w:val="24"/>
                <w:szCs w:val="24"/>
              </w:rPr>
              <w:t>5430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89,3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32,2</w:t>
            </w:r>
          </w:p>
        </w:tc>
      </w:tr>
      <w:tr w:rsidR="00E40A10" w:rsidRPr="00E40A10" w:rsidTr="00E40A10">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Финансовая поддержка сельхозпредприятий  Шарангского муниципального района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r>
      <w:tr w:rsidR="00E40A10" w:rsidRPr="00E40A10" w:rsidTr="00E40A10">
        <w:trPr>
          <w:trHeight w:val="1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Финансовая поддержка сельхозпредприятий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594,7</w:t>
            </w:r>
          </w:p>
        </w:tc>
      </w:tr>
      <w:tr w:rsidR="00E40A10" w:rsidRPr="00E40A10" w:rsidTr="00E40A10">
        <w:trPr>
          <w:trHeight w:val="42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87,0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163,0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163,0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163,0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344,7</w:t>
            </w:r>
          </w:p>
        </w:tc>
      </w:tr>
      <w:tr w:rsidR="00E40A10" w:rsidRPr="00E40A10" w:rsidTr="00E40A10">
        <w:trPr>
          <w:trHeight w:val="34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осуществление полномочий по поддержке сельскохозяйственного производства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4 031,1</w:t>
            </w:r>
          </w:p>
        </w:tc>
      </w:tr>
      <w:tr w:rsidR="00E40A10" w:rsidRPr="00E40A10" w:rsidTr="00E40A10">
        <w:trPr>
          <w:trHeight w:val="1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3 560,3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3 560,3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3 560,3</w:t>
            </w:r>
          </w:p>
        </w:tc>
      </w:tr>
      <w:tr w:rsidR="00E40A10" w:rsidRPr="00E40A10" w:rsidTr="00E40A10">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469,3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469,3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469,3</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w:t>
            </w:r>
          </w:p>
        </w:tc>
      </w:tr>
      <w:tr w:rsidR="00E40A10" w:rsidRPr="00E40A10" w:rsidTr="00E40A10">
        <w:trPr>
          <w:trHeight w:val="48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Земское собрание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330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680,2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680,2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680,2</w:t>
            </w:r>
          </w:p>
        </w:tc>
      </w:tr>
      <w:tr w:rsidR="00E40A10" w:rsidRPr="00E40A10" w:rsidTr="00E40A10">
        <w:trPr>
          <w:trHeight w:val="705"/>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Функционирование законодательного (представительного) органа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000 0000000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607,3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607,3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607,3</w:t>
            </w:r>
          </w:p>
        </w:tc>
      </w:tr>
      <w:tr w:rsidR="00E40A10" w:rsidRPr="00E40A10" w:rsidTr="00E40A10">
        <w:trPr>
          <w:trHeight w:val="3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r>
      <w:tr w:rsidR="00E40A10" w:rsidRPr="00E40A10" w:rsidTr="00E40A10">
        <w:trPr>
          <w:trHeight w:val="1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r>
      <w:tr w:rsidR="00E40A10" w:rsidRPr="00E40A10" w:rsidTr="00E40A10">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r>
      <w:tr w:rsidR="00E40A10" w:rsidRPr="00E40A10" w:rsidTr="00E40A10">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w:t>
            </w:r>
          </w:p>
        </w:tc>
      </w:tr>
      <w:tr w:rsidR="00E40A10" w:rsidRPr="00E40A10" w:rsidTr="00E40A10">
        <w:trPr>
          <w:trHeight w:val="19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r>
      <w:tr w:rsidR="00E40A10" w:rsidRPr="00E40A10" w:rsidTr="00E40A10">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r>
      <w:tr w:rsidR="00E40A10" w:rsidRPr="00E40A10" w:rsidTr="00E40A10">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r>
      <w:tr w:rsidR="00E40A10" w:rsidRPr="00E40A10" w:rsidTr="00E40A10">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605,0</w:t>
            </w:r>
          </w:p>
        </w:tc>
      </w:tr>
      <w:tr w:rsidR="00E40A10" w:rsidRPr="00E40A10" w:rsidTr="00E40A10">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381,0</w:t>
            </w:r>
          </w:p>
        </w:tc>
      </w:tr>
      <w:tr w:rsidR="00E40A10" w:rsidRPr="00E40A10" w:rsidTr="00E40A10">
        <w:trPr>
          <w:trHeight w:val="49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224,0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224,0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224,0</w:t>
            </w:r>
          </w:p>
        </w:tc>
      </w:tr>
      <w:tr w:rsidR="00E40A10" w:rsidRPr="00E40A10" w:rsidTr="00E40A10">
        <w:trPr>
          <w:trHeight w:val="198"/>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72,9</w:t>
            </w:r>
          </w:p>
        </w:tc>
      </w:tr>
      <w:tr w:rsidR="00E40A10" w:rsidRPr="00E40A10" w:rsidTr="00E40A10">
        <w:trPr>
          <w:trHeight w:val="24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72,9</w:t>
            </w:r>
          </w:p>
        </w:tc>
      </w:tr>
      <w:tr w:rsidR="00E40A10" w:rsidRPr="00E40A10" w:rsidTr="00E40A10">
        <w:trPr>
          <w:trHeight w:val="246"/>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17,9</w:t>
            </w:r>
          </w:p>
        </w:tc>
      </w:tr>
      <w:tr w:rsidR="00E40A10" w:rsidRPr="00E40A10" w:rsidTr="00E40A10">
        <w:trPr>
          <w:trHeight w:val="63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lastRenderedPageBreak/>
              <w:t xml:space="preserve">Администрация Шарангского муниципального района Нижегородской области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487</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105 229,0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95 502,8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97 794,0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31 134,0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30 561,7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30 649,0</w:t>
            </w:r>
          </w:p>
        </w:tc>
      </w:tr>
      <w:tr w:rsidR="00E40A10" w:rsidRPr="00E40A10" w:rsidTr="00E40A10">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23 753,3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23 226,4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23 306,4</w:t>
            </w:r>
          </w:p>
        </w:tc>
      </w:tr>
      <w:tr w:rsidR="00E40A10" w:rsidRPr="00E40A10" w:rsidTr="00E40A10">
        <w:trPr>
          <w:trHeight w:val="40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r>
      <w:tr w:rsidR="00E40A10" w:rsidRPr="00E40A10" w:rsidTr="00E40A10">
        <w:trPr>
          <w:trHeight w:val="1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r>
      <w:tr w:rsidR="00E40A10" w:rsidRPr="00E40A10" w:rsidTr="00E40A10">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r>
      <w:tr w:rsidR="00E40A10" w:rsidRPr="00E40A10" w:rsidTr="00E40A10">
        <w:trPr>
          <w:trHeight w:val="3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r>
      <w:tr w:rsidR="00E40A10" w:rsidRPr="00E40A10" w:rsidTr="00E40A10">
        <w:trPr>
          <w:trHeight w:val="23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w:t>
            </w:r>
          </w:p>
        </w:tc>
      </w:tr>
      <w:tr w:rsidR="00E40A10" w:rsidRPr="00E40A10" w:rsidTr="00E40A10">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23 747,8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23 220,9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23 300,9</w:t>
            </w:r>
          </w:p>
        </w:tc>
      </w:tr>
      <w:tr w:rsidR="00E40A10" w:rsidRPr="00E40A10" w:rsidTr="00E40A10">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23 747,8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23 220,9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23 300,9</w:t>
            </w:r>
          </w:p>
        </w:tc>
      </w:tr>
      <w:tr w:rsidR="00E40A10" w:rsidRPr="00E40A10" w:rsidTr="00E40A10">
        <w:trPr>
          <w:trHeight w:val="1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23 747,8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23 220,9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23 300,9</w:t>
            </w:r>
          </w:p>
        </w:tc>
      </w:tr>
      <w:tr w:rsidR="00E40A10" w:rsidRPr="00E40A10" w:rsidTr="00E40A10">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p>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p>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21 183,1</w:t>
            </w:r>
          </w:p>
        </w:tc>
        <w:tc>
          <w:tcPr>
            <w:tcW w:w="1129" w:type="dxa"/>
            <w:tcBorders>
              <w:top w:val="nil"/>
              <w:left w:val="nil"/>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20 656,2</w:t>
            </w:r>
          </w:p>
        </w:tc>
        <w:tc>
          <w:tcPr>
            <w:tcW w:w="1139" w:type="dxa"/>
            <w:tcBorders>
              <w:top w:val="nil"/>
              <w:left w:val="nil"/>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20736,2</w:t>
            </w:r>
          </w:p>
        </w:tc>
      </w:tr>
      <w:tr w:rsidR="00E40A10" w:rsidRPr="00E40A10" w:rsidTr="00E40A10">
        <w:trPr>
          <w:trHeight w:val="8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17 121,1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17 121,1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17 121,1</w:t>
            </w:r>
          </w:p>
        </w:tc>
      </w:tr>
      <w:tr w:rsidR="00E40A10" w:rsidRPr="00E40A10" w:rsidTr="00E40A10">
        <w:trPr>
          <w:trHeight w:val="4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4 062,0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3 535,1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3 615,1</w:t>
            </w:r>
          </w:p>
        </w:tc>
      </w:tr>
      <w:tr w:rsidR="00E40A10" w:rsidRPr="00E40A10" w:rsidTr="00E40A10">
        <w:trPr>
          <w:trHeight w:val="4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Глава местной администрации (исполнительно-распорядительного органа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88 8 01 20800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88 8 01 20800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1 719,0</w:t>
            </w:r>
          </w:p>
        </w:tc>
      </w:tr>
      <w:tr w:rsidR="00E40A10" w:rsidRPr="00E40A10" w:rsidTr="00E40A10">
        <w:trPr>
          <w:trHeight w:val="3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458,7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458,7</w:t>
            </w:r>
          </w:p>
        </w:tc>
      </w:tr>
      <w:tr w:rsidR="00E40A10" w:rsidRPr="00E40A10" w:rsidTr="00E40A10">
        <w:trPr>
          <w:trHeight w:val="83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425,9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425,9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425,9</w:t>
            </w:r>
          </w:p>
        </w:tc>
      </w:tr>
      <w:tr w:rsidR="00E40A10" w:rsidRPr="00E40A10" w:rsidTr="00E40A10">
        <w:trPr>
          <w:trHeight w:val="15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32,8</w:t>
            </w:r>
          </w:p>
        </w:tc>
      </w:tr>
      <w:tr w:rsidR="00E40A10" w:rsidRPr="00E40A10" w:rsidTr="00E40A10">
        <w:trPr>
          <w:trHeight w:val="8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387,0</w:t>
            </w:r>
          </w:p>
        </w:tc>
      </w:tr>
      <w:tr w:rsidR="00E40A10" w:rsidRPr="00E40A10" w:rsidTr="00E40A10">
        <w:trPr>
          <w:trHeight w:val="8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352,6</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34,4</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Судебная система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w:t>
            </w:r>
          </w:p>
        </w:tc>
        <w:tc>
          <w:tcPr>
            <w:tcW w:w="1129" w:type="dxa"/>
            <w:tcBorders>
              <w:top w:val="nil"/>
              <w:left w:val="nil"/>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8,1</w:t>
            </w:r>
          </w:p>
        </w:tc>
        <w:tc>
          <w:tcPr>
            <w:tcW w:w="1139" w:type="dxa"/>
            <w:tcBorders>
              <w:top w:val="nil"/>
              <w:left w:val="nil"/>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88 8 05 51200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88 8 05 51200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8,5</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проведения выборов и референдумов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29" w:type="dxa"/>
            <w:tcBorders>
              <w:top w:val="nil"/>
              <w:left w:val="nil"/>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39" w:type="dxa"/>
            <w:tcBorders>
              <w:top w:val="nil"/>
              <w:left w:val="nil"/>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выборов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88 8 06 02002</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r>
      <w:tr w:rsidR="00E40A10" w:rsidRPr="00E40A10" w:rsidTr="00E40A10">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88 8 06 02002</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w:t>
            </w:r>
          </w:p>
        </w:tc>
      </w:tr>
      <w:tr w:rsidR="00E40A10" w:rsidRPr="00E40A10" w:rsidTr="00E40A10">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7 368,4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7 322,7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7 329,6</w:t>
            </w:r>
          </w:p>
        </w:tc>
      </w:tr>
      <w:tr w:rsidR="00E40A10" w:rsidRPr="00E40A10" w:rsidTr="00E40A10">
        <w:trPr>
          <w:trHeight w:val="41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«Противодействие коррупции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Организация на территории Шарангского муниципального района антикоррупционного просвещения, обучения и воспитания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3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Организация </w:t>
            </w:r>
            <w:proofErr w:type="gramStart"/>
            <w:r w:rsidRPr="00E40A10">
              <w:rPr>
                <w:rFonts w:ascii="Times New Roman" w:eastAsia="Times New Roman" w:hAnsi="Times New Roman" w:cs="Times New Roman"/>
                <w:sz w:val="24"/>
                <w:szCs w:val="24"/>
              </w:rPr>
              <w:t>обучения по программам</w:t>
            </w:r>
            <w:proofErr w:type="gramEnd"/>
            <w:r w:rsidRPr="00E40A10">
              <w:rPr>
                <w:rFonts w:ascii="Times New Roman" w:eastAsia="Times New Roman" w:hAnsi="Times New Roman" w:cs="Times New Roman"/>
                <w:sz w:val="24"/>
                <w:szCs w:val="24"/>
              </w:rPr>
              <w:t xml:space="preserve"> повышения квалификации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05 0 03 04020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r>
      <w:tr w:rsidR="00E40A10" w:rsidRPr="00E40A10" w:rsidTr="00E40A10">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05 0 03 04020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05 0 03 04020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12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4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12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w:t>
            </w:r>
          </w:p>
        </w:tc>
      </w:tr>
      <w:tr w:rsidR="00E40A10" w:rsidRPr="00E40A10" w:rsidTr="00E40A10">
        <w:trPr>
          <w:trHeight w:val="30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7 354,4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7 308,7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7 315,6</w:t>
            </w:r>
          </w:p>
        </w:tc>
      </w:tr>
      <w:tr w:rsidR="00E40A10" w:rsidRPr="00E40A10" w:rsidTr="00E40A10">
        <w:trPr>
          <w:trHeight w:val="2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7 354,4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7 308,7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7 315,6</w:t>
            </w:r>
          </w:p>
        </w:tc>
      </w:tr>
      <w:tr w:rsidR="00E40A10" w:rsidRPr="00E40A10" w:rsidTr="00E40A10">
        <w:trPr>
          <w:trHeight w:val="2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4 115,5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4 115,5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4 115,5</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Прочие выплаты по обязательствам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827,0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827,0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827,0</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827,0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827,0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827,0</w:t>
            </w:r>
          </w:p>
        </w:tc>
      </w:tr>
      <w:tr w:rsidR="00E40A10" w:rsidRPr="00E40A10" w:rsidTr="00E40A10">
        <w:trPr>
          <w:trHeight w:val="1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Учреждения по обеспечению хозяйственного обслуживания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3 288,5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3 288,5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3 288,5</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3 140,4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3 140,4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3 140,4</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148,1</w:t>
            </w:r>
          </w:p>
        </w:tc>
      </w:tr>
      <w:tr w:rsidR="00E40A10" w:rsidRPr="00E40A10" w:rsidTr="00E40A10">
        <w:trPr>
          <w:trHeight w:val="2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Муниципальные учреждения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3 138,9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3 093,2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3 100,1</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деятельности подведомственных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88 8 02 92990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3 138,9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3 093,2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3 100,1</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88 8 02 92990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3 138,9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3 093,2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3 100,1</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Оценка недвижимости, признание прав и регулирование отношений  по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88 8 06 90020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3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88 8 06 90020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100,0</w:t>
            </w:r>
          </w:p>
        </w:tc>
      </w:tr>
      <w:tr w:rsidR="00E40A10" w:rsidRPr="00E40A10" w:rsidTr="00E40A10">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Национальная безопасность и правоохранительная деятельность</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3 631,3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3 557,1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3 568,4</w:t>
            </w:r>
          </w:p>
        </w:tc>
      </w:tr>
      <w:tr w:rsidR="00E40A10" w:rsidRPr="00E40A10" w:rsidTr="00E40A10">
        <w:trPr>
          <w:trHeight w:val="2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Защита населения и территории от чрезвычайных ситуаций природного и техногенного характера, гражданская оборона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3 431,3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3 357,1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3 368,4</w:t>
            </w:r>
          </w:p>
        </w:tc>
      </w:tr>
      <w:tr w:rsidR="00E40A10" w:rsidRPr="00E40A10" w:rsidTr="00E40A10">
        <w:trPr>
          <w:trHeight w:val="2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3 431,3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3 357,1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3 368,4</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Муниципальные учреждения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3 231,3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3 157,1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3 168,4</w:t>
            </w:r>
          </w:p>
        </w:tc>
      </w:tr>
      <w:tr w:rsidR="00E40A10" w:rsidRPr="00E40A10" w:rsidTr="00E40A10">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88 8 02 02990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2 433,4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2 433,4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2 433,4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88 8 02 02990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797,9</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723,7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735,0</w:t>
            </w:r>
          </w:p>
        </w:tc>
      </w:tr>
      <w:tr w:rsidR="00E40A10" w:rsidRPr="00E40A10" w:rsidTr="00E40A10">
        <w:trPr>
          <w:trHeight w:val="2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88 8 06 21801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88 8 06 21801</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28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25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«Пожарная безопасность объектов и населенных пунктов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3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по пожарной безопасности объектов и населенных пунктов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08 0 03 03000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08 0 03 03000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200,0</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Национальная экономика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3 708,7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3 708,7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3 708,7</w:t>
            </w:r>
          </w:p>
        </w:tc>
      </w:tr>
      <w:tr w:rsidR="00E40A10" w:rsidRPr="00E40A10" w:rsidTr="00E40A10">
        <w:trPr>
          <w:trHeight w:val="194"/>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Сельское хозяйство и рыболовство</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88 8 05 73310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88 8 05 73310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50,2</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Транспорт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r>
      <w:tr w:rsidR="00E40A10" w:rsidRPr="00E40A10" w:rsidTr="00E40A10">
        <w:trPr>
          <w:trHeight w:val="5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r>
      <w:tr w:rsidR="00E40A10" w:rsidRPr="00E40A10" w:rsidTr="00E40A10">
        <w:trPr>
          <w:trHeight w:val="2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08</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09 0 01 04080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1 477,5</w:t>
            </w:r>
          </w:p>
        </w:tc>
      </w:tr>
      <w:tr w:rsidR="00E40A10" w:rsidRPr="00E40A10" w:rsidTr="00E40A10">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Связь и информатика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1 526,0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1 526,0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1 526,0</w:t>
            </w:r>
          </w:p>
        </w:tc>
      </w:tr>
      <w:tr w:rsidR="00E40A10" w:rsidRPr="00E40A10" w:rsidTr="00E40A10">
        <w:trPr>
          <w:trHeight w:val="3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r>
      <w:tr w:rsidR="00E40A10" w:rsidRPr="00E40A10" w:rsidTr="00E40A10">
        <w:trPr>
          <w:trHeight w:val="3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своевременного оповещения и информирования населения техническими средствами оповещения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07 0 03 04100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r>
      <w:tr w:rsidR="00E40A10" w:rsidRPr="00E40A10" w:rsidTr="00E40A10">
        <w:trPr>
          <w:trHeight w:val="28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07 0 03 04100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950,0</w:t>
            </w:r>
          </w:p>
        </w:tc>
      </w:tr>
      <w:tr w:rsidR="00E40A10" w:rsidRPr="00E40A10" w:rsidTr="00E40A10">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доступа к системе электронного документооборота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2300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r>
      <w:tr w:rsidR="00E40A10" w:rsidRPr="00E40A10" w:rsidTr="00E40A10">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2300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576,0</w:t>
            </w:r>
          </w:p>
        </w:tc>
      </w:tr>
      <w:tr w:rsidR="00E40A10" w:rsidRPr="00E40A10" w:rsidTr="00E40A10">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вопросы в области национальной экономики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655,0</w:t>
            </w:r>
          </w:p>
        </w:tc>
      </w:tr>
      <w:tr w:rsidR="00E40A10" w:rsidRPr="00E40A10" w:rsidTr="00E40A10">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предпринимательства и туризма в Шарангском муниципальном районе Нижегородской области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02 0 01 02290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300,0</w:t>
            </w:r>
          </w:p>
        </w:tc>
      </w:tr>
      <w:tr w:rsidR="00E40A10" w:rsidRPr="00E40A10" w:rsidTr="00E40A10">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02 0 01 02290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300,0</w:t>
            </w:r>
          </w:p>
        </w:tc>
      </w:tr>
      <w:tr w:rsidR="00E40A10" w:rsidRPr="00E40A10" w:rsidTr="00E40A10">
        <w:trPr>
          <w:trHeight w:val="3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1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1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по землеустройству и землепользованию</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88 8 06 03403</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88 8 06 03403</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355,0</w:t>
            </w:r>
          </w:p>
        </w:tc>
      </w:tr>
      <w:tr w:rsidR="00E40A10" w:rsidRPr="00E40A10" w:rsidTr="00E40A10">
        <w:trPr>
          <w:trHeight w:val="3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Жилищно-коммунальное хозяйство</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786,0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786,0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786,0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Жилищное хозяйство</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1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30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Капитальный ремонт муниципального жилищного фонда</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88 8 06 03502</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35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88 8 06 03502</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175,3</w:t>
            </w:r>
          </w:p>
        </w:tc>
      </w:tr>
      <w:tr w:rsidR="00E40A10" w:rsidRPr="00E40A10" w:rsidTr="00E40A10">
        <w:trPr>
          <w:trHeight w:val="2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Коммунальное хозяйство</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r>
      <w:tr w:rsidR="00E40A10" w:rsidRPr="00E40A10" w:rsidTr="00E40A10">
        <w:trPr>
          <w:trHeight w:val="22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610,7</w:t>
            </w:r>
          </w:p>
        </w:tc>
      </w:tr>
      <w:tr w:rsidR="00E40A10" w:rsidRPr="00E40A10" w:rsidTr="00E40A10">
        <w:trPr>
          <w:trHeight w:val="2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88 8 06 03513</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r>
      <w:tr w:rsidR="00E40A10" w:rsidRPr="00E40A10" w:rsidTr="00E40A10">
        <w:trPr>
          <w:trHeight w:val="3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88 8 06 03513</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604,6</w:t>
            </w:r>
          </w:p>
        </w:tc>
      </w:tr>
      <w:tr w:rsidR="00E40A10" w:rsidRPr="00E40A10" w:rsidTr="00E40A10">
        <w:trPr>
          <w:trHeight w:val="1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коммунального хозяйства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r>
      <w:tr w:rsidR="00E40A10" w:rsidRPr="00E40A10" w:rsidTr="00E40A10">
        <w:trPr>
          <w:trHeight w:val="1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05</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88 8 06 03515</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6,1</w:t>
            </w:r>
          </w:p>
        </w:tc>
      </w:tr>
      <w:tr w:rsidR="00E40A10" w:rsidRPr="00E40A10" w:rsidTr="00E40A10">
        <w:trPr>
          <w:trHeight w:val="3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Социальная политика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10 245,8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9 309,9</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10 264,5</w:t>
            </w:r>
          </w:p>
        </w:tc>
      </w:tr>
      <w:tr w:rsidR="00E40A10" w:rsidRPr="00E40A10" w:rsidTr="00E40A10">
        <w:trPr>
          <w:trHeight w:val="3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Пенсионное обеспечение</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2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2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88 8 06 05140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19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01</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88 8 06 05140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2 732,6</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3 732,6</w:t>
            </w:r>
          </w:p>
        </w:tc>
      </w:tr>
      <w:tr w:rsidR="00E40A10" w:rsidRPr="00E40A10" w:rsidTr="00E40A10">
        <w:trPr>
          <w:trHeight w:val="21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населения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1 355,7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1 492,3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506,5</w:t>
            </w:r>
          </w:p>
        </w:tc>
      </w:tr>
      <w:tr w:rsidR="00E40A10" w:rsidRPr="00E40A10" w:rsidTr="00E40A10">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Муниципальная программа «Обеспечение граждан Шарангского района доступным и комфортным жильем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04 0 00 00000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1 130,7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288,0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281,5</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Подпрограмма</w:t>
            </w:r>
            <w:r w:rsidRPr="00E40A10">
              <w:rPr>
                <w:rFonts w:ascii="Times New Roman" w:eastAsia="Times New Roman" w:hAnsi="Times New Roman" w:cs="Times New Roman"/>
                <w:sz w:val="24"/>
                <w:szCs w:val="24"/>
              </w:rPr>
              <w:t xml:space="preserve"> «</w:t>
            </w:r>
            <w:r w:rsidRPr="00E40A10">
              <w:rPr>
                <w:rFonts w:ascii="Times New Roman" w:eastAsia="Times New Roman" w:hAnsi="Times New Roman" w:cs="Times New Roman"/>
                <w:bCs/>
                <w:sz w:val="24"/>
                <w:szCs w:val="24"/>
              </w:rPr>
              <w:t xml:space="preserve">Обеспечение жильем молодых семей в </w:t>
            </w:r>
            <w:r w:rsidRPr="00E40A10">
              <w:rPr>
                <w:rFonts w:ascii="Times New Roman" w:eastAsia="Times New Roman" w:hAnsi="Times New Roman" w:cs="Times New Roman"/>
                <w:bCs/>
                <w:sz w:val="24"/>
                <w:szCs w:val="24"/>
              </w:rPr>
              <w:lastRenderedPageBreak/>
              <w:t>Шарангском районе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04 1 00 00000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993,3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158,0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158,0</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Государственная поддержка молодых семей Шарангского района в решении жилищной проблемы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983,8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148,5</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социальных выплат молодым семьям на приобретение (строительство) жилья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4970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983,8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148,5</w:t>
            </w:r>
          </w:p>
        </w:tc>
      </w:tr>
      <w:tr w:rsidR="00E40A10" w:rsidRPr="00E40A10" w:rsidTr="00E40A10">
        <w:trPr>
          <w:trHeight w:val="17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04 1 01 </w:t>
            </w:r>
            <w:r w:rsidRPr="00E40A10">
              <w:rPr>
                <w:rFonts w:ascii="Times New Roman" w:eastAsia="Times New Roman" w:hAnsi="Times New Roman" w:cs="Times New Roman"/>
                <w:sz w:val="24"/>
                <w:szCs w:val="24"/>
                <w:lang w:val="en-US"/>
              </w:rPr>
              <w:t>L</w:t>
            </w:r>
            <w:r w:rsidRPr="00E40A10">
              <w:rPr>
                <w:rFonts w:ascii="Times New Roman" w:eastAsia="Times New Roman" w:hAnsi="Times New Roman" w:cs="Times New Roman"/>
                <w:sz w:val="24"/>
                <w:szCs w:val="24"/>
              </w:rPr>
              <w:t>4970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983,8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148,5</w:t>
            </w:r>
          </w:p>
        </w:tc>
      </w:tr>
      <w:tr w:rsidR="00E40A10" w:rsidRPr="00E40A10" w:rsidTr="00E40A10">
        <w:trPr>
          <w:trHeight w:val="4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Компенсация процентной ставки по кредитам, выданным до 31.12.2006 года в рамках РЦП "Молодой семье - доступное жилье" на 2005 - 2010 годы, утвержденной решением Земского собрания Шарангского района от 15.04.2005 г. №15</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04 1 03 00000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r>
      <w:tr w:rsidR="00E40A10" w:rsidRPr="00E40A10" w:rsidTr="00E40A10">
        <w:trPr>
          <w:trHeight w:val="5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социальных выплат гражданам на оплату части процентной ставки по кредитам на строительство (приобретение) жилья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04 1 03 10060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r>
      <w:tr w:rsidR="00E40A10" w:rsidRPr="00E40A10" w:rsidTr="00E40A10">
        <w:trPr>
          <w:trHeight w:val="1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04 1 03 10060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9,5</w:t>
            </w:r>
          </w:p>
        </w:tc>
      </w:tr>
      <w:tr w:rsidR="00E40A10" w:rsidRPr="00E40A10" w:rsidTr="00E40A10">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«Ипотечное жилищное кредитование населения Шарангского района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04 2 02 00000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3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компенсацию части платежа по полученным гражданам</w:t>
            </w:r>
            <w:proofErr w:type="gramStart"/>
            <w:r w:rsidRPr="00E40A10">
              <w:rPr>
                <w:rFonts w:ascii="Times New Roman" w:eastAsia="Times New Roman" w:hAnsi="Times New Roman" w:cs="Times New Roman"/>
                <w:sz w:val="24"/>
                <w:szCs w:val="24"/>
              </w:rPr>
              <w:t>и-</w:t>
            </w:r>
            <w:proofErr w:type="gramEnd"/>
            <w:r w:rsidRPr="00E40A10">
              <w:rPr>
                <w:rFonts w:ascii="Times New Roman" w:eastAsia="Times New Roman" w:hAnsi="Times New Roman" w:cs="Times New Roman"/>
                <w:sz w:val="24"/>
                <w:szCs w:val="24"/>
              </w:rPr>
              <w:t xml:space="preserve"> участниками социальной (льготной) ипотеки ипотечным жилищным кредитам (займам)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04 2 02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2270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04 2 02 </w:t>
            </w:r>
            <w:r w:rsidRPr="00E40A10">
              <w:rPr>
                <w:rFonts w:ascii="Times New Roman" w:eastAsia="Times New Roman" w:hAnsi="Times New Roman" w:cs="Times New Roman"/>
                <w:sz w:val="24"/>
                <w:szCs w:val="24"/>
                <w:lang w:val="en-US"/>
              </w:rPr>
              <w:t>S</w:t>
            </w:r>
            <w:r w:rsidRPr="00E40A10">
              <w:rPr>
                <w:rFonts w:ascii="Times New Roman" w:eastAsia="Times New Roman" w:hAnsi="Times New Roman" w:cs="Times New Roman"/>
                <w:sz w:val="24"/>
                <w:szCs w:val="24"/>
              </w:rPr>
              <w:t>2270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137,4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130,0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123,5</w:t>
            </w:r>
          </w:p>
        </w:tc>
      </w:tr>
      <w:tr w:rsidR="00E40A10" w:rsidRPr="00E40A10" w:rsidTr="00E40A10">
        <w:trPr>
          <w:trHeight w:val="6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Муниципальная программа «Социальная поддержка граждан Шарангского муниципального района Нижегородской области на 2018-2020 годы»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225,0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225,0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225,0</w:t>
            </w:r>
          </w:p>
        </w:tc>
      </w:tr>
      <w:tr w:rsidR="00E40A10" w:rsidRPr="00E40A10" w:rsidTr="00E40A10">
        <w:trPr>
          <w:trHeight w:val="11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«Социальная поддержка семей»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5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10 1 01 10010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28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10 1 01 10010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55,0</w:t>
            </w:r>
          </w:p>
        </w:tc>
      </w:tr>
      <w:tr w:rsidR="00E40A10" w:rsidRPr="00E40A10" w:rsidTr="00E40A10">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«Старшее поколение и социальная поддержка инвалидов»</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2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10 2 01 10010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10 2 01 10010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155,0</w:t>
            </w:r>
          </w:p>
        </w:tc>
      </w:tr>
      <w:tr w:rsidR="00E40A10" w:rsidRPr="00E40A10" w:rsidTr="00E40A10">
        <w:trPr>
          <w:trHeight w:val="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«Ветераны боевых действий»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2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5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10 3 01 10010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10 3 01 10010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15,0</w:t>
            </w:r>
          </w:p>
        </w:tc>
      </w:tr>
      <w:tr w:rsidR="00E40A10" w:rsidRPr="00E40A10" w:rsidTr="00E40A10">
        <w:trPr>
          <w:trHeight w:val="27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88 8 06 51350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979,3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78"/>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03</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88 8 06 51350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979,3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семьи и детства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5 100,2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5 027,7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5 968,1</w:t>
            </w:r>
          </w:p>
        </w:tc>
      </w:tr>
      <w:tr w:rsidR="00E40A10" w:rsidRPr="00E40A10" w:rsidTr="00E40A10">
        <w:trPr>
          <w:trHeight w:val="2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5 100,2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5 027,7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5 968,1</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5 100,2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5 027,7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5 968,1</w:t>
            </w:r>
          </w:p>
        </w:tc>
      </w:tr>
      <w:tr w:rsidR="00E40A10" w:rsidRPr="00E40A10" w:rsidTr="00E40A10">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5 100,2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5 027,7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5 968,1</w:t>
            </w:r>
          </w:p>
        </w:tc>
      </w:tr>
      <w:tr w:rsidR="00E40A10" w:rsidRPr="00E40A10" w:rsidTr="00E40A10">
        <w:trPr>
          <w:trHeight w:val="267"/>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w:t>
            </w:r>
            <w:r w:rsidRPr="00E40A10">
              <w:rPr>
                <w:rFonts w:ascii="Times New Roman" w:eastAsia="Times New Roman" w:hAnsi="Times New Roman" w:cs="Times New Roman"/>
                <w:sz w:val="24"/>
                <w:szCs w:val="24"/>
              </w:rPr>
              <w:lastRenderedPageBreak/>
              <w:t xml:space="preserve">числа детей </w:t>
            </w:r>
            <w:proofErr w:type="gramStart"/>
            <w:r w:rsidRPr="00E40A10">
              <w:rPr>
                <w:rFonts w:ascii="Times New Roman" w:eastAsia="Times New Roman" w:hAnsi="Times New Roman" w:cs="Times New Roman"/>
                <w:sz w:val="24"/>
                <w:szCs w:val="24"/>
              </w:rPr>
              <w:t>–с</w:t>
            </w:r>
            <w:proofErr w:type="gramEnd"/>
            <w:r w:rsidRPr="00E40A10">
              <w:rPr>
                <w:rFonts w:ascii="Times New Roman" w:eastAsia="Times New Roman" w:hAnsi="Times New Roman" w:cs="Times New Roman"/>
                <w:sz w:val="24"/>
                <w:szCs w:val="24"/>
              </w:rPr>
              <w:t>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88 8 06 73120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126,8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54,3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67"/>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88 8 06 73120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126,8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54,3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w:t>
            </w:r>
          </w:p>
        </w:tc>
      </w:tr>
      <w:tr w:rsidR="00E40A10" w:rsidRPr="00E40A10" w:rsidTr="00E40A10">
        <w:trPr>
          <w:trHeight w:val="28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88 8 06 73150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4 511,7</w:t>
            </w:r>
          </w:p>
        </w:tc>
      </w:tr>
      <w:tr w:rsidR="00E40A10" w:rsidRPr="00E40A10" w:rsidTr="00E40A10">
        <w:trPr>
          <w:trHeight w:val="285"/>
        </w:trPr>
        <w:tc>
          <w:tcPr>
            <w:tcW w:w="6694" w:type="dxa"/>
            <w:tcBorders>
              <w:top w:val="nil"/>
              <w:left w:val="single" w:sz="8" w:space="0" w:color="auto"/>
              <w:bottom w:val="single" w:sz="8" w:space="0" w:color="auto"/>
              <w:right w:val="single" w:sz="8" w:space="0" w:color="auto"/>
            </w:tcBorders>
            <w:shd w:val="clear" w:color="auto" w:fill="auto"/>
            <w:vAlign w:val="bottom"/>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Капитальные вложения в объекты государственной (муниципальной) собственности </w:t>
            </w:r>
            <w:r w:rsidRPr="00E40A10">
              <w:rPr>
                <w:rFonts w:ascii="Times New Roman" w:eastAsia="Times New Roman" w:hAnsi="Times New Roman" w:cs="Times New Roman"/>
                <w:bCs/>
                <w:sz w:val="24"/>
                <w:szCs w:val="24"/>
              </w:rPr>
              <w:t>(приобретени</w:t>
            </w:r>
            <w:proofErr w:type="gramStart"/>
            <w:r w:rsidRPr="00E40A10">
              <w:rPr>
                <w:rFonts w:ascii="Times New Roman" w:eastAsia="Times New Roman" w:hAnsi="Times New Roman" w:cs="Times New Roman"/>
                <w:bCs/>
                <w:sz w:val="24"/>
                <w:szCs w:val="24"/>
              </w:rPr>
              <w:t>е(</w:t>
            </w:r>
            <w:proofErr w:type="gramEnd"/>
            <w:r w:rsidRPr="00E40A10">
              <w:rPr>
                <w:rFonts w:ascii="Times New Roman" w:eastAsia="Times New Roman" w:hAnsi="Times New Roman" w:cs="Times New Roman"/>
                <w:bCs/>
                <w:sz w:val="24"/>
                <w:szCs w:val="24"/>
              </w:rPr>
              <w:t>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88 8 06 73150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3 513,1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4 511,7</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 xml:space="preserve">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R0820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1 456,4</w:t>
            </w:r>
          </w:p>
        </w:tc>
      </w:tr>
      <w:tr w:rsidR="00E40A10" w:rsidRPr="00E40A10" w:rsidTr="00E40A10">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Капитальные вложения в объекты государственной (муниципальной) собственности </w:t>
            </w:r>
            <w:r w:rsidRPr="00E40A10">
              <w:rPr>
                <w:rFonts w:ascii="Times New Roman" w:eastAsia="Times New Roman" w:hAnsi="Times New Roman" w:cs="Times New Roman"/>
                <w:bCs/>
                <w:sz w:val="24"/>
                <w:szCs w:val="24"/>
              </w:rPr>
              <w:t>(приобретени</w:t>
            </w:r>
            <w:proofErr w:type="gramStart"/>
            <w:r w:rsidRPr="00E40A10">
              <w:rPr>
                <w:rFonts w:ascii="Times New Roman" w:eastAsia="Times New Roman" w:hAnsi="Times New Roman" w:cs="Times New Roman"/>
                <w:bCs/>
                <w:sz w:val="24"/>
                <w:szCs w:val="24"/>
              </w:rPr>
              <w:t>е(</w:t>
            </w:r>
            <w:proofErr w:type="gramEnd"/>
            <w:r w:rsidRPr="00E40A10">
              <w:rPr>
                <w:rFonts w:ascii="Times New Roman" w:eastAsia="Times New Roman" w:hAnsi="Times New Roman" w:cs="Times New Roman"/>
                <w:bCs/>
                <w:sz w:val="24"/>
                <w:szCs w:val="24"/>
              </w:rPr>
              <w:t>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04</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R0820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1 460,3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1 456,4</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Другие вопросы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57,3</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Муниципальная  программа «Профилактика безнадзорности и правонарушений несовершеннолетних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18 0 00 00000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Организация проведения мероприятий, направленных на профилактику правонарушений и преступлений несовершеннолетних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18 1 00 00000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Организация конкурсов, соревнований и фестиваля по профилактике правонарушений и преступлений</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18 1 01 00000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r>
      <w:tr w:rsidR="00E40A10" w:rsidRPr="00E40A10" w:rsidTr="00E40A10">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ind w:left="-28"/>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18 1 01 14010</w:t>
            </w:r>
          </w:p>
        </w:tc>
        <w:tc>
          <w:tcPr>
            <w:tcW w:w="703"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21,0</w:t>
            </w:r>
          </w:p>
        </w:tc>
      </w:tr>
      <w:tr w:rsidR="00E40A10" w:rsidRPr="00E40A10" w:rsidTr="00E40A10">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3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Субсидии отдельным общественным организациям и иным некоммерческим объединениям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88 8 06 14050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3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06</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88 8 06 14050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36,3</w:t>
            </w:r>
          </w:p>
        </w:tc>
      </w:tr>
      <w:tr w:rsidR="00E40A10" w:rsidRPr="00E40A10" w:rsidTr="00E40A10">
        <w:trPr>
          <w:trHeight w:val="3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Физическая культура и спорт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53 383,8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45 240,0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46 478,0</w:t>
            </w:r>
          </w:p>
        </w:tc>
      </w:tr>
      <w:tr w:rsidR="00E40A10" w:rsidRPr="00E40A10" w:rsidTr="00E40A10">
        <w:trPr>
          <w:trHeight w:val="2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Массовый спорт</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53 383,8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45 240,0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46 478,0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«Развитие физической культуры и спорта Шарангского муниципального района на 2015-2019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53 372,3</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45 228,5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46 466,5</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физической культуры и массового спорта»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48 585,1</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42 915,8</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44 151,2</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физкультурно-массовых мероприятий среди различных категорий населения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r>
      <w:tr w:rsidR="00E40A10" w:rsidRPr="00E40A10" w:rsidTr="00E40A10">
        <w:trPr>
          <w:trHeight w:val="1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Мероприятия в области спорта и физической культуры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283,7</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173,0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173,0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173,0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110,7</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110,7</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bCs/>
                <w:sz w:val="24"/>
                <w:szCs w:val="24"/>
              </w:rPr>
              <w:t xml:space="preserve">Обеспечение выполнения МАУ «ФОК в </w:t>
            </w:r>
            <w:proofErr w:type="spellStart"/>
            <w:r w:rsidRPr="00E40A10">
              <w:rPr>
                <w:rFonts w:ascii="Times New Roman" w:eastAsia="Times New Roman" w:hAnsi="Times New Roman" w:cs="Times New Roman"/>
                <w:bCs/>
                <w:sz w:val="24"/>
                <w:szCs w:val="24"/>
              </w:rPr>
              <w:t>р.п</w:t>
            </w:r>
            <w:proofErr w:type="spellEnd"/>
            <w:r w:rsidRPr="00E40A10">
              <w:rPr>
                <w:rFonts w:ascii="Times New Roman" w:eastAsia="Times New Roman" w:hAnsi="Times New Roman" w:cs="Times New Roman"/>
                <w:bCs/>
                <w:sz w:val="24"/>
                <w:szCs w:val="24"/>
              </w:rPr>
              <w:t>. Шаранга Нижегородской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15 1 02 00000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48 301,4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42 632,1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43 867,5</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 xml:space="preserve">Обеспечение выполнения МАУ «ФОК в </w:t>
            </w:r>
            <w:proofErr w:type="spellStart"/>
            <w:r w:rsidRPr="00E40A10">
              <w:rPr>
                <w:rFonts w:ascii="Times New Roman" w:eastAsia="Times New Roman" w:hAnsi="Times New Roman" w:cs="Times New Roman"/>
                <w:bCs/>
                <w:sz w:val="24"/>
                <w:szCs w:val="24"/>
              </w:rPr>
              <w:t>р.п</w:t>
            </w:r>
            <w:proofErr w:type="spellEnd"/>
            <w:r w:rsidRPr="00E40A10">
              <w:rPr>
                <w:rFonts w:ascii="Times New Roman" w:eastAsia="Times New Roman" w:hAnsi="Times New Roman" w:cs="Times New Roman"/>
                <w:bCs/>
                <w:sz w:val="24"/>
                <w:szCs w:val="24"/>
              </w:rPr>
              <w:t xml:space="preserve">. Шаранга </w:t>
            </w:r>
            <w:r w:rsidRPr="00E40A10">
              <w:rPr>
                <w:rFonts w:ascii="Times New Roman" w:eastAsia="Times New Roman" w:hAnsi="Times New Roman" w:cs="Times New Roman"/>
                <w:bCs/>
                <w:sz w:val="24"/>
                <w:szCs w:val="24"/>
              </w:rPr>
              <w:lastRenderedPageBreak/>
              <w:t>Нижегородской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15 1 02 11120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48 301,4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42 632,1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43 867,5</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15 1 02 11120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48 301,4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42 632,1</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43 867,5</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«Развитие спорта высших достижений и системы подготовки спортивного резерва»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Проведение межрайоных, областных соревнований, обеспечение участия спортсменов в официальных соревнованиях</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спорта и физической культуры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424,0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140,0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140,0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140,0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284,0</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284,0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284,0</w:t>
            </w:r>
          </w:p>
        </w:tc>
      </w:tr>
      <w:tr w:rsidR="00E40A10" w:rsidRPr="00E40A10" w:rsidTr="00E40A10">
        <w:trPr>
          <w:trHeight w:val="3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4 363,2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1 888,7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1 891,3</w:t>
            </w:r>
          </w:p>
        </w:tc>
      </w:tr>
      <w:tr w:rsidR="00E40A10" w:rsidRPr="00E40A10" w:rsidTr="00E40A10">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15 3 01 00000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4 363,2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1 888,7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1 891,3</w:t>
            </w:r>
          </w:p>
        </w:tc>
      </w:tr>
      <w:tr w:rsidR="00E40A10" w:rsidRPr="00E40A10" w:rsidTr="00E40A10">
        <w:trPr>
          <w:trHeight w:val="1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4 363,2</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1 888,7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Cs/>
                <w:sz w:val="24"/>
                <w:szCs w:val="24"/>
              </w:rPr>
            </w:pPr>
            <w:r w:rsidRPr="00E40A10">
              <w:rPr>
                <w:rFonts w:ascii="Times New Roman" w:eastAsia="Times New Roman" w:hAnsi="Times New Roman" w:cs="Times New Roman"/>
                <w:bCs/>
                <w:sz w:val="24"/>
                <w:szCs w:val="24"/>
              </w:rPr>
              <w:t>1 891,3</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3 669,8</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1 212,0</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1 212,0</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693,4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676,7</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679,3</w:t>
            </w:r>
          </w:p>
        </w:tc>
      </w:tr>
      <w:tr w:rsidR="00E40A10" w:rsidRPr="00E40A10" w:rsidTr="00E40A10">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11,5 </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11,5 </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11,5 </w:t>
            </w:r>
          </w:p>
        </w:tc>
      </w:tr>
      <w:tr w:rsidR="00E40A10" w:rsidRPr="00E40A10" w:rsidTr="00E40A10">
        <w:trPr>
          <w:trHeight w:val="1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r>
      <w:tr w:rsidR="00E40A10" w:rsidRPr="00E40A10" w:rsidTr="00E40A10">
        <w:trPr>
          <w:trHeight w:val="44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lastRenderedPageBreak/>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r>
      <w:tr w:rsidR="00E40A10" w:rsidRPr="00E40A10" w:rsidTr="00E40A10">
        <w:trPr>
          <w:trHeight w:val="21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bCs/>
                <w:sz w:val="24"/>
                <w:szCs w:val="24"/>
              </w:rPr>
            </w:pPr>
            <w:r w:rsidRPr="00E40A10">
              <w:rPr>
                <w:rFonts w:ascii="Times New Roman" w:eastAsia="Times New Roman" w:hAnsi="Times New Roman" w:cs="Times New Roman"/>
                <w:sz w:val="24"/>
                <w:szCs w:val="24"/>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600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11,5</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Средства массовой информации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Периодическая печать и издательства</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r>
      <w:tr w:rsidR="00E40A10" w:rsidRPr="00E40A10" w:rsidTr="00E40A10">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E40A10" w:rsidRPr="00E40A10" w:rsidRDefault="00E40A10" w:rsidP="00E40A10">
            <w:pPr>
              <w:spacing w:after="0" w:line="240" w:lineRule="auto"/>
              <w:rPr>
                <w:rFonts w:ascii="Times New Roman" w:eastAsia="Times New Roman" w:hAnsi="Times New Roman" w:cs="Times New Roman"/>
                <w:sz w:val="24"/>
                <w:szCs w:val="24"/>
              </w:rPr>
            </w:pP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r>
      <w:tr w:rsidR="00E40A10" w:rsidRPr="00E40A10" w:rsidTr="00E40A10">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Субсидия СМИ </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S2050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r>
      <w:tr w:rsidR="00E40A10" w:rsidRPr="00E40A10" w:rsidTr="00E40A10">
        <w:trPr>
          <w:trHeight w:val="3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E40A10" w:rsidRPr="00E40A10" w:rsidRDefault="00E40A10" w:rsidP="00E40A10">
            <w:pPr>
              <w:spacing w:after="0" w:line="240" w:lineRule="auto"/>
              <w:jc w:val="both"/>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12</w:t>
            </w:r>
          </w:p>
        </w:tc>
        <w:tc>
          <w:tcPr>
            <w:tcW w:w="567"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02</w:t>
            </w:r>
          </w:p>
        </w:tc>
        <w:tc>
          <w:tcPr>
            <w:tcW w:w="1986"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ind w:left="-108"/>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 xml:space="preserve">88 8 06 </w:t>
            </w:r>
            <w:r w:rsidRPr="00E40A10">
              <w:rPr>
                <w:rFonts w:ascii="Times New Roman" w:eastAsia="Times New Roman" w:hAnsi="Times New Roman" w:cs="Times New Roman"/>
                <w:sz w:val="24"/>
                <w:szCs w:val="24"/>
                <w:lang w:val="en-US"/>
              </w:rPr>
              <w:t>S2050</w:t>
            </w:r>
          </w:p>
        </w:tc>
        <w:tc>
          <w:tcPr>
            <w:tcW w:w="703"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800</w:t>
            </w:r>
          </w:p>
        </w:tc>
        <w:tc>
          <w:tcPr>
            <w:tcW w:w="1139" w:type="dxa"/>
            <w:tcBorders>
              <w:top w:val="nil"/>
              <w:left w:val="nil"/>
              <w:bottom w:val="single" w:sz="8"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2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c>
          <w:tcPr>
            <w:tcW w:w="1139" w:type="dxa"/>
            <w:tcBorders>
              <w:top w:val="nil"/>
              <w:left w:val="nil"/>
              <w:bottom w:val="single" w:sz="8"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rPr>
            </w:pPr>
            <w:r w:rsidRPr="00E40A10">
              <w:rPr>
                <w:rFonts w:ascii="Times New Roman" w:eastAsia="Times New Roman" w:hAnsi="Times New Roman" w:cs="Times New Roman"/>
                <w:sz w:val="24"/>
                <w:szCs w:val="24"/>
              </w:rPr>
              <w:t>2 339,4</w:t>
            </w:r>
          </w:p>
        </w:tc>
      </w:tr>
      <w:tr w:rsidR="00E40A10" w:rsidRPr="00E40A10" w:rsidTr="00E40A10">
        <w:trPr>
          <w:trHeight w:val="431"/>
        </w:trPr>
        <w:tc>
          <w:tcPr>
            <w:tcW w:w="6694"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Всего расходов</w:t>
            </w:r>
          </w:p>
        </w:tc>
        <w:tc>
          <w:tcPr>
            <w:tcW w:w="851" w:type="dxa"/>
            <w:tcBorders>
              <w:top w:val="single" w:sz="8" w:space="0" w:color="auto"/>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 </w:t>
            </w:r>
          </w:p>
        </w:tc>
        <w:tc>
          <w:tcPr>
            <w:tcW w:w="567" w:type="dxa"/>
            <w:tcBorders>
              <w:top w:val="single" w:sz="8" w:space="0" w:color="auto"/>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567" w:type="dxa"/>
            <w:tcBorders>
              <w:top w:val="single" w:sz="8" w:space="0" w:color="auto"/>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986" w:type="dxa"/>
            <w:tcBorders>
              <w:top w:val="single" w:sz="8" w:space="0" w:color="auto"/>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703" w:type="dxa"/>
            <w:tcBorders>
              <w:top w:val="single" w:sz="8" w:space="0" w:color="auto"/>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pPr>
          </w:p>
        </w:tc>
        <w:tc>
          <w:tcPr>
            <w:tcW w:w="1139" w:type="dxa"/>
            <w:tcBorders>
              <w:top w:val="single" w:sz="8" w:space="0" w:color="auto"/>
              <w:left w:val="nil"/>
              <w:bottom w:val="single" w:sz="4" w:space="0" w:color="auto"/>
              <w:right w:val="single" w:sz="8" w:space="0" w:color="auto"/>
            </w:tcBorders>
            <w:shd w:val="clear" w:color="auto" w:fill="auto"/>
            <w:noWrap/>
            <w:vAlign w:val="center"/>
            <w:hideMark/>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521 332,3</w:t>
            </w:r>
          </w:p>
        </w:tc>
        <w:tc>
          <w:tcPr>
            <w:tcW w:w="1129" w:type="dxa"/>
            <w:tcBorders>
              <w:top w:val="single" w:sz="8" w:space="0" w:color="auto"/>
              <w:left w:val="nil"/>
              <w:bottom w:val="single" w:sz="4"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490 530,1</w:t>
            </w:r>
          </w:p>
        </w:tc>
        <w:tc>
          <w:tcPr>
            <w:tcW w:w="1139" w:type="dxa"/>
            <w:tcBorders>
              <w:top w:val="single" w:sz="8" w:space="0" w:color="auto"/>
              <w:left w:val="nil"/>
              <w:bottom w:val="single" w:sz="4" w:space="0" w:color="auto"/>
              <w:right w:val="single" w:sz="8"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rPr>
            </w:pPr>
            <w:r w:rsidRPr="00E40A10">
              <w:rPr>
                <w:rFonts w:ascii="Times New Roman" w:eastAsia="Times New Roman" w:hAnsi="Times New Roman" w:cs="Times New Roman"/>
                <w:b/>
                <w:sz w:val="24"/>
                <w:szCs w:val="24"/>
              </w:rPr>
              <w:t>496 667,4</w:t>
            </w:r>
          </w:p>
        </w:tc>
      </w:tr>
    </w:tbl>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spacing w:after="0" w:line="240" w:lineRule="auto"/>
        <w:ind w:firstLine="5040"/>
        <w:jc w:val="right"/>
        <w:rPr>
          <w:rFonts w:ascii="Times New Roman" w:hAnsi="Times New Roman"/>
          <w:sz w:val="28"/>
          <w:szCs w:val="28"/>
        </w:rPr>
      </w:pPr>
      <w:r w:rsidRPr="00E40A10">
        <w:rPr>
          <w:rFonts w:ascii="Times New Roman" w:hAnsi="Times New Roman"/>
          <w:sz w:val="28"/>
          <w:szCs w:val="28"/>
        </w:rPr>
        <w:lastRenderedPageBreak/>
        <w:t xml:space="preserve">Приложение 7                      </w:t>
      </w:r>
    </w:p>
    <w:p w:rsidR="00E40A10" w:rsidRPr="00E40A10" w:rsidRDefault="00E40A10" w:rsidP="00E40A10">
      <w:pPr>
        <w:spacing w:after="0" w:line="240" w:lineRule="auto"/>
        <w:ind w:firstLine="709"/>
        <w:jc w:val="right"/>
        <w:rPr>
          <w:rFonts w:ascii="Times New Roman" w:hAnsi="Times New Roman"/>
          <w:sz w:val="28"/>
          <w:szCs w:val="28"/>
        </w:rPr>
      </w:pPr>
      <w:r w:rsidRPr="00E40A10">
        <w:rPr>
          <w:rFonts w:ascii="Times New Roman" w:hAnsi="Times New Roman"/>
          <w:sz w:val="28"/>
          <w:szCs w:val="28"/>
        </w:rPr>
        <w:t xml:space="preserve">       к решению Земского собрания</w:t>
      </w:r>
    </w:p>
    <w:p w:rsidR="00E40A10" w:rsidRPr="00E40A10" w:rsidRDefault="00E40A10" w:rsidP="00E40A10">
      <w:pPr>
        <w:spacing w:after="0" w:line="240" w:lineRule="auto"/>
        <w:ind w:firstLine="709"/>
        <w:jc w:val="right"/>
        <w:rPr>
          <w:rFonts w:ascii="Times New Roman" w:hAnsi="Times New Roman"/>
          <w:sz w:val="28"/>
          <w:szCs w:val="28"/>
        </w:rPr>
      </w:pPr>
      <w:r w:rsidRPr="00E40A10">
        <w:rPr>
          <w:rFonts w:ascii="Times New Roman" w:hAnsi="Times New Roman"/>
          <w:sz w:val="28"/>
          <w:szCs w:val="28"/>
        </w:rPr>
        <w:t>Шарангского муниципального района</w:t>
      </w:r>
    </w:p>
    <w:p w:rsidR="00E40A10" w:rsidRPr="00E40A10" w:rsidRDefault="00E40A10" w:rsidP="00E40A10">
      <w:pPr>
        <w:tabs>
          <w:tab w:val="left" w:pos="5442"/>
        </w:tabs>
        <w:spacing w:after="0" w:line="240" w:lineRule="auto"/>
        <w:ind w:firstLine="709"/>
        <w:jc w:val="right"/>
        <w:rPr>
          <w:rFonts w:ascii="Times New Roman" w:hAnsi="Times New Roman"/>
          <w:sz w:val="28"/>
          <w:szCs w:val="28"/>
        </w:rPr>
      </w:pPr>
      <w:r w:rsidRPr="00E40A10">
        <w:rPr>
          <w:rFonts w:ascii="Times New Roman" w:hAnsi="Times New Roman"/>
          <w:sz w:val="28"/>
          <w:szCs w:val="28"/>
        </w:rPr>
        <w:t xml:space="preserve">                                                       «О районном бюджете на 2019 год                                                                                            и на плановый период 2020 и 2021 годов»</w:t>
      </w:r>
    </w:p>
    <w:p w:rsidR="00E40A10" w:rsidRPr="00E40A10" w:rsidRDefault="00E40A10" w:rsidP="00E40A10">
      <w:pPr>
        <w:tabs>
          <w:tab w:val="left" w:pos="567"/>
        </w:tabs>
        <w:spacing w:after="0" w:line="240" w:lineRule="auto"/>
        <w:jc w:val="center"/>
        <w:rPr>
          <w:rFonts w:ascii="Times New Roman" w:eastAsia="Times New Roman" w:hAnsi="Times New Roman" w:cs="Times New Roman"/>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Распределение бюджетных ассигнований по разделам,                                                                                                     подразделам, группам </w:t>
      </w:r>
      <w:proofErr w:type="gramStart"/>
      <w:r w:rsidRPr="00E40A10">
        <w:rPr>
          <w:rFonts w:ascii="Times New Roman" w:eastAsia="Times New Roman" w:hAnsi="Times New Roman" w:cs="Times New Roman"/>
          <w:b/>
          <w:sz w:val="28"/>
          <w:szCs w:val="28"/>
          <w:lang w:eastAsia="ru-RU"/>
        </w:rPr>
        <w:t>видов расходов классификации                                                                                                                                       расходов районного бюджета</w:t>
      </w:r>
      <w:proofErr w:type="gramEnd"/>
      <w:r w:rsidRPr="00E40A10">
        <w:rPr>
          <w:rFonts w:ascii="Times New Roman" w:eastAsia="Times New Roman" w:hAnsi="Times New Roman" w:cs="Times New Roman"/>
          <w:b/>
          <w:sz w:val="28"/>
          <w:szCs w:val="28"/>
          <w:lang w:eastAsia="ru-RU"/>
        </w:rPr>
        <w:t xml:space="preserve"> на 2019 год                                                                                                                                                     и на плановый период 2020 и 2021 годов</w:t>
      </w:r>
    </w:p>
    <w:p w:rsidR="00E40A10" w:rsidRPr="00E40A10" w:rsidRDefault="00E40A10" w:rsidP="00E40A10">
      <w:pPr>
        <w:spacing w:after="0" w:line="240" w:lineRule="auto"/>
        <w:jc w:val="both"/>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ind w:left="540"/>
        <w:jc w:val="right"/>
        <w:rPr>
          <w:rFonts w:ascii="Times New Roman" w:eastAsia="Times New Roman" w:hAnsi="Times New Roman" w:cs="Times New Roman"/>
          <w:sz w:val="24"/>
          <w:szCs w:val="24"/>
          <w:lang w:eastAsia="ru-RU"/>
        </w:rPr>
      </w:pPr>
    </w:p>
    <w:p w:rsidR="00E40A10" w:rsidRPr="00E40A10" w:rsidRDefault="00E40A10" w:rsidP="00E40A10">
      <w:pPr>
        <w:spacing w:after="0" w:line="240" w:lineRule="auto"/>
        <w:ind w:left="540"/>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(тыс.</w:t>
      </w:r>
      <w:r w:rsidR="00801854">
        <w:rPr>
          <w:rFonts w:ascii="Times New Roman" w:eastAsia="Times New Roman" w:hAnsi="Times New Roman" w:cs="Times New Roman"/>
          <w:sz w:val="28"/>
          <w:szCs w:val="28"/>
          <w:lang w:eastAsia="ru-RU"/>
        </w:rPr>
        <w:t xml:space="preserve"> </w:t>
      </w:r>
      <w:r w:rsidRPr="00E40A10">
        <w:rPr>
          <w:rFonts w:ascii="Times New Roman" w:eastAsia="Times New Roman" w:hAnsi="Times New Roman" w:cs="Times New Roman"/>
          <w:sz w:val="28"/>
          <w:szCs w:val="28"/>
          <w:lang w:eastAsia="ru-RU"/>
        </w:rPr>
        <w:t>рублей)</w:t>
      </w:r>
    </w:p>
    <w:tbl>
      <w:tblPr>
        <w:tblW w:w="14611" w:type="dxa"/>
        <w:jc w:val="center"/>
        <w:tblLayout w:type="fixed"/>
        <w:tblLook w:val="04A0" w:firstRow="1" w:lastRow="0" w:firstColumn="1" w:lastColumn="0" w:noHBand="0" w:noVBand="1"/>
      </w:tblPr>
      <w:tblGrid>
        <w:gridCol w:w="8090"/>
        <w:gridCol w:w="993"/>
        <w:gridCol w:w="992"/>
        <w:gridCol w:w="956"/>
        <w:gridCol w:w="1186"/>
        <w:gridCol w:w="1186"/>
        <w:gridCol w:w="1208"/>
      </w:tblGrid>
      <w:tr w:rsidR="00E40A10" w:rsidRPr="00E40A10" w:rsidTr="00E40A10">
        <w:trPr>
          <w:trHeight w:val="421"/>
          <w:tblHeader/>
          <w:jc w:val="center"/>
        </w:trPr>
        <w:tc>
          <w:tcPr>
            <w:tcW w:w="8090" w:type="dxa"/>
            <w:vMerge w:val="restart"/>
            <w:tcBorders>
              <w:top w:val="single" w:sz="4" w:space="0" w:color="auto"/>
              <w:left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Наименование</w:t>
            </w:r>
          </w:p>
        </w:tc>
        <w:tc>
          <w:tcPr>
            <w:tcW w:w="2941" w:type="dxa"/>
            <w:gridSpan w:val="3"/>
            <w:tcBorders>
              <w:top w:val="single" w:sz="4" w:space="0" w:color="auto"/>
              <w:left w:val="single" w:sz="4" w:space="0" w:color="auto"/>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Код бюджетной классификации</w:t>
            </w:r>
          </w:p>
        </w:tc>
        <w:tc>
          <w:tcPr>
            <w:tcW w:w="1186" w:type="dxa"/>
            <w:vMerge w:val="restart"/>
            <w:tcBorders>
              <w:top w:val="single" w:sz="4" w:space="0" w:color="auto"/>
              <w:left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2019 год</w:t>
            </w:r>
          </w:p>
        </w:tc>
        <w:tc>
          <w:tcPr>
            <w:tcW w:w="1186" w:type="dxa"/>
            <w:vMerge w:val="restart"/>
            <w:tcBorders>
              <w:top w:val="single" w:sz="4" w:space="0" w:color="auto"/>
              <w:left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2020 год</w:t>
            </w:r>
          </w:p>
        </w:tc>
        <w:tc>
          <w:tcPr>
            <w:tcW w:w="1208" w:type="dxa"/>
            <w:vMerge w:val="restart"/>
            <w:tcBorders>
              <w:top w:val="single" w:sz="4" w:space="0" w:color="auto"/>
              <w:left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2021 год</w:t>
            </w:r>
          </w:p>
        </w:tc>
      </w:tr>
      <w:tr w:rsidR="00E40A10" w:rsidRPr="00E40A10" w:rsidTr="00E40A10">
        <w:trPr>
          <w:trHeight w:val="758"/>
          <w:tblHeader/>
          <w:jc w:val="center"/>
        </w:trPr>
        <w:tc>
          <w:tcPr>
            <w:tcW w:w="8090" w:type="dxa"/>
            <w:vMerge/>
            <w:tcBorders>
              <w:left w:val="single" w:sz="4" w:space="0" w:color="auto"/>
              <w:bottom w:val="single" w:sz="4" w:space="0" w:color="auto"/>
              <w:right w:val="single" w:sz="4" w:space="0" w:color="auto"/>
            </w:tcBorders>
            <w:vAlign w:val="center"/>
            <w:hideMark/>
          </w:tcPr>
          <w:p w:rsidR="00E40A10" w:rsidRPr="00E40A10" w:rsidRDefault="00E40A10" w:rsidP="00E40A10">
            <w:pPr>
              <w:spacing w:after="0" w:line="240" w:lineRule="auto"/>
              <w:rPr>
                <w:rFonts w:ascii="Times New Roman" w:eastAsia="Times New Roman" w:hAnsi="Times New Roman" w:cs="Times New Roman"/>
                <w:b/>
                <w:bCs/>
                <w:sz w:val="24"/>
                <w:szCs w:val="24"/>
                <w:lang w:eastAsia="ru-RU"/>
              </w:rPr>
            </w:pPr>
          </w:p>
        </w:tc>
        <w:tc>
          <w:tcPr>
            <w:tcW w:w="993" w:type="dxa"/>
            <w:tcBorders>
              <w:top w:val="nil"/>
              <w:left w:val="single" w:sz="4" w:space="0" w:color="auto"/>
              <w:bottom w:val="single" w:sz="4" w:space="0" w:color="auto"/>
              <w:right w:val="single" w:sz="4" w:space="0" w:color="auto"/>
            </w:tcBorders>
            <w:vAlign w:val="center"/>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Раздел</w:t>
            </w:r>
          </w:p>
        </w:tc>
        <w:tc>
          <w:tcPr>
            <w:tcW w:w="992" w:type="dxa"/>
            <w:tcBorders>
              <w:top w:val="nil"/>
              <w:left w:val="single" w:sz="4" w:space="0" w:color="auto"/>
              <w:bottom w:val="single" w:sz="4" w:space="0" w:color="auto"/>
              <w:right w:val="single" w:sz="4" w:space="0" w:color="auto"/>
            </w:tcBorders>
            <w:vAlign w:val="center"/>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proofErr w:type="gramStart"/>
            <w:r w:rsidRPr="00E40A10">
              <w:rPr>
                <w:rFonts w:ascii="Times New Roman" w:eastAsia="Times New Roman" w:hAnsi="Times New Roman" w:cs="Times New Roman"/>
                <w:b/>
                <w:bCs/>
                <w:sz w:val="24"/>
                <w:szCs w:val="24"/>
                <w:lang w:eastAsia="ru-RU"/>
              </w:rPr>
              <w:t>Под-раздел</w:t>
            </w:r>
            <w:proofErr w:type="gramEnd"/>
          </w:p>
        </w:tc>
        <w:tc>
          <w:tcPr>
            <w:tcW w:w="956" w:type="dxa"/>
            <w:tcBorders>
              <w:top w:val="nil"/>
              <w:left w:val="single" w:sz="4" w:space="0" w:color="auto"/>
              <w:bottom w:val="single" w:sz="4" w:space="0" w:color="auto"/>
              <w:right w:val="single" w:sz="4" w:space="0" w:color="auto"/>
            </w:tcBorders>
            <w:vAlign w:val="center"/>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r w:rsidRPr="00E40A10">
              <w:rPr>
                <w:rFonts w:ascii="Times New Roman" w:eastAsia="Times New Roman" w:hAnsi="Times New Roman" w:cs="Times New Roman"/>
                <w:b/>
                <w:bCs/>
                <w:sz w:val="24"/>
                <w:szCs w:val="24"/>
                <w:lang w:eastAsia="ru-RU"/>
              </w:rPr>
              <w:t xml:space="preserve">Вид </w:t>
            </w:r>
            <w:proofErr w:type="spellStart"/>
            <w:proofErr w:type="gramStart"/>
            <w:r w:rsidRPr="00E40A10">
              <w:rPr>
                <w:rFonts w:ascii="Times New Roman" w:eastAsia="Times New Roman" w:hAnsi="Times New Roman" w:cs="Times New Roman"/>
                <w:b/>
                <w:bCs/>
                <w:sz w:val="24"/>
                <w:szCs w:val="24"/>
                <w:lang w:eastAsia="ru-RU"/>
              </w:rPr>
              <w:t>расхо-дов</w:t>
            </w:r>
            <w:proofErr w:type="spellEnd"/>
            <w:proofErr w:type="gramEnd"/>
          </w:p>
        </w:tc>
        <w:tc>
          <w:tcPr>
            <w:tcW w:w="1186" w:type="dxa"/>
            <w:vMerge/>
            <w:tcBorders>
              <w:left w:val="single" w:sz="4" w:space="0" w:color="auto"/>
              <w:bottom w:val="single" w:sz="4" w:space="0" w:color="000000"/>
              <w:right w:val="single" w:sz="4" w:space="0" w:color="auto"/>
            </w:tcBorders>
            <w:vAlign w:val="center"/>
            <w:hideMark/>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p>
        </w:tc>
        <w:tc>
          <w:tcPr>
            <w:tcW w:w="1186" w:type="dxa"/>
            <w:vMerge/>
            <w:tcBorders>
              <w:left w:val="single" w:sz="4" w:space="0" w:color="auto"/>
              <w:bottom w:val="single" w:sz="4" w:space="0" w:color="000000"/>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p>
        </w:tc>
        <w:tc>
          <w:tcPr>
            <w:tcW w:w="1208" w:type="dxa"/>
            <w:vMerge/>
            <w:tcBorders>
              <w:left w:val="single" w:sz="4" w:space="0" w:color="auto"/>
              <w:bottom w:val="single" w:sz="4" w:space="0" w:color="000000"/>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bCs/>
                <w:sz w:val="24"/>
                <w:szCs w:val="24"/>
                <w:lang w:eastAsia="ru-RU"/>
              </w:rPr>
            </w:pP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Общегосударственные вопросы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47 044,3</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43 031,9</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45 557,2</w:t>
            </w:r>
          </w:p>
        </w:tc>
      </w:tr>
      <w:tr w:rsidR="00E40A10" w:rsidRPr="00E40A10" w:rsidTr="00E40A10">
        <w:trPr>
          <w:trHeight w:val="845"/>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607,3</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607,3</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607,3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381,0</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381,0</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381,0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226,3</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226,3</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226,3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23 753,3</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23 226,4</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23 306,4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19 618,6</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19618,6</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19618,6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Закупка товаров, работ и услуг для обеспечения государственных </w:t>
            </w:r>
            <w:r w:rsidRPr="00E40A10">
              <w:rPr>
                <w:rFonts w:ascii="Times New Roman" w:eastAsia="Times New Roman" w:hAnsi="Times New Roman" w:cs="Times New Roman"/>
                <w:sz w:val="24"/>
                <w:szCs w:val="24"/>
                <w:lang w:eastAsia="ru-RU"/>
              </w:rPr>
              <w:lastRenderedPageBreak/>
              <w:t>(муниципальных)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4 134,7</w:t>
            </w:r>
          </w:p>
        </w:tc>
        <w:tc>
          <w:tcPr>
            <w:tcW w:w="1186"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3607,8</w:t>
            </w:r>
          </w:p>
        </w:tc>
        <w:tc>
          <w:tcPr>
            <w:tcW w:w="1208" w:type="dxa"/>
            <w:tcBorders>
              <w:top w:val="nil"/>
              <w:left w:val="nil"/>
              <w:bottom w:val="single" w:sz="4" w:space="0" w:color="auto"/>
              <w:right w:val="single" w:sz="4" w:space="0" w:color="auto"/>
            </w:tcBorders>
            <w:shd w:val="clear" w:color="auto" w:fill="auto"/>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3687,8</w:t>
            </w:r>
          </w:p>
        </w:tc>
      </w:tr>
      <w:tr w:rsidR="00E40A10" w:rsidRPr="00E40A10" w:rsidTr="00E40A10">
        <w:trPr>
          <w:trHeight w:val="225"/>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lastRenderedPageBreak/>
              <w:t>Судебная система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7,8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8,5</w:t>
            </w:r>
          </w:p>
        </w:tc>
      </w:tr>
      <w:tr w:rsidR="00E40A10" w:rsidRPr="00E40A10" w:rsidTr="00E40A10">
        <w:trPr>
          <w:trHeight w:val="225"/>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7,8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06</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10 209,0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10 209,0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10 209,0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06</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9 246,6</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9246,6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9246,6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06</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962,4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962,4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962,4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Проведение выборов</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07</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w:t>
            </w:r>
          </w:p>
        </w:tc>
      </w:tr>
      <w:tr w:rsidR="00E40A10" w:rsidRPr="00E40A10" w:rsidTr="00E40A10">
        <w:trPr>
          <w:trHeight w:val="317"/>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Резервные фонды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1 000,0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500,0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1 000,0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1 000,0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1 000,0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Другие общегосударственные вопросы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11 462,4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8 476,6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10 421,5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3 140,9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3140,9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3140,9</w:t>
            </w:r>
          </w:p>
        </w:tc>
      </w:tr>
      <w:tr w:rsidR="00E40A10" w:rsidRPr="00E40A10" w:rsidTr="00E40A10">
        <w:trPr>
          <w:trHeight w:val="526"/>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5 160,7</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2220,6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4158,6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3 142,9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3 097,2</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3104,1</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17,9</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Национальная оборона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852,5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865,5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896,2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Мобилизационная и вневойсковая подготовка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000</w:t>
            </w:r>
          </w:p>
        </w:tc>
        <w:tc>
          <w:tcPr>
            <w:tcW w:w="1186" w:type="dxa"/>
            <w:tcBorders>
              <w:top w:val="nil"/>
              <w:left w:val="nil"/>
              <w:bottom w:val="single" w:sz="4" w:space="0" w:color="auto"/>
              <w:right w:val="single" w:sz="4" w:space="0" w:color="auto"/>
            </w:tcBorders>
            <w:noWrap/>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852,5</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865,5</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896,2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Межбюджетные трансферты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500</w:t>
            </w:r>
          </w:p>
        </w:tc>
        <w:tc>
          <w:tcPr>
            <w:tcW w:w="1186" w:type="dxa"/>
            <w:tcBorders>
              <w:top w:val="nil"/>
              <w:left w:val="nil"/>
              <w:bottom w:val="single" w:sz="4" w:space="0" w:color="auto"/>
              <w:right w:val="single" w:sz="4" w:space="0" w:color="auto"/>
            </w:tcBorders>
            <w:noWrap/>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852,5</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865,5</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896,2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Национальная безопасность и правоохранительная деятельность</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3 631,3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3 557,1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3 568,4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 xml:space="preserve">Защита населения и территории от чрезвычайных ситуаций </w:t>
            </w:r>
            <w:r w:rsidRPr="00E40A10">
              <w:rPr>
                <w:rFonts w:ascii="Times New Roman" w:eastAsia="Times New Roman" w:hAnsi="Times New Roman" w:cs="Times New Roman"/>
                <w:b/>
                <w:sz w:val="24"/>
                <w:szCs w:val="24"/>
                <w:lang w:eastAsia="ru-RU"/>
              </w:rPr>
              <w:lastRenderedPageBreak/>
              <w:t>природного и техногенного характера, гражданская оборона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lastRenderedPageBreak/>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3 431,3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3 357,1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3 368,4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2 433,4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2 433,4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2 433,4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797,9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723,7</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735,0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200,0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200,0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200,0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Обеспечение пожарной безопасности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200,0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200,0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200,0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200,0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200,0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200,0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Национальная экономика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35 062,4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35 022,7</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34 998,9</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Общеэкономические вопросы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230,0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230,0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230,0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230,0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230,0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230,0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Сельское хозяйство и рыболовство</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31 073,9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31 034,2</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31 010,4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3 560,3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3 560,3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3 560,3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606,5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606,5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606,5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163,0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163,0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163,0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26 744,1</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26 704,4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26 680,6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 xml:space="preserve">Транспорт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08</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1 577,5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1 577,5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1 577,5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08</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1 577,5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1 577,5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1 577,5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Связь и информатика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1 526,0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1 526,0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1 526,0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576,0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576,0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576,0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950,0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950,0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950,0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Другие вопросы в области национальной экономики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655,0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655,0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655,0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355,0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355,0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355,0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300,0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300,0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300,0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Жилищно-коммунальное хозяйство</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05</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786,0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786,0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786,0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Жилищное хозяйство</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05</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175,3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175,3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175,3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175,3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175,3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175,3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Коммунальное хозяйство</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05</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610,7</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610,7</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610,7</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05</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610,7</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610,7</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610,7</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Образование</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253 352,6</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246 675,7</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247 690,6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Дошкольное образование</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87 918,9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84 309,4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84 858,0</w:t>
            </w:r>
          </w:p>
        </w:tc>
      </w:tr>
      <w:tr w:rsidR="00E40A10" w:rsidRPr="00E40A10" w:rsidTr="00E40A10">
        <w:trPr>
          <w:trHeight w:val="44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Предоставление субсидий бюджетным, автономным учреждениям и иным некоммерческим организациям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87 918,9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84 309,4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 84 858,0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Общее образование</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115 694,2</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112 722,9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113 174,5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745,0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745,0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745,0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114 949,2</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111 977,9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112 429,5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Дополнительное образование детей</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21 610,6</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21 514,5</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21 529,2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21 610,6</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21 514,6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21 529,2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 xml:space="preserve">Молодежная политика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2 017,0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2 017,0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2 017,0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15,1</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15,1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15,1</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767,1</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767,1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767,1</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 xml:space="preserve"> 1 234,8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 xml:space="preserve"> 1 234,8</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 xml:space="preserve"> 1 234,8</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Другие вопросы в области образования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 xml:space="preserve">26 111,9 </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 xml:space="preserve">26 111,9 </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 xml:space="preserve">26 111,9 </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23 836,0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23 836,0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23 836,0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bCs/>
                <w:sz w:val="24"/>
                <w:szCs w:val="24"/>
                <w:lang w:eastAsia="ru-RU"/>
              </w:rPr>
            </w:pPr>
            <w:r w:rsidRPr="00E40A10">
              <w:rPr>
                <w:rFonts w:ascii="Times New Roman" w:eastAsia="Times New Roman" w:hAnsi="Times New Roman" w:cs="Times New Roman"/>
                <w:sz w:val="24"/>
                <w:szCs w:val="24"/>
                <w:lang w:eastAsia="ru-RU"/>
              </w:rPr>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2 273,3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2 273,3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2 273,3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07</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09</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2,6</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2,6</w:t>
            </w:r>
          </w:p>
        </w:tc>
      </w:tr>
      <w:tr w:rsidR="00E40A10" w:rsidRPr="00E40A10" w:rsidTr="00E40A10">
        <w:trPr>
          <w:trHeight w:val="203"/>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Культура, кинематография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08</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59 804,7</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56 603,9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57 090,4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 xml:space="preserve">Культура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08</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47 728,8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44 528,0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45 014,5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08</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47 728,8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44 528,0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45 014,5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Другие вопросы в области культуры, кинематографии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08</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12 075,9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12 075,9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12 075,9</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08</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11 769,9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11 769,9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11 769,9</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08</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306,0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306,0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306,0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Социальная политика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12 616,0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11 680,1</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12 634,7</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Пенсионное обеспечение</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3 732,6</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2 732,6</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3 732,6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3 732,6</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2 732,6</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3 732,6</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Социальное обеспечение населения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highlight w:val="lightGray"/>
                <w:lang w:eastAsia="ru-RU"/>
              </w:rPr>
            </w:pPr>
            <w:r w:rsidRPr="00E40A10">
              <w:rPr>
                <w:rFonts w:ascii="Times New Roman" w:eastAsia="Times New Roman" w:hAnsi="Times New Roman" w:cs="Times New Roman"/>
                <w:b/>
                <w:sz w:val="24"/>
                <w:szCs w:val="24"/>
                <w:lang w:eastAsia="ru-RU"/>
              </w:rPr>
              <w:t>1 355,7</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highlight w:val="lightGray"/>
                <w:lang w:eastAsia="ru-RU"/>
              </w:rPr>
            </w:pPr>
            <w:r w:rsidRPr="00E40A10">
              <w:rPr>
                <w:rFonts w:ascii="Times New Roman" w:eastAsia="Times New Roman" w:hAnsi="Times New Roman" w:cs="Times New Roman"/>
                <w:b/>
                <w:sz w:val="24"/>
                <w:szCs w:val="24"/>
                <w:lang w:eastAsia="ru-RU"/>
              </w:rPr>
              <w:t>1 492,3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highlight w:val="lightGray"/>
                <w:lang w:eastAsia="ru-RU"/>
              </w:rPr>
            </w:pPr>
            <w:r w:rsidRPr="00E40A10">
              <w:rPr>
                <w:rFonts w:ascii="Times New Roman" w:eastAsia="Times New Roman" w:hAnsi="Times New Roman" w:cs="Times New Roman"/>
                <w:b/>
                <w:sz w:val="24"/>
                <w:szCs w:val="24"/>
                <w:lang w:eastAsia="ru-RU"/>
              </w:rPr>
              <w:t>506,5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225,0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225,0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225,0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1 130,7</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1 267,3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281,5</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Охрана семьи и детства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7 470,4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7 397,9</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 xml:space="preserve"> 8 338,3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161,8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89,3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2 335,2</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2 335,2</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2 335,2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04</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4 973,4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4 973,4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5 968,1</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Другие вопросы в области социальной политики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06</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57,3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57,3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57,3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06</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21,0</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21,0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 xml:space="preserve">Предоставление субсидий бюджетным, автономным учреждениям и иным </w:t>
            </w:r>
            <w:r w:rsidRPr="00E40A10">
              <w:rPr>
                <w:rFonts w:ascii="Times New Roman" w:eastAsia="Times New Roman" w:hAnsi="Times New Roman" w:cs="Times New Roman"/>
                <w:sz w:val="24"/>
                <w:szCs w:val="24"/>
                <w:lang w:eastAsia="ru-RU"/>
              </w:rPr>
              <w:lastRenderedPageBreak/>
              <w:t>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lastRenderedPageBreak/>
              <w:t>10</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06</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36,3</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36,3</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36,3</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lastRenderedPageBreak/>
              <w:t xml:space="preserve">Физическая культура и спорт  </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53 383,8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45 240,0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46 478,0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Массовый спорт</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53 383,8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45 240,0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46 478,0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3 982,8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1 525,0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1 525,0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Cs/>
                <w:sz w:val="24"/>
                <w:szCs w:val="24"/>
                <w:lang w:eastAsia="ru-RU"/>
              </w:rPr>
            </w:pPr>
            <w:r w:rsidRPr="00E40A10">
              <w:rPr>
                <w:rFonts w:ascii="Times New Roman" w:eastAsia="Times New Roman" w:hAnsi="Times New Roman" w:cs="Times New Roman"/>
                <w:sz w:val="24"/>
                <w:szCs w:val="24"/>
                <w:lang w:eastAsia="ru-RU"/>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1 088,1</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1 071,4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1 074,0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Cs/>
                <w:sz w:val="24"/>
                <w:szCs w:val="24"/>
                <w:lang w:eastAsia="ru-RU"/>
              </w:rPr>
            </w:pPr>
            <w:r w:rsidRPr="00E40A10">
              <w:rPr>
                <w:rFonts w:ascii="Times New Roman" w:eastAsia="Times New Roman" w:hAnsi="Times New Roman" w:cs="Times New Roman"/>
                <w:sz w:val="24"/>
                <w:szCs w:val="24"/>
                <w:lang w:eastAsia="ru-RU"/>
              </w:rPr>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11</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600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48 312,9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42 643,6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43 879,0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Средства массовой информации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5 031,2</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5 031,2</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5 031,2</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Телевидение и радиовещание</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2 691,8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2 691,8</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2 691,8</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2 691,8</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2 691,8</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2 691,8</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Периодическая печать и издательства</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12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2 339,4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2 339,4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2 339,4</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Иные бюджетные ассигнования</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12</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02</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2 339,4</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2 339,4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2 339,4</w:t>
            </w:r>
          </w:p>
        </w:tc>
      </w:tr>
      <w:tr w:rsidR="00E40A10" w:rsidRPr="00E40A10" w:rsidTr="00E40A10">
        <w:trPr>
          <w:trHeight w:val="272"/>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bCs/>
                <w:sz w:val="24"/>
                <w:szCs w:val="24"/>
                <w:lang w:eastAsia="ru-RU"/>
              </w:rPr>
              <w:t>Межбюджетные трансферты общего характера бюджетам бюджетной системы Российской Федерации</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14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49 767,5</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42 036,0</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41 935,8</w:t>
            </w:r>
          </w:p>
        </w:tc>
      </w:tr>
      <w:tr w:rsidR="00E40A10" w:rsidRPr="00E40A10" w:rsidTr="00E40A10">
        <w:trPr>
          <w:trHeight w:val="283"/>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bCs/>
                <w:sz w:val="24"/>
                <w:szCs w:val="24"/>
                <w:lang w:eastAsia="ru-RU"/>
              </w:rPr>
              <w:t>Дотации на выравнивание бюджетной обеспеченности субъектов Российской Федерации и муниципальных образований</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val="en-US" w:eastAsia="ru-RU"/>
              </w:rPr>
            </w:pPr>
            <w:r w:rsidRPr="00E40A10">
              <w:rPr>
                <w:rFonts w:ascii="Times New Roman" w:eastAsia="Times New Roman" w:hAnsi="Times New Roman" w:cs="Times New Roman"/>
                <w:b/>
                <w:sz w:val="24"/>
                <w:szCs w:val="24"/>
                <w:lang w:val="en-US" w:eastAsia="ru-RU"/>
              </w:rPr>
              <w:t>14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val="en-US" w:eastAsia="ru-RU"/>
              </w:rPr>
            </w:pPr>
            <w:r w:rsidRPr="00E40A10">
              <w:rPr>
                <w:rFonts w:ascii="Times New Roman" w:eastAsia="Times New Roman" w:hAnsi="Times New Roman" w:cs="Times New Roman"/>
                <w:b/>
                <w:sz w:val="24"/>
                <w:szCs w:val="24"/>
                <w:lang w:val="en-US"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33 680,6</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33 502,6</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34 364,8</w:t>
            </w:r>
          </w:p>
        </w:tc>
      </w:tr>
      <w:tr w:rsidR="00E40A10" w:rsidRPr="00E40A10" w:rsidTr="00E40A10">
        <w:trPr>
          <w:trHeight w:val="238"/>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bCs/>
                <w:sz w:val="24"/>
                <w:szCs w:val="24"/>
                <w:lang w:eastAsia="ru-RU"/>
              </w:rPr>
            </w:pPr>
            <w:r w:rsidRPr="00E40A10">
              <w:rPr>
                <w:rFonts w:ascii="Times New Roman" w:eastAsia="Times New Roman" w:hAnsi="Times New Roman" w:cs="Times New Roman"/>
                <w:sz w:val="24"/>
                <w:szCs w:val="24"/>
                <w:lang w:eastAsia="ru-RU"/>
              </w:rPr>
              <w:t>Межбюджетные трансферты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eastAsia="ru-RU"/>
              </w:rPr>
            </w:pPr>
            <w:r w:rsidRPr="00E40A10">
              <w:rPr>
                <w:rFonts w:ascii="Times New Roman" w:eastAsia="Times New Roman" w:hAnsi="Times New Roman" w:cs="Times New Roman"/>
                <w:sz w:val="24"/>
                <w:szCs w:val="24"/>
                <w:lang w:val="en-US" w:eastAsia="ru-RU"/>
              </w:rPr>
              <w:t>14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eastAsia="ru-RU"/>
              </w:rPr>
            </w:pPr>
            <w:r w:rsidRPr="00E40A10">
              <w:rPr>
                <w:rFonts w:ascii="Times New Roman" w:eastAsia="Times New Roman" w:hAnsi="Times New Roman" w:cs="Times New Roman"/>
                <w:sz w:val="24"/>
                <w:szCs w:val="24"/>
                <w:lang w:val="en-US" w:eastAsia="ru-RU"/>
              </w:rPr>
              <w:t>01</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33 680,6</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33 502,6</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34 364,8</w:t>
            </w:r>
          </w:p>
        </w:tc>
      </w:tr>
      <w:tr w:rsidR="00E40A10" w:rsidRPr="00E40A10" w:rsidTr="00E40A10">
        <w:trPr>
          <w:trHeight w:val="283"/>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Иные межбюджетные трансферты на поддержку мер по обеспечению сбалансированности бюджетов поселений</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val="en-US" w:eastAsia="ru-RU"/>
              </w:rPr>
            </w:pPr>
            <w:r w:rsidRPr="00E40A10">
              <w:rPr>
                <w:rFonts w:ascii="Times New Roman" w:eastAsia="Times New Roman" w:hAnsi="Times New Roman" w:cs="Times New Roman"/>
                <w:b/>
                <w:sz w:val="24"/>
                <w:szCs w:val="24"/>
                <w:lang w:val="en-US" w:eastAsia="ru-RU"/>
              </w:rPr>
              <w:t>14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val="en-US" w:eastAsia="ru-RU"/>
              </w:rPr>
              <w:t>0</w:t>
            </w:r>
            <w:r w:rsidRPr="00E40A10">
              <w:rPr>
                <w:rFonts w:ascii="Times New Roman" w:eastAsia="Times New Roman" w:hAnsi="Times New Roman" w:cs="Times New Roman"/>
                <w:b/>
                <w:sz w:val="24"/>
                <w:szCs w:val="24"/>
                <w:lang w:eastAsia="ru-RU"/>
              </w:rPr>
              <w:t>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000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color w:val="FF0000"/>
                <w:sz w:val="24"/>
                <w:szCs w:val="24"/>
                <w:lang w:eastAsia="ru-RU"/>
              </w:rPr>
            </w:pPr>
            <w:r w:rsidRPr="00E40A10">
              <w:rPr>
                <w:rFonts w:ascii="Times New Roman" w:eastAsia="Times New Roman" w:hAnsi="Times New Roman" w:cs="Times New Roman"/>
                <w:b/>
                <w:sz w:val="24"/>
                <w:szCs w:val="24"/>
                <w:lang w:eastAsia="ru-RU"/>
              </w:rPr>
              <w:t>16 086,9</w:t>
            </w:r>
          </w:p>
        </w:tc>
        <w:tc>
          <w:tcPr>
            <w:tcW w:w="1186"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8 533,4</w:t>
            </w:r>
          </w:p>
        </w:tc>
        <w:tc>
          <w:tcPr>
            <w:tcW w:w="1208" w:type="dxa"/>
            <w:tcBorders>
              <w:top w:val="nil"/>
              <w:left w:val="nil"/>
              <w:bottom w:val="single" w:sz="4" w:space="0" w:color="auto"/>
              <w:right w:val="single" w:sz="4" w:space="0" w:color="auto"/>
            </w:tcBorders>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7 571,0</w:t>
            </w:r>
          </w:p>
        </w:tc>
      </w:tr>
      <w:tr w:rsidR="00E40A10" w:rsidRPr="00E40A10" w:rsidTr="00E40A10">
        <w:trPr>
          <w:trHeight w:val="268"/>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Межбюджетные трансферты</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val="en-US" w:eastAsia="ru-RU"/>
              </w:rPr>
            </w:pPr>
            <w:r w:rsidRPr="00E40A10">
              <w:rPr>
                <w:rFonts w:ascii="Times New Roman" w:eastAsia="Times New Roman" w:hAnsi="Times New Roman" w:cs="Times New Roman"/>
                <w:sz w:val="24"/>
                <w:szCs w:val="24"/>
                <w:lang w:val="en-US" w:eastAsia="ru-RU"/>
              </w:rPr>
              <w:t>14</w:t>
            </w: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val="en-US" w:eastAsia="ru-RU"/>
              </w:rPr>
              <w:t>0</w:t>
            </w:r>
            <w:r w:rsidRPr="00E40A10">
              <w:rPr>
                <w:rFonts w:ascii="Times New Roman" w:eastAsia="Times New Roman" w:hAnsi="Times New Roman" w:cs="Times New Roman"/>
                <w:sz w:val="24"/>
                <w:szCs w:val="24"/>
                <w:lang w:eastAsia="ru-RU"/>
              </w:rPr>
              <w:t>3</w:t>
            </w: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500</w:t>
            </w: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color w:val="FF0000"/>
                <w:sz w:val="24"/>
                <w:szCs w:val="24"/>
                <w:lang w:eastAsia="ru-RU"/>
              </w:rPr>
            </w:pPr>
            <w:r w:rsidRPr="00E40A10">
              <w:rPr>
                <w:rFonts w:ascii="Times New Roman" w:eastAsia="Times New Roman" w:hAnsi="Times New Roman" w:cs="Times New Roman"/>
                <w:sz w:val="24"/>
                <w:szCs w:val="24"/>
                <w:lang w:eastAsia="ru-RU"/>
              </w:rPr>
              <w:t>16 086,9</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8 533,4</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4"/>
                <w:szCs w:val="24"/>
                <w:lang w:eastAsia="ru-RU"/>
              </w:rPr>
              <w:t>7 571,0</w:t>
            </w:r>
          </w:p>
        </w:tc>
      </w:tr>
      <w:tr w:rsidR="00E40A10" w:rsidRPr="00E40A10" w:rsidTr="00E40A10">
        <w:trPr>
          <w:trHeight w:val="70"/>
          <w:jc w:val="center"/>
        </w:trPr>
        <w:tc>
          <w:tcPr>
            <w:tcW w:w="8090" w:type="dxa"/>
            <w:tcBorders>
              <w:top w:val="nil"/>
              <w:left w:val="single" w:sz="4" w:space="0" w:color="auto"/>
              <w:bottom w:val="single" w:sz="4" w:space="0" w:color="auto"/>
              <w:right w:val="single" w:sz="4" w:space="0" w:color="auto"/>
            </w:tcBorders>
            <w:vAlign w:val="bottom"/>
          </w:tcPr>
          <w:p w:rsidR="00E40A10" w:rsidRPr="00E40A10" w:rsidRDefault="00E40A10" w:rsidP="00E40A10">
            <w:pPr>
              <w:spacing w:after="0" w:line="240" w:lineRule="auto"/>
              <w:contextualSpacing/>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Всего расходов</w:t>
            </w:r>
          </w:p>
        </w:tc>
        <w:tc>
          <w:tcPr>
            <w:tcW w:w="993"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p>
        </w:tc>
        <w:tc>
          <w:tcPr>
            <w:tcW w:w="992"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p>
        </w:tc>
        <w:tc>
          <w:tcPr>
            <w:tcW w:w="95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p>
        </w:tc>
        <w:tc>
          <w:tcPr>
            <w:tcW w:w="1186" w:type="dxa"/>
            <w:tcBorders>
              <w:top w:val="nil"/>
              <w:left w:val="nil"/>
              <w:bottom w:val="single" w:sz="4" w:space="0" w:color="auto"/>
              <w:right w:val="single" w:sz="4" w:space="0" w:color="auto"/>
            </w:tcBorders>
            <w:noWrap/>
            <w:vAlign w:val="center"/>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521 332,3</w:t>
            </w:r>
          </w:p>
        </w:tc>
        <w:tc>
          <w:tcPr>
            <w:tcW w:w="1186"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490 530,1</w:t>
            </w:r>
          </w:p>
        </w:tc>
        <w:tc>
          <w:tcPr>
            <w:tcW w:w="1208" w:type="dxa"/>
            <w:tcBorders>
              <w:top w:val="nil"/>
              <w:left w:val="nil"/>
              <w:bottom w:val="single" w:sz="4" w:space="0" w:color="auto"/>
              <w:right w:val="single" w:sz="4" w:space="0" w:color="auto"/>
            </w:tcBorders>
          </w:tcPr>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4"/>
                <w:szCs w:val="24"/>
                <w:lang w:eastAsia="ru-RU"/>
              </w:rPr>
              <w:t>496 667,4</w:t>
            </w:r>
          </w:p>
        </w:tc>
      </w:tr>
    </w:tbl>
    <w:p w:rsidR="00E40A10" w:rsidRPr="00E40A10" w:rsidRDefault="00E40A10" w:rsidP="00E40A10">
      <w:pPr>
        <w:spacing w:after="0" w:line="240" w:lineRule="auto"/>
        <w:ind w:firstLine="709"/>
        <w:rPr>
          <w:rFonts w:ascii="Times New Roman" w:hAnsi="Times New Roman"/>
          <w:sz w:val="28"/>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sectPr w:rsidR="00E40A10" w:rsidRPr="00E40A10" w:rsidSect="00350F74">
          <w:footerReference w:type="default" r:id="rId20"/>
          <w:pgSz w:w="16838" w:h="11906" w:orient="landscape"/>
          <w:pgMar w:top="568" w:right="1134" w:bottom="850" w:left="1134" w:header="708" w:footer="708" w:gutter="0"/>
          <w:pgNumType w:start="41"/>
          <w:cols w:space="708"/>
          <w:titlePg/>
          <w:docGrid w:linePitch="381"/>
        </w:sectPr>
      </w:pPr>
    </w:p>
    <w:p w:rsidR="00E40A10" w:rsidRPr="00E40A10" w:rsidRDefault="00E40A10" w:rsidP="00E40A10">
      <w:pPr>
        <w:spacing w:after="0" w:line="240" w:lineRule="auto"/>
        <w:jc w:val="right"/>
        <w:rPr>
          <w:rFonts w:ascii="Times New Roman" w:eastAsia="Times New Roman" w:hAnsi="Times New Roman" w:cs="Times New Roman"/>
          <w:sz w:val="24"/>
          <w:szCs w:val="24"/>
          <w:lang w:eastAsia="ru-RU"/>
        </w:rPr>
      </w:pPr>
      <w:r w:rsidRPr="00E40A10">
        <w:rPr>
          <w:rFonts w:ascii="Times New Roman" w:eastAsia="Times New Roman" w:hAnsi="Times New Roman" w:cs="Times New Roman"/>
          <w:sz w:val="28"/>
          <w:szCs w:val="28"/>
          <w:lang w:eastAsia="ru-RU"/>
        </w:rPr>
        <w:lastRenderedPageBreak/>
        <w:t>Приложение 8</w:t>
      </w:r>
    </w:p>
    <w:p w:rsidR="00E40A10" w:rsidRPr="00E40A10" w:rsidRDefault="00E40A10" w:rsidP="00E40A10">
      <w:pPr>
        <w:spacing w:after="0" w:line="240" w:lineRule="auto"/>
        <w:ind w:firstLine="5040"/>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к решению Земского собрания Шарангского муниципального района</w:t>
      </w:r>
    </w:p>
    <w:p w:rsidR="00E40A10" w:rsidRPr="00E40A10" w:rsidRDefault="00E40A10" w:rsidP="00E40A10">
      <w:pPr>
        <w:spacing w:after="0" w:line="240" w:lineRule="auto"/>
        <w:jc w:val="center"/>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«О районном бюджете на 2019 год и</w:t>
      </w:r>
    </w:p>
    <w:p w:rsidR="00E40A10" w:rsidRPr="00E40A10" w:rsidRDefault="00E40A10" w:rsidP="00E40A10">
      <w:pPr>
        <w:spacing w:after="0" w:line="240" w:lineRule="auto"/>
        <w:jc w:val="center"/>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на плановый период 2020 и 2021 годов »</w:t>
      </w:r>
    </w:p>
    <w:p w:rsidR="00E40A10" w:rsidRPr="00E40A10" w:rsidRDefault="00E40A10" w:rsidP="00E40A10">
      <w:pPr>
        <w:spacing w:after="0" w:line="240" w:lineRule="auto"/>
        <w:ind w:firstLine="5040"/>
        <w:jc w:val="right"/>
        <w:rPr>
          <w:rFonts w:ascii="Times New Roman" w:eastAsia="Times New Roman" w:hAnsi="Times New Roman" w:cs="Times New Roman"/>
          <w:sz w:val="28"/>
          <w:szCs w:val="28"/>
          <w:lang w:eastAsia="ru-RU"/>
        </w:rPr>
      </w:pPr>
    </w:p>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Распределение дотаций из районного  фонда финансовой поддержки поселений на выравнивание бюджетной обеспеченности поселений</w:t>
      </w:r>
    </w:p>
    <w:p w:rsidR="00E40A10" w:rsidRPr="00E40A10" w:rsidRDefault="00E40A10" w:rsidP="00E40A10">
      <w:pPr>
        <w:tabs>
          <w:tab w:val="left" w:pos="5442"/>
        </w:tabs>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 xml:space="preserve"> на 2019 год и на плановый период 2020 и 2021 годов</w:t>
      </w: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p>
    <w:p w:rsidR="00E40A10" w:rsidRPr="00E40A10" w:rsidRDefault="00E40A10" w:rsidP="00E40A10">
      <w:pPr>
        <w:spacing w:after="0" w:line="240" w:lineRule="auto"/>
        <w:jc w:val="center"/>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 тыс. рублей)</w:t>
      </w:r>
    </w:p>
    <w:tbl>
      <w:tblPr>
        <w:tblpPr w:leftFromText="180" w:rightFromText="180" w:bottomFromText="200" w:vertAnchor="text" w:horzAnchor="margin" w:tblpXSpec="center" w:tblpY="308"/>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9"/>
        <w:gridCol w:w="5131"/>
        <w:gridCol w:w="1418"/>
        <w:gridCol w:w="1276"/>
        <w:gridCol w:w="1276"/>
      </w:tblGrid>
      <w:tr w:rsidR="00E40A10" w:rsidRPr="00E40A10" w:rsidTr="00E40A10">
        <w:trPr>
          <w:trHeight w:val="1075"/>
        </w:trPr>
        <w:tc>
          <w:tcPr>
            <w:tcW w:w="648"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both"/>
              <w:rPr>
                <w:rFonts w:ascii="Times New Roman" w:eastAsia="Times New Roman" w:hAnsi="Times New Roman" w:cs="Times New Roman"/>
                <w:b/>
                <w:sz w:val="28"/>
                <w:szCs w:val="28"/>
              </w:rPr>
            </w:pPr>
          </w:p>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 п\</w:t>
            </w:r>
            <w:proofErr w:type="gramStart"/>
            <w:r w:rsidRPr="00E40A10">
              <w:rPr>
                <w:rFonts w:ascii="Times New Roman" w:eastAsia="Times New Roman" w:hAnsi="Times New Roman" w:cs="Times New Roman"/>
                <w:b/>
                <w:sz w:val="28"/>
                <w:szCs w:val="28"/>
              </w:rPr>
              <w:t>п</w:t>
            </w:r>
            <w:proofErr w:type="gramEnd"/>
          </w:p>
        </w:tc>
        <w:tc>
          <w:tcPr>
            <w:tcW w:w="5130"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b/>
                <w:sz w:val="28"/>
                <w:szCs w:val="28"/>
              </w:rPr>
            </w:pPr>
          </w:p>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Наименование  поселения</w:t>
            </w:r>
          </w:p>
        </w:tc>
        <w:tc>
          <w:tcPr>
            <w:tcW w:w="1418"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2019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2020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2021 год</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1.</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Большеустинский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2 856,1</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2 784,8</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2 882,8</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Большерудкинский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4 292,6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4 158,9</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4 300,8</w:t>
            </w:r>
          </w:p>
        </w:tc>
      </w:tr>
      <w:tr w:rsidR="00E40A10" w:rsidRPr="00E40A10" w:rsidTr="00E40A10">
        <w:trPr>
          <w:trHeight w:val="230"/>
        </w:trPr>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3.</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Кушнурский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3 268,5</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3 175,2</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3 276,8</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4.</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Роженцовский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5 725,6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5 579,9</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5 783,1</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5.</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Старорудкинский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3 975,8</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3 850,4</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3 969,4</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6.</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Черномужский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3 645,8</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3 480,7</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3 602,6</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7.</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Щенниковский</w:t>
            </w:r>
            <w:proofErr w:type="spellEnd"/>
            <w:r w:rsidRPr="00E40A10">
              <w:rPr>
                <w:rFonts w:ascii="Times New Roman" w:eastAsia="Times New Roman" w:hAnsi="Times New Roman" w:cs="Times New Roman"/>
                <w:sz w:val="28"/>
                <w:szCs w:val="28"/>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3 333,6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3 270,5</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3 389,2</w:t>
            </w:r>
          </w:p>
        </w:tc>
      </w:tr>
      <w:tr w:rsidR="00E40A10" w:rsidRPr="00E40A10" w:rsidTr="00E40A10">
        <w:tc>
          <w:tcPr>
            <w:tcW w:w="64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8.</w:t>
            </w:r>
          </w:p>
        </w:tc>
        <w:tc>
          <w:tcPr>
            <w:tcW w:w="5130"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р.п</w:t>
            </w:r>
            <w:proofErr w:type="spellEnd"/>
            <w:r w:rsidRPr="00E40A10">
              <w:rPr>
                <w:rFonts w:ascii="Times New Roman" w:eastAsia="Times New Roman" w:hAnsi="Times New Roman" w:cs="Times New Roman"/>
                <w:sz w:val="28"/>
                <w:szCs w:val="28"/>
              </w:rPr>
              <w:t>. Шаранга</w:t>
            </w:r>
          </w:p>
        </w:tc>
        <w:tc>
          <w:tcPr>
            <w:tcW w:w="141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6 582,6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7 202,2</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7 160,1</w:t>
            </w:r>
          </w:p>
        </w:tc>
      </w:tr>
      <w:tr w:rsidR="00E40A10" w:rsidRPr="00E40A10" w:rsidTr="00E40A10">
        <w:trPr>
          <w:trHeight w:val="443"/>
        </w:trPr>
        <w:tc>
          <w:tcPr>
            <w:tcW w:w="648"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b/>
                <w:sz w:val="28"/>
                <w:szCs w:val="28"/>
              </w:rPr>
            </w:pPr>
          </w:p>
        </w:tc>
        <w:tc>
          <w:tcPr>
            <w:tcW w:w="5130"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both"/>
              <w:rPr>
                <w:rFonts w:ascii="Times New Roman" w:eastAsia="Times New Roman" w:hAnsi="Times New Roman" w:cs="Times New Roman"/>
                <w:b/>
                <w:sz w:val="28"/>
                <w:szCs w:val="28"/>
              </w:rPr>
            </w:pPr>
          </w:p>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ВСЕГО</w:t>
            </w:r>
          </w:p>
          <w:p w:rsidR="00E40A10" w:rsidRPr="00E40A10" w:rsidRDefault="00E40A10" w:rsidP="00E40A10">
            <w:pPr>
              <w:spacing w:after="0"/>
              <w:jc w:val="center"/>
              <w:rPr>
                <w:rFonts w:ascii="Times New Roman" w:eastAsia="Times New Roman" w:hAnsi="Times New Roman" w:cs="Times New Roman"/>
                <w:b/>
                <w:sz w:val="28"/>
                <w:szCs w:val="28"/>
              </w:rPr>
            </w:pPr>
          </w:p>
        </w:tc>
        <w:tc>
          <w:tcPr>
            <w:tcW w:w="1418"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b/>
                <w:sz w:val="28"/>
                <w:szCs w:val="28"/>
              </w:rPr>
            </w:pPr>
          </w:p>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33 680,6</w:t>
            </w:r>
          </w:p>
        </w:tc>
        <w:tc>
          <w:tcPr>
            <w:tcW w:w="1276"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b/>
                <w:sz w:val="28"/>
                <w:szCs w:val="28"/>
              </w:rPr>
            </w:pPr>
          </w:p>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33 502,6</w:t>
            </w:r>
          </w:p>
        </w:tc>
        <w:tc>
          <w:tcPr>
            <w:tcW w:w="1276"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b/>
                <w:sz w:val="28"/>
                <w:szCs w:val="28"/>
              </w:rPr>
            </w:pPr>
          </w:p>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34 364,8</w:t>
            </w:r>
          </w:p>
        </w:tc>
      </w:tr>
    </w:tbl>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Приложение  9</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к решению Земского собрания</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Шарангского муниципального района</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«О районном бюджете на 2019 год и</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на плановый период 2020 и 2021 годов»</w:t>
      </w:r>
    </w:p>
    <w:p w:rsidR="00E40A10" w:rsidRPr="00E40A10" w:rsidRDefault="00E40A10" w:rsidP="00E40A10">
      <w:pPr>
        <w:spacing w:after="0" w:line="240" w:lineRule="auto"/>
        <w:jc w:val="both"/>
        <w:rPr>
          <w:rFonts w:ascii="Times New Roman" w:eastAsia="Times New Roman" w:hAnsi="Times New Roman" w:cs="Times New Roman"/>
          <w:b/>
          <w:sz w:val="24"/>
          <w:szCs w:val="24"/>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bCs/>
          <w:sz w:val="28"/>
          <w:szCs w:val="28"/>
          <w:lang w:eastAsia="ru-RU"/>
        </w:rPr>
        <w:t>Распределение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r w:rsidRPr="00E40A10">
        <w:rPr>
          <w:rFonts w:ascii="Times New Roman" w:eastAsia="Times New Roman" w:hAnsi="Times New Roman" w:cs="Times New Roman"/>
          <w:b/>
          <w:sz w:val="28"/>
          <w:szCs w:val="28"/>
          <w:lang w:eastAsia="ru-RU"/>
        </w:rPr>
        <w:t xml:space="preserve"> </w:t>
      </w:r>
    </w:p>
    <w:p w:rsidR="00E40A10" w:rsidRPr="00E40A10" w:rsidRDefault="00E40A10" w:rsidP="00E40A10">
      <w:pPr>
        <w:spacing w:after="0" w:line="240" w:lineRule="auto"/>
        <w:jc w:val="center"/>
        <w:rPr>
          <w:rFonts w:ascii="Times New Roman" w:eastAsia="Times New Roman" w:hAnsi="Times New Roman" w:cs="Times New Roman"/>
          <w:b/>
          <w:bCs/>
          <w:sz w:val="28"/>
          <w:szCs w:val="28"/>
          <w:lang w:eastAsia="ru-RU"/>
        </w:rPr>
      </w:pPr>
      <w:r w:rsidRPr="00E40A10">
        <w:rPr>
          <w:rFonts w:ascii="Times New Roman" w:eastAsia="Times New Roman" w:hAnsi="Times New Roman" w:cs="Times New Roman"/>
          <w:b/>
          <w:sz w:val="28"/>
          <w:szCs w:val="28"/>
          <w:lang w:eastAsia="ru-RU"/>
        </w:rPr>
        <w:t>на 2019 год и на плановый период 2020 и 2021 годов</w:t>
      </w:r>
    </w:p>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p>
    <w:p w:rsidR="00E40A10" w:rsidRPr="00E40A10" w:rsidRDefault="00E40A10" w:rsidP="00E40A10">
      <w:pPr>
        <w:spacing w:after="0" w:line="240" w:lineRule="auto"/>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 тыс. рублей)</w:t>
      </w:r>
    </w:p>
    <w:p w:rsidR="00E40A10" w:rsidRPr="00E40A10" w:rsidRDefault="00E40A10" w:rsidP="00E40A10">
      <w:pPr>
        <w:spacing w:after="0" w:line="240" w:lineRule="auto"/>
        <w:jc w:val="both"/>
        <w:rPr>
          <w:rFonts w:ascii="Times New Roman" w:eastAsia="Times New Roman" w:hAnsi="Times New Roman" w:cs="Times New Roman"/>
          <w:sz w:val="28"/>
          <w:szCs w:val="28"/>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4"/>
        <w:gridCol w:w="4391"/>
        <w:gridCol w:w="1376"/>
        <w:gridCol w:w="1417"/>
        <w:gridCol w:w="1276"/>
      </w:tblGrid>
      <w:tr w:rsidR="00E40A10" w:rsidRPr="00E40A10" w:rsidTr="00E40A10">
        <w:trPr>
          <w:trHeight w:val="632"/>
        </w:trPr>
        <w:tc>
          <w:tcPr>
            <w:tcW w:w="1004"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center"/>
              <w:rPr>
                <w:rFonts w:ascii="Times New Roman" w:eastAsia="Times New Roman" w:hAnsi="Times New Roman" w:cs="Times New Roman"/>
                <w:b/>
                <w:sz w:val="28"/>
                <w:szCs w:val="28"/>
              </w:rPr>
            </w:pPr>
          </w:p>
          <w:p w:rsidR="00E40A10" w:rsidRPr="00E40A10" w:rsidRDefault="00E40A10" w:rsidP="00433475">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w:t>
            </w:r>
          </w:p>
          <w:p w:rsidR="00E40A10" w:rsidRPr="00E40A10" w:rsidRDefault="00E40A10" w:rsidP="00433475">
            <w:pPr>
              <w:spacing w:after="0"/>
              <w:jc w:val="center"/>
              <w:rPr>
                <w:rFonts w:ascii="Times New Roman" w:eastAsia="Times New Roman" w:hAnsi="Times New Roman" w:cs="Times New Roman"/>
                <w:b/>
                <w:sz w:val="28"/>
                <w:szCs w:val="28"/>
              </w:rPr>
            </w:pPr>
            <w:proofErr w:type="gramStart"/>
            <w:r w:rsidRPr="00E40A10">
              <w:rPr>
                <w:rFonts w:ascii="Times New Roman" w:eastAsia="Times New Roman" w:hAnsi="Times New Roman" w:cs="Times New Roman"/>
                <w:b/>
                <w:sz w:val="28"/>
                <w:szCs w:val="28"/>
              </w:rPr>
              <w:t>п</w:t>
            </w:r>
            <w:proofErr w:type="gramEnd"/>
            <w:r w:rsidRPr="00E40A10">
              <w:rPr>
                <w:rFonts w:ascii="Times New Roman" w:eastAsia="Times New Roman" w:hAnsi="Times New Roman" w:cs="Times New Roman"/>
                <w:b/>
                <w:sz w:val="28"/>
                <w:szCs w:val="28"/>
              </w:rPr>
              <w:t>/п</w:t>
            </w:r>
          </w:p>
          <w:p w:rsidR="00E40A10" w:rsidRPr="00E40A10" w:rsidRDefault="00E40A10" w:rsidP="00433475">
            <w:pPr>
              <w:spacing w:after="0"/>
              <w:jc w:val="center"/>
              <w:rPr>
                <w:rFonts w:ascii="Times New Roman" w:eastAsia="Times New Roman" w:hAnsi="Times New Roman" w:cs="Times New Roman"/>
                <w:b/>
                <w:sz w:val="28"/>
                <w:szCs w:val="28"/>
              </w:rPr>
            </w:pPr>
          </w:p>
        </w:tc>
        <w:tc>
          <w:tcPr>
            <w:tcW w:w="4391"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center"/>
              <w:rPr>
                <w:rFonts w:ascii="Times New Roman" w:eastAsia="Times New Roman" w:hAnsi="Times New Roman" w:cs="Times New Roman"/>
                <w:b/>
                <w:sz w:val="28"/>
                <w:szCs w:val="28"/>
              </w:rPr>
            </w:pPr>
          </w:p>
          <w:p w:rsidR="00E40A10" w:rsidRPr="00E40A10" w:rsidRDefault="00E40A10" w:rsidP="00433475">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Наименование</w:t>
            </w:r>
          </w:p>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b/>
                <w:sz w:val="28"/>
                <w:szCs w:val="28"/>
              </w:rPr>
              <w:t>поселения</w:t>
            </w:r>
          </w:p>
        </w:tc>
        <w:tc>
          <w:tcPr>
            <w:tcW w:w="1376" w:type="dxa"/>
            <w:tcBorders>
              <w:top w:val="single" w:sz="4" w:space="0" w:color="auto"/>
              <w:left w:val="single" w:sz="4" w:space="0" w:color="auto"/>
              <w:bottom w:val="single" w:sz="4" w:space="0" w:color="auto"/>
              <w:right w:val="single" w:sz="4" w:space="0" w:color="auto"/>
            </w:tcBorders>
            <w:vAlign w:val="center"/>
          </w:tcPr>
          <w:p w:rsidR="00E40A10" w:rsidRPr="00E40A10" w:rsidRDefault="00E40A10" w:rsidP="00433475">
            <w:pPr>
              <w:tabs>
                <w:tab w:val="left" w:pos="5442"/>
              </w:tabs>
              <w:spacing w:after="0"/>
              <w:jc w:val="center"/>
              <w:rPr>
                <w:rFonts w:ascii="Times New Roman" w:eastAsia="Times New Roman" w:hAnsi="Times New Roman" w:cs="Times New Roman"/>
                <w:b/>
                <w:sz w:val="28"/>
                <w:szCs w:val="28"/>
              </w:rPr>
            </w:pPr>
          </w:p>
          <w:p w:rsidR="00E40A10" w:rsidRPr="00E40A10" w:rsidRDefault="00E40A10" w:rsidP="00433475">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2019 год</w:t>
            </w:r>
          </w:p>
          <w:p w:rsidR="00E40A10" w:rsidRPr="00E40A10" w:rsidRDefault="00E40A10" w:rsidP="00433475">
            <w:pPr>
              <w:tabs>
                <w:tab w:val="left" w:pos="5442"/>
              </w:tabs>
              <w:spacing w:after="0"/>
              <w:jc w:val="center"/>
              <w:rPr>
                <w:rFonts w:ascii="Times New Roman" w:eastAsia="Times New Roman" w:hAnsi="Times New Roman" w:cs="Times New Roman"/>
                <w:b/>
                <w:sz w:val="28"/>
                <w:szCs w:val="28"/>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433475">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2020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433475">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2021 год</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Большеустинский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65,6</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66,6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68,9</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Большерудкинский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98,3</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99,8</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103,3</w:t>
            </w:r>
          </w:p>
        </w:tc>
      </w:tr>
      <w:tr w:rsidR="00E40A10" w:rsidRPr="00E40A10" w:rsidTr="00E40A10">
        <w:trPr>
          <w:trHeight w:val="307"/>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Кушнурский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65,6</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66,6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69,0</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Роженцовский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98,3</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99,8</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103,3</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5.</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Старорудкинский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65,6</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66,6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69,0</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Черномужский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65,6</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66,6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69,0</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7.</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Щенниковский</w:t>
            </w:r>
            <w:proofErr w:type="spellEnd"/>
            <w:r w:rsidRPr="00E40A10">
              <w:rPr>
                <w:rFonts w:ascii="Times New Roman" w:eastAsia="Times New Roman" w:hAnsi="Times New Roman" w:cs="Times New Roman"/>
                <w:sz w:val="28"/>
                <w:szCs w:val="28"/>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65,6</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66,6</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69,0</w:t>
            </w:r>
          </w:p>
        </w:tc>
      </w:tr>
      <w:tr w:rsidR="00E40A10" w:rsidRPr="00E40A10" w:rsidTr="00E40A10">
        <w:trPr>
          <w:trHeight w:val="316"/>
        </w:trPr>
        <w:tc>
          <w:tcPr>
            <w:tcW w:w="1004"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8.</w:t>
            </w:r>
          </w:p>
        </w:tc>
        <w:tc>
          <w:tcPr>
            <w:tcW w:w="4391"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р.п</w:t>
            </w:r>
            <w:proofErr w:type="spellEnd"/>
            <w:r w:rsidRPr="00E40A10">
              <w:rPr>
                <w:rFonts w:ascii="Times New Roman" w:eastAsia="Times New Roman" w:hAnsi="Times New Roman" w:cs="Times New Roman"/>
                <w:sz w:val="28"/>
                <w:szCs w:val="28"/>
              </w:rPr>
              <w:t>. Шаранга</w:t>
            </w:r>
          </w:p>
        </w:tc>
        <w:tc>
          <w:tcPr>
            <w:tcW w:w="13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327,9</w:t>
            </w:r>
          </w:p>
        </w:tc>
        <w:tc>
          <w:tcPr>
            <w:tcW w:w="1417"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332,9</w:t>
            </w:r>
          </w:p>
        </w:tc>
        <w:tc>
          <w:tcPr>
            <w:tcW w:w="127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433475">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344,7</w:t>
            </w:r>
          </w:p>
        </w:tc>
      </w:tr>
      <w:tr w:rsidR="00E40A10" w:rsidRPr="00E40A10" w:rsidTr="00E40A10">
        <w:trPr>
          <w:trHeight w:val="667"/>
        </w:trPr>
        <w:tc>
          <w:tcPr>
            <w:tcW w:w="1004"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both"/>
              <w:rPr>
                <w:rFonts w:ascii="Times New Roman" w:eastAsia="Times New Roman" w:hAnsi="Times New Roman" w:cs="Times New Roman"/>
                <w:sz w:val="28"/>
                <w:szCs w:val="28"/>
              </w:rPr>
            </w:pPr>
          </w:p>
        </w:tc>
        <w:tc>
          <w:tcPr>
            <w:tcW w:w="4391"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both"/>
              <w:rPr>
                <w:rFonts w:ascii="Times New Roman" w:eastAsia="Times New Roman" w:hAnsi="Times New Roman" w:cs="Times New Roman"/>
                <w:b/>
                <w:sz w:val="28"/>
                <w:szCs w:val="28"/>
              </w:rPr>
            </w:pPr>
          </w:p>
          <w:p w:rsidR="00E40A10" w:rsidRPr="00E40A10" w:rsidRDefault="00E40A10" w:rsidP="00433475">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ВСЕГО</w:t>
            </w:r>
          </w:p>
          <w:p w:rsidR="00E40A10" w:rsidRPr="00E40A10" w:rsidRDefault="00E40A10" w:rsidP="00433475">
            <w:pPr>
              <w:spacing w:after="0"/>
              <w:jc w:val="center"/>
              <w:rPr>
                <w:rFonts w:ascii="Times New Roman" w:eastAsia="Times New Roman" w:hAnsi="Times New Roman" w:cs="Times New Roman"/>
                <w:b/>
                <w:sz w:val="28"/>
                <w:szCs w:val="28"/>
              </w:rPr>
            </w:pPr>
          </w:p>
        </w:tc>
        <w:tc>
          <w:tcPr>
            <w:tcW w:w="1376"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center"/>
              <w:rPr>
                <w:rFonts w:ascii="Times New Roman" w:eastAsia="Times New Roman" w:hAnsi="Times New Roman" w:cs="Times New Roman"/>
                <w:b/>
                <w:sz w:val="28"/>
                <w:szCs w:val="28"/>
              </w:rPr>
            </w:pPr>
          </w:p>
          <w:p w:rsidR="00E40A10" w:rsidRPr="00E40A10" w:rsidRDefault="00E40A10" w:rsidP="00433475">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852,5</w:t>
            </w:r>
          </w:p>
        </w:tc>
        <w:tc>
          <w:tcPr>
            <w:tcW w:w="1417"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center"/>
              <w:rPr>
                <w:rFonts w:ascii="Times New Roman" w:eastAsia="Times New Roman" w:hAnsi="Times New Roman" w:cs="Times New Roman"/>
                <w:b/>
                <w:sz w:val="28"/>
                <w:szCs w:val="28"/>
              </w:rPr>
            </w:pPr>
          </w:p>
          <w:p w:rsidR="00E40A10" w:rsidRPr="00E40A10" w:rsidRDefault="00E40A10" w:rsidP="00433475">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865,5</w:t>
            </w:r>
          </w:p>
        </w:tc>
        <w:tc>
          <w:tcPr>
            <w:tcW w:w="1276" w:type="dxa"/>
            <w:tcBorders>
              <w:top w:val="single" w:sz="4" w:space="0" w:color="auto"/>
              <w:left w:val="single" w:sz="4" w:space="0" w:color="auto"/>
              <w:bottom w:val="single" w:sz="4" w:space="0" w:color="auto"/>
              <w:right w:val="single" w:sz="4" w:space="0" w:color="auto"/>
            </w:tcBorders>
          </w:tcPr>
          <w:p w:rsidR="00E40A10" w:rsidRPr="00E40A10" w:rsidRDefault="00E40A10" w:rsidP="00433475">
            <w:pPr>
              <w:spacing w:after="0"/>
              <w:jc w:val="center"/>
              <w:rPr>
                <w:rFonts w:ascii="Times New Roman" w:eastAsia="Times New Roman" w:hAnsi="Times New Roman" w:cs="Times New Roman"/>
                <w:b/>
                <w:sz w:val="28"/>
                <w:szCs w:val="28"/>
              </w:rPr>
            </w:pPr>
          </w:p>
          <w:p w:rsidR="00E40A10" w:rsidRPr="00E40A10" w:rsidRDefault="00E40A10" w:rsidP="00433475">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896,2</w:t>
            </w:r>
          </w:p>
        </w:tc>
      </w:tr>
    </w:tbl>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spacing w:after="0" w:line="240" w:lineRule="auto"/>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sectPr w:rsidR="00E40A10" w:rsidRPr="00E40A10" w:rsidSect="00801854">
          <w:pgSz w:w="11906" w:h="16838"/>
          <w:pgMar w:top="1134" w:right="850" w:bottom="1134" w:left="1701" w:header="708" w:footer="708" w:gutter="0"/>
          <w:pgNumType w:start="106"/>
          <w:cols w:space="708"/>
          <w:docGrid w:linePitch="360"/>
        </w:sectPr>
      </w:pPr>
    </w:p>
    <w:p w:rsidR="00E40A10" w:rsidRPr="00E40A10" w:rsidRDefault="00E40A10" w:rsidP="00E40A10">
      <w:pPr>
        <w:spacing w:after="0" w:line="240" w:lineRule="auto"/>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lastRenderedPageBreak/>
        <w:t xml:space="preserve">                                                                                                                                                                              </w:t>
      </w:r>
      <w:r w:rsidR="00801854">
        <w:rPr>
          <w:rFonts w:ascii="Times New Roman" w:eastAsia="Times New Roman" w:hAnsi="Times New Roman" w:cs="Times New Roman"/>
          <w:sz w:val="28"/>
          <w:szCs w:val="28"/>
          <w:lang w:eastAsia="ru-RU"/>
        </w:rPr>
        <w:t xml:space="preserve">    </w:t>
      </w:r>
      <w:r w:rsidRPr="00E40A10">
        <w:rPr>
          <w:rFonts w:ascii="Times New Roman" w:eastAsia="Times New Roman" w:hAnsi="Times New Roman" w:cs="Times New Roman"/>
          <w:sz w:val="28"/>
          <w:szCs w:val="28"/>
          <w:lang w:eastAsia="ru-RU"/>
        </w:rPr>
        <w:t xml:space="preserve">  Приложение  10</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к решению Земского собрания</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Шарангского муниципального района</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«О районном бюджете на 2019 год и</w:t>
      </w:r>
    </w:p>
    <w:p w:rsidR="00E40A10" w:rsidRPr="00E40A10" w:rsidRDefault="00E40A10" w:rsidP="00E40A10">
      <w:pPr>
        <w:spacing w:after="0" w:line="240" w:lineRule="auto"/>
        <w:jc w:val="right"/>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на плановый период 2020 и 2021 годов»</w:t>
      </w:r>
    </w:p>
    <w:p w:rsidR="00E40A10" w:rsidRPr="00E40A10" w:rsidRDefault="00E40A10" w:rsidP="00E40A10">
      <w:pPr>
        <w:spacing w:after="0" w:line="240" w:lineRule="auto"/>
        <w:jc w:val="both"/>
        <w:rPr>
          <w:rFonts w:ascii="Times New Roman" w:eastAsia="Times New Roman" w:hAnsi="Times New Roman" w:cs="Times New Roman"/>
          <w:b/>
          <w:sz w:val="24"/>
          <w:szCs w:val="24"/>
          <w:lang w:eastAsia="ru-RU"/>
        </w:rPr>
      </w:pPr>
    </w:p>
    <w:p w:rsidR="00E40A10" w:rsidRPr="00E40A10" w:rsidRDefault="00E40A10" w:rsidP="00E40A10">
      <w:pPr>
        <w:spacing w:after="0" w:line="240" w:lineRule="auto"/>
        <w:ind w:firstLine="4860"/>
        <w:jc w:val="both"/>
        <w:rPr>
          <w:rFonts w:ascii="Times New Roman" w:eastAsia="Times New Roman" w:hAnsi="Times New Roman" w:cs="Times New Roman"/>
          <w:b/>
          <w:sz w:val="24"/>
          <w:szCs w:val="24"/>
          <w:lang w:eastAsia="ru-RU"/>
        </w:rPr>
      </w:pPr>
    </w:p>
    <w:p w:rsidR="00E40A10" w:rsidRPr="00E40A10" w:rsidRDefault="00E40A10" w:rsidP="00E40A10">
      <w:pPr>
        <w:spacing w:after="0" w:line="240" w:lineRule="auto"/>
        <w:jc w:val="center"/>
        <w:rPr>
          <w:rFonts w:ascii="Times New Roman" w:eastAsia="Times New Roman" w:hAnsi="Times New Roman" w:cs="Times New Roman"/>
          <w:b/>
          <w:sz w:val="28"/>
          <w:szCs w:val="28"/>
          <w:lang w:eastAsia="ru-RU"/>
        </w:rPr>
      </w:pPr>
      <w:r w:rsidRPr="00E40A10">
        <w:rPr>
          <w:rFonts w:ascii="Times New Roman" w:eastAsia="Times New Roman" w:hAnsi="Times New Roman" w:cs="Times New Roman"/>
          <w:b/>
          <w:sz w:val="28"/>
          <w:szCs w:val="28"/>
          <w:lang w:eastAsia="ru-RU"/>
        </w:rPr>
        <w:t>Распределение иных межбюджетных трансфертов бюджетам поселений</w:t>
      </w:r>
    </w:p>
    <w:p w:rsidR="00E40A10" w:rsidRPr="00E40A10" w:rsidRDefault="00E40A10" w:rsidP="00E40A10">
      <w:pPr>
        <w:spacing w:after="0" w:line="240" w:lineRule="auto"/>
        <w:jc w:val="center"/>
        <w:rPr>
          <w:rFonts w:ascii="Times New Roman" w:eastAsia="Times New Roman" w:hAnsi="Times New Roman" w:cs="Times New Roman"/>
          <w:b/>
          <w:sz w:val="24"/>
          <w:szCs w:val="24"/>
          <w:lang w:eastAsia="ru-RU"/>
        </w:rPr>
      </w:pPr>
      <w:r w:rsidRPr="00E40A10">
        <w:rPr>
          <w:rFonts w:ascii="Times New Roman" w:eastAsia="Times New Roman" w:hAnsi="Times New Roman" w:cs="Times New Roman"/>
          <w:b/>
          <w:sz w:val="28"/>
          <w:szCs w:val="28"/>
          <w:lang w:eastAsia="ru-RU"/>
        </w:rPr>
        <w:t xml:space="preserve"> на 2019 год и на плановый период 2020 и 2021 годов</w:t>
      </w:r>
    </w:p>
    <w:p w:rsidR="00E40A10" w:rsidRPr="00E40A10" w:rsidRDefault="00E40A10" w:rsidP="00E40A10">
      <w:pPr>
        <w:spacing w:after="0" w:line="240" w:lineRule="auto"/>
        <w:jc w:val="both"/>
        <w:rPr>
          <w:rFonts w:ascii="Times New Roman" w:eastAsia="Times New Roman" w:hAnsi="Times New Roman" w:cs="Times New Roman"/>
          <w:sz w:val="28"/>
          <w:szCs w:val="28"/>
          <w:lang w:eastAsia="ru-RU"/>
        </w:rPr>
      </w:pPr>
      <w:r w:rsidRPr="00E40A10">
        <w:rPr>
          <w:rFonts w:ascii="Times New Roman" w:eastAsia="Times New Roman" w:hAnsi="Times New Roman" w:cs="Times New Roman"/>
          <w:sz w:val="28"/>
          <w:szCs w:val="28"/>
          <w:lang w:eastAsia="ru-RU"/>
        </w:rPr>
        <w:t xml:space="preserve">                                                                                                                                                                                 ( тыс. рублей)</w:t>
      </w:r>
    </w:p>
    <w:tbl>
      <w:tblPr>
        <w:tblW w:w="14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92"/>
        <w:gridCol w:w="4116"/>
        <w:gridCol w:w="3255"/>
        <w:gridCol w:w="3258"/>
        <w:gridCol w:w="3253"/>
      </w:tblGrid>
      <w:tr w:rsidR="00E40A10" w:rsidRPr="00E40A10" w:rsidTr="00801854">
        <w:trPr>
          <w:trHeight w:val="419"/>
        </w:trPr>
        <w:tc>
          <w:tcPr>
            <w:tcW w:w="492" w:type="dxa"/>
            <w:vMerge w:val="restart"/>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sz w:val="28"/>
                <w:szCs w:val="28"/>
              </w:rPr>
            </w:pPr>
          </w:p>
          <w:p w:rsidR="00E40A10" w:rsidRPr="00E40A10" w:rsidRDefault="00E40A10" w:rsidP="00E40A10">
            <w:pPr>
              <w:spacing w:after="0"/>
              <w:jc w:val="center"/>
              <w:rPr>
                <w:rFonts w:ascii="Times New Roman" w:eastAsia="Times New Roman" w:hAnsi="Times New Roman" w:cs="Times New Roman"/>
                <w:sz w:val="28"/>
                <w:szCs w:val="28"/>
              </w:rPr>
            </w:pPr>
          </w:p>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w:t>
            </w:r>
          </w:p>
          <w:p w:rsidR="00E40A10" w:rsidRPr="00E40A10" w:rsidRDefault="00E40A10" w:rsidP="00E40A10">
            <w:pPr>
              <w:spacing w:after="0"/>
              <w:jc w:val="center"/>
              <w:rPr>
                <w:rFonts w:ascii="Times New Roman" w:eastAsia="Times New Roman" w:hAnsi="Times New Roman" w:cs="Times New Roman"/>
                <w:sz w:val="28"/>
                <w:szCs w:val="28"/>
              </w:rPr>
            </w:pPr>
            <w:proofErr w:type="gramStart"/>
            <w:r w:rsidRPr="00E40A10">
              <w:rPr>
                <w:rFonts w:ascii="Times New Roman" w:eastAsia="Times New Roman" w:hAnsi="Times New Roman" w:cs="Times New Roman"/>
                <w:sz w:val="28"/>
                <w:szCs w:val="28"/>
              </w:rPr>
              <w:t>п</w:t>
            </w:r>
            <w:proofErr w:type="gramEnd"/>
            <w:r w:rsidRPr="00E40A10">
              <w:rPr>
                <w:rFonts w:ascii="Times New Roman" w:eastAsia="Times New Roman" w:hAnsi="Times New Roman" w:cs="Times New Roman"/>
                <w:sz w:val="28"/>
                <w:szCs w:val="28"/>
              </w:rPr>
              <w:t>/п</w:t>
            </w:r>
          </w:p>
        </w:tc>
        <w:tc>
          <w:tcPr>
            <w:tcW w:w="4116" w:type="dxa"/>
            <w:vMerge w:val="restart"/>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center"/>
              <w:rPr>
                <w:rFonts w:ascii="Times New Roman" w:eastAsia="Times New Roman" w:hAnsi="Times New Roman" w:cs="Times New Roman"/>
                <w:sz w:val="28"/>
                <w:szCs w:val="28"/>
              </w:rPr>
            </w:pPr>
          </w:p>
          <w:p w:rsidR="00E40A10" w:rsidRPr="00E40A10" w:rsidRDefault="00E40A10" w:rsidP="00E40A10">
            <w:pPr>
              <w:spacing w:after="0"/>
              <w:jc w:val="center"/>
              <w:rPr>
                <w:rFonts w:ascii="Times New Roman" w:eastAsia="Times New Roman" w:hAnsi="Times New Roman" w:cs="Times New Roman"/>
                <w:sz w:val="28"/>
                <w:szCs w:val="28"/>
              </w:rPr>
            </w:pPr>
          </w:p>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Наименование</w:t>
            </w:r>
          </w:p>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поселения</w:t>
            </w:r>
          </w:p>
        </w:tc>
        <w:tc>
          <w:tcPr>
            <w:tcW w:w="3255"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2019 год</w:t>
            </w:r>
          </w:p>
        </w:tc>
        <w:tc>
          <w:tcPr>
            <w:tcW w:w="3258"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2020 год</w:t>
            </w:r>
          </w:p>
        </w:tc>
        <w:tc>
          <w:tcPr>
            <w:tcW w:w="3253" w:type="dxa"/>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tabs>
                <w:tab w:val="left" w:pos="5442"/>
              </w:tabs>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2021 год</w:t>
            </w:r>
          </w:p>
        </w:tc>
      </w:tr>
      <w:tr w:rsidR="00E40A10" w:rsidRPr="00E40A10" w:rsidTr="00801854">
        <w:trPr>
          <w:trHeight w:val="11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40" w:lineRule="auto"/>
              <w:rPr>
                <w:rFonts w:ascii="Times New Roman" w:eastAsia="Times New Roman" w:hAnsi="Times New Roman" w:cs="Times New Roman"/>
                <w:sz w:val="28"/>
                <w:szCs w:val="28"/>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rsidR="00E40A10" w:rsidRPr="00E40A10" w:rsidRDefault="00E40A10" w:rsidP="00E40A10">
            <w:pPr>
              <w:spacing w:after="0" w:line="240" w:lineRule="auto"/>
              <w:rPr>
                <w:rFonts w:ascii="Times New Roman" w:eastAsia="Times New Roman" w:hAnsi="Times New Roman" w:cs="Times New Roman"/>
                <w:sz w:val="28"/>
                <w:szCs w:val="28"/>
              </w:rPr>
            </w:pP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Иные межбюджетные трансферты на сбалансированность   бюджетов поселений</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Иные межбюджетные трансферты на сбалансированность   бюджетов поселений</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Иные межбюджетные трансферты на сбалансированность   бюджетов поселений</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Большеустинский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1 002,0</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871,5</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748,7</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Большерудкинский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2 226,8</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1 369,5</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1 262,8</w:t>
            </w:r>
          </w:p>
        </w:tc>
      </w:tr>
      <w:tr w:rsidR="00E40A10" w:rsidRPr="00E40A10" w:rsidTr="00801854">
        <w:trPr>
          <w:trHeight w:val="307"/>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Кушнурский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1 625,8</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1 540,4</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1 409,5</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Роженцовский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2 703,7</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359,3</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383,4</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5.</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Старорудкинский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2 977,5</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2 774,2</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2 621,6</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6.</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Черномужский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145,8</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117,3</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7.</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Щенниковский</w:t>
            </w:r>
            <w:proofErr w:type="spellEnd"/>
            <w:r w:rsidRPr="00E40A10">
              <w:rPr>
                <w:rFonts w:ascii="Times New Roman" w:eastAsia="Times New Roman" w:hAnsi="Times New Roman" w:cs="Times New Roman"/>
                <w:sz w:val="28"/>
                <w:szCs w:val="28"/>
              </w:rPr>
              <w:t xml:space="preserve"> сельсовет</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45,5</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12,1</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8.</w:t>
            </w: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both"/>
              <w:rPr>
                <w:rFonts w:ascii="Times New Roman" w:eastAsia="Times New Roman" w:hAnsi="Times New Roman" w:cs="Times New Roman"/>
                <w:sz w:val="28"/>
                <w:szCs w:val="28"/>
              </w:rPr>
            </w:pPr>
            <w:proofErr w:type="spellStart"/>
            <w:r w:rsidRPr="00E40A10">
              <w:rPr>
                <w:rFonts w:ascii="Times New Roman" w:eastAsia="Times New Roman" w:hAnsi="Times New Roman" w:cs="Times New Roman"/>
                <w:sz w:val="28"/>
                <w:szCs w:val="28"/>
              </w:rPr>
              <w:t>р.п</w:t>
            </w:r>
            <w:proofErr w:type="spellEnd"/>
            <w:r w:rsidRPr="00E40A10">
              <w:rPr>
                <w:rFonts w:ascii="Times New Roman" w:eastAsia="Times New Roman" w:hAnsi="Times New Roman" w:cs="Times New Roman"/>
                <w:sz w:val="28"/>
                <w:szCs w:val="28"/>
              </w:rPr>
              <w:t>. Шаранга</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5 551,1</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1 427,2</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sz w:val="28"/>
                <w:szCs w:val="28"/>
              </w:rPr>
            </w:pPr>
            <w:r w:rsidRPr="00E40A10">
              <w:rPr>
                <w:rFonts w:ascii="Times New Roman" w:eastAsia="Times New Roman" w:hAnsi="Times New Roman" w:cs="Times New Roman"/>
                <w:sz w:val="28"/>
                <w:szCs w:val="28"/>
              </w:rPr>
              <w:t>1 015,6</w:t>
            </w:r>
          </w:p>
        </w:tc>
      </w:tr>
      <w:tr w:rsidR="00E40A10" w:rsidRPr="00E40A10" w:rsidTr="00801854">
        <w:trPr>
          <w:trHeight w:val="316"/>
        </w:trPr>
        <w:tc>
          <w:tcPr>
            <w:tcW w:w="492" w:type="dxa"/>
            <w:tcBorders>
              <w:top w:val="single" w:sz="4" w:space="0" w:color="auto"/>
              <w:left w:val="single" w:sz="4" w:space="0" w:color="auto"/>
              <w:bottom w:val="single" w:sz="4" w:space="0" w:color="auto"/>
              <w:right w:val="single" w:sz="4" w:space="0" w:color="auto"/>
            </w:tcBorders>
          </w:tcPr>
          <w:p w:rsidR="00E40A10" w:rsidRPr="00E40A10" w:rsidRDefault="00E40A10" w:rsidP="00E40A10">
            <w:pPr>
              <w:spacing w:after="0"/>
              <w:jc w:val="both"/>
              <w:rPr>
                <w:rFonts w:ascii="Times New Roman" w:eastAsia="Times New Roman" w:hAnsi="Times New Roman" w:cs="Times New Roman"/>
                <w:b/>
                <w:sz w:val="28"/>
                <w:szCs w:val="28"/>
              </w:rPr>
            </w:pPr>
          </w:p>
        </w:tc>
        <w:tc>
          <w:tcPr>
            <w:tcW w:w="4116"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ВСЕГО</w:t>
            </w:r>
          </w:p>
        </w:tc>
        <w:tc>
          <w:tcPr>
            <w:tcW w:w="3255"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16 086,9</w:t>
            </w:r>
          </w:p>
        </w:tc>
        <w:tc>
          <w:tcPr>
            <w:tcW w:w="3258"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8 533,4</w:t>
            </w:r>
          </w:p>
        </w:tc>
        <w:tc>
          <w:tcPr>
            <w:tcW w:w="3253" w:type="dxa"/>
            <w:tcBorders>
              <w:top w:val="single" w:sz="4" w:space="0" w:color="auto"/>
              <w:left w:val="single" w:sz="4" w:space="0" w:color="auto"/>
              <w:bottom w:val="single" w:sz="4" w:space="0" w:color="auto"/>
              <w:right w:val="single" w:sz="4" w:space="0" w:color="auto"/>
            </w:tcBorders>
            <w:hideMark/>
          </w:tcPr>
          <w:p w:rsidR="00E40A10" w:rsidRPr="00E40A10" w:rsidRDefault="00E40A10" w:rsidP="00E40A10">
            <w:pPr>
              <w:spacing w:after="0"/>
              <w:jc w:val="center"/>
              <w:rPr>
                <w:rFonts w:ascii="Times New Roman" w:eastAsia="Times New Roman" w:hAnsi="Times New Roman" w:cs="Times New Roman"/>
                <w:b/>
                <w:sz w:val="28"/>
                <w:szCs w:val="28"/>
              </w:rPr>
            </w:pPr>
            <w:r w:rsidRPr="00E40A10">
              <w:rPr>
                <w:rFonts w:ascii="Times New Roman" w:eastAsia="Times New Roman" w:hAnsi="Times New Roman" w:cs="Times New Roman"/>
                <w:b/>
                <w:sz w:val="28"/>
                <w:szCs w:val="28"/>
              </w:rPr>
              <w:t>7 571,0</w:t>
            </w:r>
          </w:p>
        </w:tc>
      </w:tr>
    </w:tbl>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sectPr w:rsidR="00E40A10" w:rsidRPr="00E40A10" w:rsidSect="00E40A10">
          <w:pgSz w:w="16838" w:h="11906" w:orient="landscape"/>
          <w:pgMar w:top="709" w:right="1134" w:bottom="851" w:left="1134" w:header="709" w:footer="709" w:gutter="0"/>
          <w:cols w:space="708"/>
          <w:docGrid w:linePitch="360"/>
        </w:sectPr>
      </w:pPr>
    </w:p>
    <w:tbl>
      <w:tblPr>
        <w:tblW w:w="9889" w:type="dxa"/>
        <w:tblLayout w:type="fixed"/>
        <w:tblLook w:val="0000" w:firstRow="0" w:lastRow="0" w:firstColumn="0" w:lastColumn="0" w:noHBand="0" w:noVBand="0"/>
      </w:tblPr>
      <w:tblGrid>
        <w:gridCol w:w="4361"/>
        <w:gridCol w:w="5528"/>
      </w:tblGrid>
      <w:tr w:rsidR="00E40A10" w:rsidRPr="00E40A10" w:rsidTr="00E40A10">
        <w:trPr>
          <w:trHeight w:val="997"/>
        </w:trPr>
        <w:tc>
          <w:tcPr>
            <w:tcW w:w="4361" w:type="dxa"/>
          </w:tcPr>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tc>
        <w:tc>
          <w:tcPr>
            <w:tcW w:w="5528" w:type="dxa"/>
          </w:tcPr>
          <w:p w:rsidR="00E40A10" w:rsidRPr="00E40A10" w:rsidRDefault="00E40A10" w:rsidP="00E40A10">
            <w:pPr>
              <w:overflowPunct w:val="0"/>
              <w:autoSpaceDE w:val="0"/>
              <w:autoSpaceDN w:val="0"/>
              <w:adjustRightInd w:val="0"/>
              <w:spacing w:after="0" w:line="240" w:lineRule="auto"/>
              <w:ind w:firstLine="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Приложение 11 </w:t>
            </w:r>
          </w:p>
          <w:p w:rsidR="00E40A10" w:rsidRPr="00E40A10" w:rsidRDefault="00E40A10" w:rsidP="00E40A10">
            <w:pPr>
              <w:overflowPunct w:val="0"/>
              <w:autoSpaceDE w:val="0"/>
              <w:autoSpaceDN w:val="0"/>
              <w:adjustRightInd w:val="0"/>
              <w:spacing w:after="0" w:line="240" w:lineRule="auto"/>
              <w:ind w:left="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к решению Земского собрания Шарангского муниципального района  ''О районном  бюджете на 2019 год и на плановый период 2020 и 2021 годов"</w:t>
            </w:r>
          </w:p>
        </w:tc>
      </w:tr>
    </w:tbl>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Программа муниципальных внутренних заимствований </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Шарангского муниципального района  на 2019 год</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0575" w:type="dxa"/>
        <w:tblInd w:w="-810" w:type="dxa"/>
        <w:tblLayout w:type="fixed"/>
        <w:tblCellMar>
          <w:left w:w="30" w:type="dxa"/>
          <w:right w:w="30" w:type="dxa"/>
        </w:tblCellMar>
        <w:tblLook w:val="0000" w:firstRow="0" w:lastRow="0" w:firstColumn="0" w:lastColumn="0" w:noHBand="0" w:noVBand="0"/>
      </w:tblPr>
      <w:tblGrid>
        <w:gridCol w:w="3600"/>
        <w:gridCol w:w="1560"/>
        <w:gridCol w:w="1776"/>
        <w:gridCol w:w="1655"/>
        <w:gridCol w:w="1984"/>
      </w:tblGrid>
      <w:tr w:rsidR="00E40A10" w:rsidRPr="00E40A10" w:rsidTr="00E40A10">
        <w:trPr>
          <w:trHeight w:val="206"/>
          <w:tblHeader/>
        </w:trPr>
        <w:tc>
          <w:tcPr>
            <w:tcW w:w="3600"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Обязательства</w:t>
            </w:r>
          </w:p>
        </w:tc>
        <w:tc>
          <w:tcPr>
            <w:tcW w:w="1560"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заимство-ваний</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2019 года</w:t>
            </w:r>
          </w:p>
        </w:tc>
        <w:tc>
          <w:tcPr>
            <w:tcW w:w="1776"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привлечения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 2019 году</w:t>
            </w:r>
          </w:p>
        </w:tc>
        <w:tc>
          <w:tcPr>
            <w:tcW w:w="1655"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погашения в 2019 году</w:t>
            </w:r>
          </w:p>
        </w:tc>
        <w:tc>
          <w:tcPr>
            <w:tcW w:w="1984" w:type="dxa"/>
            <w:tcBorders>
              <w:top w:val="single" w:sz="4" w:space="0" w:color="auto"/>
              <w:left w:val="single" w:sz="6" w:space="0" w:color="auto"/>
              <w:bottom w:val="single" w:sz="6" w:space="0" w:color="auto"/>
              <w:right w:val="single" w:sz="6" w:space="0" w:color="auto"/>
            </w:tcBorders>
            <w:vAlign w:val="center"/>
          </w:tcPr>
          <w:p w:rsidR="00E40A10" w:rsidRPr="00E40A10" w:rsidRDefault="00801854"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Pr>
                <w:rFonts w:ascii="Times New Roman" w:eastAsia="Times New Roman" w:hAnsi="Times New Roman" w:cs="Times New Roman"/>
                <w:b/>
                <w:bCs/>
                <w:snapToGrid w:val="0"/>
                <w:kern w:val="32"/>
                <w:sz w:val="28"/>
                <w:szCs w:val="28"/>
                <w:lang w:eastAsia="ru-RU"/>
              </w:rPr>
              <w:t>Планируе</w:t>
            </w:r>
            <w:r w:rsidR="00E40A10" w:rsidRPr="00E40A10">
              <w:rPr>
                <w:rFonts w:ascii="Times New Roman" w:eastAsia="Times New Roman" w:hAnsi="Times New Roman" w:cs="Times New Roman"/>
                <w:b/>
                <w:bCs/>
                <w:snapToGrid w:val="0"/>
                <w:kern w:val="32"/>
                <w:sz w:val="28"/>
                <w:szCs w:val="28"/>
                <w:lang w:eastAsia="ru-RU"/>
              </w:rPr>
              <w:t xml:space="preserve">мый объем </w:t>
            </w:r>
            <w:proofErr w:type="spellStart"/>
            <w:r w:rsidR="00E40A10" w:rsidRPr="00E40A10">
              <w:rPr>
                <w:rFonts w:ascii="Times New Roman" w:eastAsia="Times New Roman" w:hAnsi="Times New Roman" w:cs="Times New Roman"/>
                <w:b/>
                <w:bCs/>
                <w:snapToGrid w:val="0"/>
                <w:kern w:val="32"/>
                <w:sz w:val="28"/>
                <w:szCs w:val="28"/>
                <w:lang w:eastAsia="ru-RU"/>
              </w:rPr>
              <w:t>заимство-ваний</w:t>
            </w:r>
            <w:proofErr w:type="spellEnd"/>
            <w:r w:rsidR="00E40A10" w:rsidRPr="00E40A10">
              <w:rPr>
                <w:rFonts w:ascii="Times New Roman" w:eastAsia="Times New Roman" w:hAnsi="Times New Roman" w:cs="Times New Roman"/>
                <w:b/>
                <w:bCs/>
                <w:snapToGrid w:val="0"/>
                <w:kern w:val="32"/>
                <w:sz w:val="28"/>
                <w:szCs w:val="28"/>
                <w:lang w:eastAsia="ru-RU"/>
              </w:rPr>
              <w:t xml:space="preserve"> </w:t>
            </w:r>
            <w:proofErr w:type="gramStart"/>
            <w:r w:rsidR="00E40A10" w:rsidRPr="00E40A10">
              <w:rPr>
                <w:rFonts w:ascii="Times New Roman" w:eastAsia="Times New Roman" w:hAnsi="Times New Roman" w:cs="Times New Roman"/>
                <w:b/>
                <w:bCs/>
                <w:snapToGrid w:val="0"/>
                <w:kern w:val="32"/>
                <w:sz w:val="28"/>
                <w:szCs w:val="28"/>
                <w:lang w:eastAsia="ru-RU"/>
              </w:rPr>
              <w:t>на</w:t>
            </w:r>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2020 года</w:t>
            </w:r>
          </w:p>
        </w:tc>
      </w:tr>
      <w:tr w:rsidR="00E40A10" w:rsidRPr="00E40A10" w:rsidTr="00E40A10">
        <w:trPr>
          <w:trHeight w:val="206"/>
        </w:trPr>
        <w:tc>
          <w:tcPr>
            <w:tcW w:w="10575" w:type="dxa"/>
            <w:gridSpan w:val="5"/>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kern w:val="32"/>
                <w:sz w:val="28"/>
                <w:szCs w:val="28"/>
                <w:lang w:eastAsia="ru-RU"/>
              </w:rPr>
              <w:t>Обязательства, действующие на 1 января 2019 года</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 заимствований, всего</w:t>
            </w:r>
          </w:p>
        </w:tc>
        <w:tc>
          <w:tcPr>
            <w:tcW w:w="1560"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kern w:val="32"/>
                <w:sz w:val="28"/>
                <w:szCs w:val="28"/>
                <w:lang w:eastAsia="ru-RU"/>
              </w:rPr>
            </w:pPr>
            <w:r w:rsidRPr="00E40A10">
              <w:rPr>
                <w:rFonts w:ascii="Times New Roman" w:eastAsia="Times New Roman" w:hAnsi="Times New Roman" w:cs="Times New Roman"/>
                <w:b/>
                <w:kern w:val="32"/>
                <w:sz w:val="28"/>
                <w:szCs w:val="28"/>
                <w:lang w:eastAsia="ru-RU"/>
              </w:rPr>
              <w:t>-</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65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в том числе:</w:t>
            </w:r>
          </w:p>
        </w:tc>
        <w:tc>
          <w:tcPr>
            <w:tcW w:w="1560"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p>
        </w:tc>
        <w:tc>
          <w:tcPr>
            <w:tcW w:w="165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1. Кредиты кредитных организаций</w:t>
            </w:r>
          </w:p>
        </w:tc>
        <w:tc>
          <w:tcPr>
            <w:tcW w:w="1560"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65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2. Муниципальные ценные бумаги</w:t>
            </w:r>
          </w:p>
        </w:tc>
        <w:tc>
          <w:tcPr>
            <w:tcW w:w="1560"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65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3. Бюджетные кредиты от других бюджетов бюджетной системы Российской Федерации</w:t>
            </w:r>
          </w:p>
        </w:tc>
        <w:tc>
          <w:tcPr>
            <w:tcW w:w="1560"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65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10575" w:type="dxa"/>
            <w:gridSpan w:val="5"/>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kern w:val="32"/>
                <w:sz w:val="28"/>
                <w:szCs w:val="28"/>
                <w:lang w:eastAsia="ru-RU"/>
              </w:rPr>
              <w:t>Обязательства, планируемые в 2019 году</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 заимствований, всего</w:t>
            </w:r>
          </w:p>
        </w:tc>
        <w:tc>
          <w:tcPr>
            <w:tcW w:w="1560"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65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r w:rsidR="00E40A10" w:rsidRPr="00E40A10" w:rsidTr="00E40A10">
        <w:trPr>
          <w:trHeight w:val="206"/>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в том числе:</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65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r>
      <w:tr w:rsidR="00E40A10" w:rsidRPr="00E40A10" w:rsidTr="00E40A10">
        <w:trPr>
          <w:trHeight w:val="206"/>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1. Кредиты кредитных организаций</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5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8"/>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2. Муниципальные  ценные бумаги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5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3. Бюджетные кредиты от других бюджетов бюджетной системы Российской Федерации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5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Итого объем </w:t>
            </w:r>
            <w:proofErr w:type="gramStart"/>
            <w:r w:rsidRPr="00E40A10">
              <w:rPr>
                <w:rFonts w:ascii="Times New Roman" w:eastAsia="Times New Roman" w:hAnsi="Times New Roman" w:cs="Times New Roman"/>
                <w:b/>
                <w:bCs/>
                <w:kern w:val="32"/>
                <w:sz w:val="28"/>
                <w:szCs w:val="28"/>
                <w:lang w:eastAsia="ru-RU"/>
              </w:rPr>
              <w:t>внутренних</w:t>
            </w:r>
            <w:proofErr w:type="gramEnd"/>
            <w:r w:rsidRPr="00E40A10">
              <w:rPr>
                <w:rFonts w:ascii="Times New Roman" w:eastAsia="Times New Roman" w:hAnsi="Times New Roman" w:cs="Times New Roman"/>
                <w:b/>
                <w:bCs/>
                <w:kern w:val="32"/>
                <w:sz w:val="28"/>
                <w:szCs w:val="28"/>
                <w:lang w:eastAsia="ru-RU"/>
              </w:rPr>
              <w:t xml:space="preserve"> </w:t>
            </w:r>
          </w:p>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заимствований</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65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bl>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4"/>
          <w:szCs w:val="24"/>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Структура</w:t>
      </w: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 муниципального долга Шарангского муниципального района</w:t>
      </w: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1635" w:type="dxa"/>
        <w:tblInd w:w="-570" w:type="dxa"/>
        <w:tblLayout w:type="fixed"/>
        <w:tblCellMar>
          <w:left w:w="30" w:type="dxa"/>
          <w:right w:w="30" w:type="dxa"/>
        </w:tblCellMar>
        <w:tblLook w:val="0000" w:firstRow="0" w:lastRow="0" w:firstColumn="0" w:lastColumn="0" w:noHBand="0" w:noVBand="0"/>
      </w:tblPr>
      <w:tblGrid>
        <w:gridCol w:w="3000"/>
        <w:gridCol w:w="1560"/>
        <w:gridCol w:w="1800"/>
        <w:gridCol w:w="1680"/>
        <w:gridCol w:w="2199"/>
        <w:gridCol w:w="1396"/>
      </w:tblGrid>
      <w:tr w:rsidR="00E40A10" w:rsidRPr="00E40A10" w:rsidTr="00E40A10">
        <w:trPr>
          <w:gridAfter w:val="1"/>
          <w:wAfter w:w="1396" w:type="dxa"/>
          <w:trHeight w:val="1032"/>
          <w:tblHeader/>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Виды </w:t>
            </w:r>
            <w:proofErr w:type="gramStart"/>
            <w:r w:rsidRPr="00E40A10">
              <w:rPr>
                <w:rFonts w:ascii="Times New Roman" w:eastAsia="Times New Roman" w:hAnsi="Times New Roman" w:cs="Times New Roman"/>
                <w:b/>
                <w:bCs/>
                <w:snapToGrid w:val="0"/>
                <w:kern w:val="32"/>
                <w:sz w:val="28"/>
                <w:szCs w:val="28"/>
                <w:lang w:eastAsia="ru-RU"/>
              </w:rPr>
              <w:t>долговых</w:t>
            </w:r>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w:t>
            </w:r>
          </w:p>
        </w:tc>
        <w:tc>
          <w:tcPr>
            <w:tcW w:w="156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Величина</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муниципа-льного</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долга 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2019 года</w:t>
            </w:r>
          </w:p>
        </w:tc>
        <w:tc>
          <w:tcPr>
            <w:tcW w:w="18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Предельный 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привлечения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 2019 году</w:t>
            </w:r>
          </w:p>
        </w:tc>
        <w:tc>
          <w:tcPr>
            <w:tcW w:w="168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Предельный объем погашения в 2019 году</w:t>
            </w:r>
          </w:p>
        </w:tc>
        <w:tc>
          <w:tcPr>
            <w:tcW w:w="2199"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Верхний предел</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муниципаль-ного</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внутреннего долга</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2020 года</w:t>
            </w:r>
          </w:p>
        </w:tc>
      </w:tr>
      <w:tr w:rsidR="00E40A10" w:rsidRPr="00E40A10" w:rsidTr="00E40A10">
        <w:trPr>
          <w:gridAfter w:val="1"/>
          <w:wAfter w:w="1396" w:type="dxa"/>
          <w:trHeight w:val="588"/>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1. Кредиты кредитных организаций</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19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396" w:type="dxa"/>
          <w:trHeight w:val="438"/>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2. Муниципальные ценные бумаги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19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396" w:type="dxa"/>
          <w:trHeight w:val="887"/>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3. Бюджетные кредиты от других бюджетов бюджетной системы Российской Федерации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19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396" w:type="dxa"/>
          <w:trHeight w:val="564"/>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4. Муниципальные гарантии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19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548"/>
        </w:trPr>
        <w:tc>
          <w:tcPr>
            <w:tcW w:w="30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Итого объем муниципального  долга</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219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396" w:type="dxa"/>
            <w:tcBorders>
              <w:lef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p>
        </w:tc>
      </w:tr>
    </w:tbl>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tbl>
      <w:tblPr>
        <w:tblW w:w="9747" w:type="dxa"/>
        <w:tblLayout w:type="fixed"/>
        <w:tblLook w:val="0000" w:firstRow="0" w:lastRow="0" w:firstColumn="0" w:lastColumn="0" w:noHBand="0" w:noVBand="0"/>
      </w:tblPr>
      <w:tblGrid>
        <w:gridCol w:w="4361"/>
        <w:gridCol w:w="5386"/>
      </w:tblGrid>
      <w:tr w:rsidR="00E40A10" w:rsidRPr="00E40A10" w:rsidTr="00E40A10">
        <w:trPr>
          <w:trHeight w:val="997"/>
        </w:trPr>
        <w:tc>
          <w:tcPr>
            <w:tcW w:w="4361" w:type="dxa"/>
          </w:tcPr>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tc>
        <w:tc>
          <w:tcPr>
            <w:tcW w:w="5386" w:type="dxa"/>
          </w:tcPr>
          <w:p w:rsidR="00E40A10" w:rsidRPr="00E40A10" w:rsidRDefault="00E40A10" w:rsidP="00E40A10">
            <w:pPr>
              <w:overflowPunct w:val="0"/>
              <w:autoSpaceDE w:val="0"/>
              <w:autoSpaceDN w:val="0"/>
              <w:adjustRightInd w:val="0"/>
              <w:spacing w:after="0" w:line="240" w:lineRule="auto"/>
              <w:ind w:firstLine="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Приложение 12 </w:t>
            </w:r>
          </w:p>
          <w:p w:rsidR="00E40A10" w:rsidRPr="00E40A10" w:rsidRDefault="00E40A10" w:rsidP="00E40A10">
            <w:pPr>
              <w:overflowPunct w:val="0"/>
              <w:autoSpaceDE w:val="0"/>
              <w:autoSpaceDN w:val="0"/>
              <w:adjustRightInd w:val="0"/>
              <w:spacing w:after="0" w:line="240" w:lineRule="auto"/>
              <w:ind w:left="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к решению Земского собрания Шарангского муниципального района  ''О районном бюджете на 2019 год и на плановый период 2020 и 2021 годов"</w:t>
            </w:r>
          </w:p>
        </w:tc>
      </w:tr>
    </w:tbl>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Программа муниципальных внутренних заимствований </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Шарангского муниципального района на 2020 год</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0479" w:type="dxa"/>
        <w:tblInd w:w="-810" w:type="dxa"/>
        <w:tblLayout w:type="fixed"/>
        <w:tblCellMar>
          <w:left w:w="30" w:type="dxa"/>
          <w:right w:w="30" w:type="dxa"/>
        </w:tblCellMar>
        <w:tblLook w:val="0000" w:firstRow="0" w:lastRow="0" w:firstColumn="0" w:lastColumn="0" w:noHBand="0" w:noVBand="0"/>
      </w:tblPr>
      <w:tblGrid>
        <w:gridCol w:w="3600"/>
        <w:gridCol w:w="1776"/>
        <w:gridCol w:w="1843"/>
        <w:gridCol w:w="1559"/>
        <w:gridCol w:w="1701"/>
      </w:tblGrid>
      <w:tr w:rsidR="00E40A10" w:rsidRPr="00E40A10" w:rsidTr="00E40A10">
        <w:trPr>
          <w:trHeight w:val="206"/>
          <w:tblHeader/>
        </w:trPr>
        <w:tc>
          <w:tcPr>
            <w:tcW w:w="3600"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Обязательства</w:t>
            </w:r>
          </w:p>
        </w:tc>
        <w:tc>
          <w:tcPr>
            <w:tcW w:w="1776"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заимствова-ний</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2020 года</w:t>
            </w:r>
          </w:p>
        </w:tc>
        <w:tc>
          <w:tcPr>
            <w:tcW w:w="1843"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привлечения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 2020 году</w:t>
            </w:r>
          </w:p>
        </w:tc>
        <w:tc>
          <w:tcPr>
            <w:tcW w:w="1559"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погашения в 2020 году</w:t>
            </w:r>
          </w:p>
        </w:tc>
        <w:tc>
          <w:tcPr>
            <w:tcW w:w="1701"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r w:rsidRPr="00E40A10">
              <w:rPr>
                <w:rFonts w:ascii="Times New Roman" w:eastAsia="Times New Roman" w:hAnsi="Times New Roman" w:cs="Times New Roman"/>
                <w:b/>
                <w:bCs/>
                <w:snapToGrid w:val="0"/>
                <w:kern w:val="32"/>
                <w:sz w:val="28"/>
                <w:szCs w:val="28"/>
                <w:lang w:eastAsia="ru-RU"/>
              </w:rPr>
              <w:t>Планируе-мый</w:t>
            </w:r>
            <w:proofErr w:type="spellEnd"/>
            <w:r w:rsidRPr="00E40A10">
              <w:rPr>
                <w:rFonts w:ascii="Times New Roman" w:eastAsia="Times New Roman" w:hAnsi="Times New Roman" w:cs="Times New Roman"/>
                <w:b/>
                <w:bCs/>
                <w:snapToGrid w:val="0"/>
                <w:kern w:val="32"/>
                <w:sz w:val="28"/>
                <w:szCs w:val="28"/>
                <w:lang w:eastAsia="ru-RU"/>
              </w:rPr>
              <w:t xml:space="preserve"> объем </w:t>
            </w:r>
            <w:proofErr w:type="spellStart"/>
            <w:r w:rsidRPr="00E40A10">
              <w:rPr>
                <w:rFonts w:ascii="Times New Roman" w:eastAsia="Times New Roman" w:hAnsi="Times New Roman" w:cs="Times New Roman"/>
                <w:b/>
                <w:bCs/>
                <w:snapToGrid w:val="0"/>
                <w:kern w:val="32"/>
                <w:sz w:val="28"/>
                <w:szCs w:val="28"/>
                <w:lang w:eastAsia="ru-RU"/>
              </w:rPr>
              <w:t>заимство-ваний</w:t>
            </w:r>
            <w:proofErr w:type="spellEnd"/>
            <w:r w:rsidRPr="00E40A10">
              <w:rPr>
                <w:rFonts w:ascii="Times New Roman" w:eastAsia="Times New Roman" w:hAnsi="Times New Roman" w:cs="Times New Roman"/>
                <w:b/>
                <w:bCs/>
                <w:snapToGrid w:val="0"/>
                <w:kern w:val="32"/>
                <w:sz w:val="28"/>
                <w:szCs w:val="28"/>
                <w:lang w:eastAsia="ru-RU"/>
              </w:rPr>
              <w:t xml:space="preserve"> </w:t>
            </w:r>
            <w:proofErr w:type="gramStart"/>
            <w:r w:rsidRPr="00E40A10">
              <w:rPr>
                <w:rFonts w:ascii="Times New Roman" w:eastAsia="Times New Roman" w:hAnsi="Times New Roman" w:cs="Times New Roman"/>
                <w:b/>
                <w:bCs/>
                <w:snapToGrid w:val="0"/>
                <w:kern w:val="32"/>
                <w:sz w:val="28"/>
                <w:szCs w:val="28"/>
                <w:lang w:eastAsia="ru-RU"/>
              </w:rPr>
              <w:t>на</w:t>
            </w:r>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2021 года</w:t>
            </w:r>
          </w:p>
        </w:tc>
      </w:tr>
      <w:tr w:rsidR="00E40A10" w:rsidRPr="00E40A10" w:rsidTr="00E40A10">
        <w:trPr>
          <w:trHeight w:val="206"/>
        </w:trPr>
        <w:tc>
          <w:tcPr>
            <w:tcW w:w="10479" w:type="dxa"/>
            <w:gridSpan w:val="5"/>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kern w:val="32"/>
                <w:sz w:val="28"/>
                <w:szCs w:val="28"/>
                <w:lang w:eastAsia="ru-RU"/>
              </w:rPr>
              <w:t>Обязательства, действующие на 1 января 2020 года</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 заимствований, всего</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43"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559"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701"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в том числе:</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843"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p>
        </w:tc>
        <w:tc>
          <w:tcPr>
            <w:tcW w:w="1559"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701"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1. Кредиты кредитных организаций</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559"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2. Муниципальные  ценные бумаги</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559"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3. Бюджетные кредиты от других бюджетов бюджетной системы Российской Федерации</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559"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10479" w:type="dxa"/>
            <w:gridSpan w:val="5"/>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kern w:val="32"/>
                <w:sz w:val="28"/>
                <w:szCs w:val="28"/>
                <w:lang w:eastAsia="ru-RU"/>
              </w:rPr>
              <w:t>Обязательства, планируемые в 2020 году</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 заимствований, всего</w:t>
            </w:r>
          </w:p>
        </w:tc>
        <w:tc>
          <w:tcPr>
            <w:tcW w:w="1776"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843"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559"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701"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r w:rsidR="00E40A10" w:rsidRPr="00E40A10" w:rsidTr="00E40A10">
        <w:trPr>
          <w:trHeight w:val="206"/>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в том числе:</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55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r>
      <w:tr w:rsidR="00E40A10" w:rsidRPr="00E40A10" w:rsidTr="00E40A10">
        <w:trPr>
          <w:trHeight w:val="206"/>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1. Кредиты кредитных организаций</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55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8"/>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2. Муниципальные ценные бумаги</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55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3. Бюджетные кредиты от других бюджетов бюджетной системы Российской Федерации</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55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Итого объем </w:t>
            </w:r>
            <w:proofErr w:type="gramStart"/>
            <w:r w:rsidRPr="00E40A10">
              <w:rPr>
                <w:rFonts w:ascii="Times New Roman" w:eastAsia="Times New Roman" w:hAnsi="Times New Roman" w:cs="Times New Roman"/>
                <w:b/>
                <w:bCs/>
                <w:kern w:val="32"/>
                <w:sz w:val="28"/>
                <w:szCs w:val="28"/>
                <w:lang w:eastAsia="ru-RU"/>
              </w:rPr>
              <w:t>внутренних</w:t>
            </w:r>
            <w:proofErr w:type="gramEnd"/>
            <w:r w:rsidRPr="00E40A10">
              <w:rPr>
                <w:rFonts w:ascii="Times New Roman" w:eastAsia="Times New Roman" w:hAnsi="Times New Roman" w:cs="Times New Roman"/>
                <w:b/>
                <w:bCs/>
                <w:kern w:val="32"/>
                <w:sz w:val="28"/>
                <w:szCs w:val="28"/>
                <w:lang w:eastAsia="ru-RU"/>
              </w:rPr>
              <w:t xml:space="preserve"> </w:t>
            </w:r>
          </w:p>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заимствований</w:t>
            </w:r>
          </w:p>
        </w:tc>
        <w:tc>
          <w:tcPr>
            <w:tcW w:w="1776"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559"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bl>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Структура</w:t>
      </w: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 муниципального долга Шарангского муниципального района </w:t>
      </w: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1635" w:type="dxa"/>
        <w:tblInd w:w="-570" w:type="dxa"/>
        <w:tblLayout w:type="fixed"/>
        <w:tblCellMar>
          <w:left w:w="30" w:type="dxa"/>
          <w:right w:w="30" w:type="dxa"/>
        </w:tblCellMar>
        <w:tblLook w:val="0000" w:firstRow="0" w:lastRow="0" w:firstColumn="0" w:lastColumn="0" w:noHBand="0" w:noVBand="0"/>
      </w:tblPr>
      <w:tblGrid>
        <w:gridCol w:w="3000"/>
        <w:gridCol w:w="1853"/>
        <w:gridCol w:w="1843"/>
        <w:gridCol w:w="1701"/>
        <w:gridCol w:w="1984"/>
        <w:gridCol w:w="1254"/>
      </w:tblGrid>
      <w:tr w:rsidR="00E40A10" w:rsidRPr="00E40A10" w:rsidTr="00E40A10">
        <w:trPr>
          <w:gridAfter w:val="1"/>
          <w:wAfter w:w="1254" w:type="dxa"/>
          <w:trHeight w:val="1032"/>
          <w:tblHeader/>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Виды </w:t>
            </w:r>
            <w:proofErr w:type="gramStart"/>
            <w:r w:rsidRPr="00E40A10">
              <w:rPr>
                <w:rFonts w:ascii="Times New Roman" w:eastAsia="Times New Roman" w:hAnsi="Times New Roman" w:cs="Times New Roman"/>
                <w:b/>
                <w:bCs/>
                <w:snapToGrid w:val="0"/>
                <w:kern w:val="32"/>
                <w:sz w:val="28"/>
                <w:szCs w:val="28"/>
                <w:lang w:eastAsia="ru-RU"/>
              </w:rPr>
              <w:t>долговых</w:t>
            </w:r>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w:t>
            </w:r>
          </w:p>
        </w:tc>
        <w:tc>
          <w:tcPr>
            <w:tcW w:w="1853"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Величина</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муниципаль-ного</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долга 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2020 года</w:t>
            </w:r>
          </w:p>
        </w:tc>
        <w:tc>
          <w:tcPr>
            <w:tcW w:w="1843"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Предельный 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привлечения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 2020 году</w:t>
            </w:r>
          </w:p>
        </w:tc>
        <w:tc>
          <w:tcPr>
            <w:tcW w:w="1701"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Предельный объем погашения в 2020 году</w:t>
            </w:r>
          </w:p>
        </w:tc>
        <w:tc>
          <w:tcPr>
            <w:tcW w:w="1984"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Верхний предел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муниципаль-ного</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внутреннего долга</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2021 года</w:t>
            </w:r>
          </w:p>
        </w:tc>
      </w:tr>
      <w:tr w:rsidR="00E40A10" w:rsidRPr="00E40A10" w:rsidTr="00E40A10">
        <w:trPr>
          <w:gridAfter w:val="1"/>
          <w:wAfter w:w="1254" w:type="dxa"/>
          <w:trHeight w:val="588"/>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1. Кредиты кредитных организаций</w:t>
            </w:r>
          </w:p>
        </w:tc>
        <w:tc>
          <w:tcPr>
            <w:tcW w:w="185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254" w:type="dxa"/>
          <w:trHeight w:val="438"/>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2. Муниципальные ценные бумаги</w:t>
            </w:r>
          </w:p>
        </w:tc>
        <w:tc>
          <w:tcPr>
            <w:tcW w:w="185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254" w:type="dxa"/>
          <w:trHeight w:val="887"/>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3. Бюджетные кредиты от других бюджетов бюджетной системы Российской Федерации</w:t>
            </w:r>
          </w:p>
        </w:tc>
        <w:tc>
          <w:tcPr>
            <w:tcW w:w="185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254" w:type="dxa"/>
          <w:trHeight w:val="564"/>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4. Муниципальные гарантии</w:t>
            </w:r>
          </w:p>
        </w:tc>
        <w:tc>
          <w:tcPr>
            <w:tcW w:w="185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548"/>
        </w:trPr>
        <w:tc>
          <w:tcPr>
            <w:tcW w:w="30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Итого объем муниципального  долга</w:t>
            </w:r>
          </w:p>
        </w:tc>
        <w:tc>
          <w:tcPr>
            <w:tcW w:w="185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70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254" w:type="dxa"/>
            <w:tcBorders>
              <w:lef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p>
        </w:tc>
      </w:tr>
    </w:tbl>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kern w:val="32"/>
          <w:sz w:val="28"/>
          <w:szCs w:val="28"/>
          <w:lang w:eastAsia="ru-RU"/>
        </w:rPr>
        <w:sectPr w:rsidR="00E40A10" w:rsidRPr="00E40A10" w:rsidSect="00801854">
          <w:footerReference w:type="default" r:id="rId21"/>
          <w:pgSz w:w="11906" w:h="16838" w:code="9"/>
          <w:pgMar w:top="720" w:right="851" w:bottom="851" w:left="1418" w:header="720" w:footer="720" w:gutter="0"/>
          <w:pgNumType w:start="109"/>
          <w:cols w:space="720"/>
          <w:docGrid w:linePitch="326"/>
        </w:sect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sectPr w:rsidR="00E40A10" w:rsidRPr="00E40A10" w:rsidSect="00E40A10">
          <w:headerReference w:type="even" r:id="rId22"/>
          <w:headerReference w:type="default" r:id="rId23"/>
          <w:footerReference w:type="even" r:id="rId24"/>
          <w:footerReference w:type="default" r:id="rId25"/>
          <w:type w:val="continuous"/>
          <w:pgSz w:w="11906" w:h="16838" w:code="9"/>
          <w:pgMar w:top="1134" w:right="851" w:bottom="1134" w:left="1985" w:header="720" w:footer="720" w:gutter="0"/>
          <w:pgNumType w:start="1"/>
          <w:cols w:space="720"/>
          <w:titlePg/>
          <w:docGrid w:linePitch="326"/>
        </w:sectPr>
      </w:pPr>
    </w:p>
    <w:tbl>
      <w:tblPr>
        <w:tblW w:w="10030" w:type="dxa"/>
        <w:tblLayout w:type="fixed"/>
        <w:tblLook w:val="0000" w:firstRow="0" w:lastRow="0" w:firstColumn="0" w:lastColumn="0" w:noHBand="0" w:noVBand="0"/>
      </w:tblPr>
      <w:tblGrid>
        <w:gridCol w:w="4423"/>
        <w:gridCol w:w="5607"/>
      </w:tblGrid>
      <w:tr w:rsidR="00E40A10" w:rsidRPr="00E40A10" w:rsidTr="00E40A10">
        <w:trPr>
          <w:trHeight w:val="1066"/>
        </w:trPr>
        <w:tc>
          <w:tcPr>
            <w:tcW w:w="4423" w:type="dxa"/>
          </w:tcPr>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tc>
        <w:tc>
          <w:tcPr>
            <w:tcW w:w="5607" w:type="dxa"/>
          </w:tcPr>
          <w:p w:rsidR="00E40A10" w:rsidRPr="00E40A10" w:rsidRDefault="00E40A10" w:rsidP="00E40A10">
            <w:pPr>
              <w:overflowPunct w:val="0"/>
              <w:autoSpaceDE w:val="0"/>
              <w:autoSpaceDN w:val="0"/>
              <w:adjustRightInd w:val="0"/>
              <w:spacing w:after="0" w:line="240" w:lineRule="auto"/>
              <w:ind w:firstLine="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Приложение 13</w:t>
            </w:r>
          </w:p>
          <w:p w:rsidR="00E40A10" w:rsidRPr="00E40A10" w:rsidRDefault="00E40A10" w:rsidP="00E40A10">
            <w:pPr>
              <w:overflowPunct w:val="0"/>
              <w:autoSpaceDE w:val="0"/>
              <w:autoSpaceDN w:val="0"/>
              <w:adjustRightInd w:val="0"/>
              <w:spacing w:after="0" w:line="240" w:lineRule="auto"/>
              <w:ind w:left="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к решению Земского собрания Шарангского муниципального района  ''О районном бюджете на 2019 год и на плановый период 2020 и 2021 годов"</w:t>
            </w:r>
          </w:p>
        </w:tc>
      </w:tr>
    </w:tbl>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Программа муниципальных внутренних заимствований </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Шарангского муниципального района на 2021 год</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0559" w:type="dxa"/>
        <w:tblInd w:w="-810" w:type="dxa"/>
        <w:tblLayout w:type="fixed"/>
        <w:tblCellMar>
          <w:left w:w="30" w:type="dxa"/>
          <w:right w:w="30" w:type="dxa"/>
        </w:tblCellMar>
        <w:tblLook w:val="0000" w:firstRow="0" w:lastRow="0" w:firstColumn="0" w:lastColumn="0" w:noHBand="0" w:noVBand="0"/>
      </w:tblPr>
      <w:tblGrid>
        <w:gridCol w:w="3600"/>
        <w:gridCol w:w="1635"/>
        <w:gridCol w:w="1842"/>
        <w:gridCol w:w="1498"/>
        <w:gridCol w:w="1984"/>
      </w:tblGrid>
      <w:tr w:rsidR="00E40A10" w:rsidRPr="00E40A10" w:rsidTr="00E40A10">
        <w:trPr>
          <w:trHeight w:val="206"/>
          <w:tblHeader/>
        </w:trPr>
        <w:tc>
          <w:tcPr>
            <w:tcW w:w="3600"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Обязательства</w:t>
            </w:r>
          </w:p>
        </w:tc>
        <w:tc>
          <w:tcPr>
            <w:tcW w:w="1635"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заимствова-ний</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2021 года</w:t>
            </w:r>
          </w:p>
        </w:tc>
        <w:tc>
          <w:tcPr>
            <w:tcW w:w="1842"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привлечения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 2021 году</w:t>
            </w:r>
          </w:p>
        </w:tc>
        <w:tc>
          <w:tcPr>
            <w:tcW w:w="1498"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погашения в 2021 году</w:t>
            </w:r>
          </w:p>
        </w:tc>
        <w:tc>
          <w:tcPr>
            <w:tcW w:w="1984" w:type="dxa"/>
            <w:tcBorders>
              <w:top w:val="single" w:sz="4"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r w:rsidRPr="00E40A10">
              <w:rPr>
                <w:rFonts w:ascii="Times New Roman" w:eastAsia="Times New Roman" w:hAnsi="Times New Roman" w:cs="Times New Roman"/>
                <w:b/>
                <w:bCs/>
                <w:snapToGrid w:val="0"/>
                <w:kern w:val="32"/>
                <w:sz w:val="28"/>
                <w:szCs w:val="28"/>
                <w:lang w:eastAsia="ru-RU"/>
              </w:rPr>
              <w:t>Планируе-мый</w:t>
            </w:r>
            <w:proofErr w:type="spellEnd"/>
            <w:r w:rsidRPr="00E40A10">
              <w:rPr>
                <w:rFonts w:ascii="Times New Roman" w:eastAsia="Times New Roman" w:hAnsi="Times New Roman" w:cs="Times New Roman"/>
                <w:b/>
                <w:bCs/>
                <w:snapToGrid w:val="0"/>
                <w:kern w:val="32"/>
                <w:sz w:val="28"/>
                <w:szCs w:val="28"/>
                <w:lang w:eastAsia="ru-RU"/>
              </w:rPr>
              <w:t xml:space="preserve"> объем </w:t>
            </w:r>
            <w:proofErr w:type="spellStart"/>
            <w:r w:rsidRPr="00E40A10">
              <w:rPr>
                <w:rFonts w:ascii="Times New Roman" w:eastAsia="Times New Roman" w:hAnsi="Times New Roman" w:cs="Times New Roman"/>
                <w:b/>
                <w:bCs/>
                <w:snapToGrid w:val="0"/>
                <w:kern w:val="32"/>
                <w:sz w:val="28"/>
                <w:szCs w:val="28"/>
                <w:lang w:eastAsia="ru-RU"/>
              </w:rPr>
              <w:t>заимство-ваний</w:t>
            </w:r>
            <w:proofErr w:type="spellEnd"/>
            <w:r w:rsidRPr="00E40A10">
              <w:rPr>
                <w:rFonts w:ascii="Times New Roman" w:eastAsia="Times New Roman" w:hAnsi="Times New Roman" w:cs="Times New Roman"/>
                <w:b/>
                <w:bCs/>
                <w:snapToGrid w:val="0"/>
                <w:kern w:val="32"/>
                <w:sz w:val="28"/>
                <w:szCs w:val="28"/>
                <w:lang w:eastAsia="ru-RU"/>
              </w:rPr>
              <w:t xml:space="preserve"> </w:t>
            </w:r>
            <w:proofErr w:type="gramStart"/>
            <w:r w:rsidRPr="00E40A10">
              <w:rPr>
                <w:rFonts w:ascii="Times New Roman" w:eastAsia="Times New Roman" w:hAnsi="Times New Roman" w:cs="Times New Roman"/>
                <w:b/>
                <w:bCs/>
                <w:snapToGrid w:val="0"/>
                <w:kern w:val="32"/>
                <w:sz w:val="28"/>
                <w:szCs w:val="28"/>
                <w:lang w:eastAsia="ru-RU"/>
              </w:rPr>
              <w:t>на</w:t>
            </w:r>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2022 года</w:t>
            </w:r>
          </w:p>
        </w:tc>
      </w:tr>
      <w:tr w:rsidR="00E40A10" w:rsidRPr="00E40A10" w:rsidTr="00E40A10">
        <w:trPr>
          <w:trHeight w:val="206"/>
        </w:trPr>
        <w:tc>
          <w:tcPr>
            <w:tcW w:w="10559" w:type="dxa"/>
            <w:gridSpan w:val="5"/>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kern w:val="32"/>
                <w:sz w:val="28"/>
                <w:szCs w:val="28"/>
                <w:lang w:eastAsia="ru-RU"/>
              </w:rPr>
              <w:t>Обязательства, действующие на 1 января 2021 года</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 заимствований, всего</w:t>
            </w:r>
          </w:p>
        </w:tc>
        <w:tc>
          <w:tcPr>
            <w:tcW w:w="163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42"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498"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в том числе:</w:t>
            </w:r>
          </w:p>
        </w:tc>
        <w:tc>
          <w:tcPr>
            <w:tcW w:w="163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842"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p>
        </w:tc>
        <w:tc>
          <w:tcPr>
            <w:tcW w:w="1498"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1. Кредиты кредитных организаций</w:t>
            </w:r>
          </w:p>
        </w:tc>
        <w:tc>
          <w:tcPr>
            <w:tcW w:w="163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2"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498"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2. Муниципальные  ценные бумаги</w:t>
            </w:r>
          </w:p>
        </w:tc>
        <w:tc>
          <w:tcPr>
            <w:tcW w:w="163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2"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498"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3. Бюджетные кредиты от других бюджетов бюджетной системы Российской Федерации</w:t>
            </w:r>
          </w:p>
        </w:tc>
        <w:tc>
          <w:tcPr>
            <w:tcW w:w="163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42"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498"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6"/>
        </w:trPr>
        <w:tc>
          <w:tcPr>
            <w:tcW w:w="10559" w:type="dxa"/>
            <w:gridSpan w:val="5"/>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kern w:val="32"/>
                <w:sz w:val="28"/>
                <w:szCs w:val="28"/>
                <w:lang w:eastAsia="ru-RU"/>
              </w:rPr>
              <w:t>Обязательства, планируемые в 2021 году</w:t>
            </w:r>
          </w:p>
        </w:tc>
      </w:tr>
      <w:tr w:rsidR="00E40A10" w:rsidRPr="00E40A10" w:rsidTr="00E40A10">
        <w:trPr>
          <w:trHeight w:val="206"/>
        </w:trPr>
        <w:tc>
          <w:tcPr>
            <w:tcW w:w="3600" w:type="dxa"/>
            <w:tcBorders>
              <w:top w:val="single" w:sz="4"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 заимствований, всего</w:t>
            </w:r>
          </w:p>
        </w:tc>
        <w:tc>
          <w:tcPr>
            <w:tcW w:w="1635"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842"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498"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4"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r w:rsidR="00E40A10" w:rsidRPr="00E40A10" w:rsidTr="00E40A10">
        <w:trPr>
          <w:trHeight w:val="206"/>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в том числе:</w:t>
            </w:r>
          </w:p>
        </w:tc>
        <w:tc>
          <w:tcPr>
            <w:tcW w:w="163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498"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tc>
      </w:tr>
      <w:tr w:rsidR="00E40A10" w:rsidRPr="00E40A10" w:rsidTr="00E40A10">
        <w:trPr>
          <w:trHeight w:val="206"/>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1. Кредиты кредитных организаций</w:t>
            </w:r>
          </w:p>
        </w:tc>
        <w:tc>
          <w:tcPr>
            <w:tcW w:w="163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498"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208"/>
        </w:trPr>
        <w:tc>
          <w:tcPr>
            <w:tcW w:w="3600" w:type="dxa"/>
            <w:tcBorders>
              <w:top w:val="single" w:sz="6" w:space="0" w:color="auto"/>
              <w:left w:val="single" w:sz="6" w:space="0" w:color="auto"/>
              <w:bottom w:val="single" w:sz="6" w:space="0" w:color="auto"/>
              <w:righ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2. Муниципальные ценные бумаги</w:t>
            </w:r>
          </w:p>
        </w:tc>
        <w:tc>
          <w:tcPr>
            <w:tcW w:w="163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498"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3. Бюджетные кредиты от других бюджетов бюджетной системы Российской Федерации</w:t>
            </w:r>
          </w:p>
        </w:tc>
        <w:tc>
          <w:tcPr>
            <w:tcW w:w="163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498"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Итого объем </w:t>
            </w:r>
            <w:proofErr w:type="gramStart"/>
            <w:r w:rsidRPr="00E40A10">
              <w:rPr>
                <w:rFonts w:ascii="Times New Roman" w:eastAsia="Times New Roman" w:hAnsi="Times New Roman" w:cs="Times New Roman"/>
                <w:b/>
                <w:bCs/>
                <w:kern w:val="32"/>
                <w:sz w:val="28"/>
                <w:szCs w:val="28"/>
                <w:lang w:eastAsia="ru-RU"/>
              </w:rPr>
              <w:t>внутренних</w:t>
            </w:r>
            <w:proofErr w:type="gramEnd"/>
            <w:r w:rsidRPr="00E40A10">
              <w:rPr>
                <w:rFonts w:ascii="Times New Roman" w:eastAsia="Times New Roman" w:hAnsi="Times New Roman" w:cs="Times New Roman"/>
                <w:b/>
                <w:bCs/>
                <w:kern w:val="32"/>
                <w:sz w:val="28"/>
                <w:szCs w:val="28"/>
                <w:lang w:eastAsia="ru-RU"/>
              </w:rPr>
              <w:t xml:space="preserve"> </w:t>
            </w:r>
          </w:p>
          <w:p w:rsidR="00E40A10" w:rsidRPr="00E40A10" w:rsidRDefault="00E40A10" w:rsidP="00E40A10">
            <w:pPr>
              <w:keepNext/>
              <w:autoSpaceDE w:val="0"/>
              <w:autoSpaceDN w:val="0"/>
              <w:spacing w:after="0" w:line="240" w:lineRule="auto"/>
              <w:outlineLvl w:val="3"/>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заимствований</w:t>
            </w:r>
          </w:p>
        </w:tc>
        <w:tc>
          <w:tcPr>
            <w:tcW w:w="163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498"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984"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r>
    </w:tbl>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Структура</w:t>
      </w: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 xml:space="preserve"> муниципального долга Шарангского муниципального района </w:t>
      </w: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1635" w:type="dxa"/>
        <w:tblInd w:w="-570" w:type="dxa"/>
        <w:tblLayout w:type="fixed"/>
        <w:tblCellMar>
          <w:left w:w="30" w:type="dxa"/>
          <w:right w:w="30" w:type="dxa"/>
        </w:tblCellMar>
        <w:tblLook w:val="0000" w:firstRow="0" w:lastRow="0" w:firstColumn="0" w:lastColumn="0" w:noHBand="0" w:noVBand="0"/>
      </w:tblPr>
      <w:tblGrid>
        <w:gridCol w:w="3000"/>
        <w:gridCol w:w="1560"/>
        <w:gridCol w:w="1800"/>
        <w:gridCol w:w="1680"/>
        <w:gridCol w:w="2341"/>
        <w:gridCol w:w="1254"/>
      </w:tblGrid>
      <w:tr w:rsidR="00E40A10" w:rsidRPr="00E40A10" w:rsidTr="00E40A10">
        <w:trPr>
          <w:gridAfter w:val="1"/>
          <w:wAfter w:w="1254" w:type="dxa"/>
          <w:trHeight w:val="1032"/>
          <w:tblHeader/>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Виды </w:t>
            </w:r>
            <w:proofErr w:type="gramStart"/>
            <w:r w:rsidRPr="00E40A10">
              <w:rPr>
                <w:rFonts w:ascii="Times New Roman" w:eastAsia="Times New Roman" w:hAnsi="Times New Roman" w:cs="Times New Roman"/>
                <w:b/>
                <w:bCs/>
                <w:snapToGrid w:val="0"/>
                <w:kern w:val="32"/>
                <w:sz w:val="28"/>
                <w:szCs w:val="28"/>
                <w:lang w:eastAsia="ru-RU"/>
              </w:rPr>
              <w:t>долговых</w:t>
            </w:r>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w:t>
            </w:r>
          </w:p>
        </w:tc>
        <w:tc>
          <w:tcPr>
            <w:tcW w:w="156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Величина</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муниципа-льного</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долга 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2021 года</w:t>
            </w:r>
          </w:p>
        </w:tc>
        <w:tc>
          <w:tcPr>
            <w:tcW w:w="18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Предельный 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привлечения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 2021 году</w:t>
            </w:r>
          </w:p>
        </w:tc>
        <w:tc>
          <w:tcPr>
            <w:tcW w:w="168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Предельный объем погашения в 2021 году</w:t>
            </w:r>
          </w:p>
        </w:tc>
        <w:tc>
          <w:tcPr>
            <w:tcW w:w="2341"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Верхний предел муниципального внутреннего долга</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2022 года</w:t>
            </w:r>
          </w:p>
        </w:tc>
      </w:tr>
      <w:tr w:rsidR="00E40A10" w:rsidRPr="00E40A10" w:rsidTr="00E40A10">
        <w:trPr>
          <w:gridAfter w:val="1"/>
          <w:wAfter w:w="1254" w:type="dxa"/>
          <w:trHeight w:val="588"/>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1. Кредиты кредитных организаций</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34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254" w:type="dxa"/>
          <w:trHeight w:val="438"/>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2. Муниципальные ценные бумаги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34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254" w:type="dxa"/>
          <w:trHeight w:val="887"/>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3. Бюджетные кредиты от других бюджетов бюджетной системы Российской Федерации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34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gridAfter w:val="1"/>
          <w:wAfter w:w="1254" w:type="dxa"/>
          <w:trHeight w:val="564"/>
        </w:trPr>
        <w:tc>
          <w:tcPr>
            <w:tcW w:w="3000"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4. Муниципальные гарантии</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c>
          <w:tcPr>
            <w:tcW w:w="234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w:t>
            </w:r>
          </w:p>
        </w:tc>
      </w:tr>
      <w:tr w:rsidR="00E40A10" w:rsidRPr="00E40A10" w:rsidTr="00E40A10">
        <w:trPr>
          <w:trHeight w:val="548"/>
        </w:trPr>
        <w:tc>
          <w:tcPr>
            <w:tcW w:w="30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Итого объем муниципального  долга</w:t>
            </w:r>
          </w:p>
        </w:tc>
        <w:tc>
          <w:tcPr>
            <w:tcW w:w="156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80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680"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2341"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w:t>
            </w:r>
          </w:p>
        </w:tc>
        <w:tc>
          <w:tcPr>
            <w:tcW w:w="1254" w:type="dxa"/>
            <w:tcBorders>
              <w:left w:val="single" w:sz="6" w:space="0" w:color="auto"/>
            </w:tcBorders>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snapToGrid w:val="0"/>
                <w:kern w:val="32"/>
                <w:sz w:val="28"/>
                <w:szCs w:val="28"/>
                <w:lang w:eastAsia="ru-RU"/>
              </w:rPr>
            </w:pPr>
          </w:p>
        </w:tc>
      </w:tr>
    </w:tbl>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kern w:val="32"/>
          <w:sz w:val="28"/>
          <w:szCs w:val="28"/>
          <w:lang w:eastAsia="ru-RU"/>
        </w:rPr>
        <w:sectPr w:rsidR="00E40A10" w:rsidRPr="00E40A10" w:rsidSect="00801854">
          <w:footerReference w:type="default" r:id="rId26"/>
          <w:pgSz w:w="11906" w:h="16838" w:code="9"/>
          <w:pgMar w:top="720" w:right="851" w:bottom="851" w:left="1418" w:header="0" w:footer="0" w:gutter="0"/>
          <w:pgNumType w:start="113"/>
          <w:cols w:space="720"/>
          <w:docGrid w:linePitch="326"/>
        </w:sect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sectPr w:rsidR="00E40A10" w:rsidRPr="00E40A10" w:rsidSect="00E40A10">
          <w:headerReference w:type="even" r:id="rId27"/>
          <w:headerReference w:type="default" r:id="rId28"/>
          <w:footerReference w:type="even" r:id="rId29"/>
          <w:footerReference w:type="default" r:id="rId30"/>
          <w:type w:val="continuous"/>
          <w:pgSz w:w="11906" w:h="16838" w:code="9"/>
          <w:pgMar w:top="720" w:right="851" w:bottom="851" w:left="1418" w:header="720" w:footer="720" w:gutter="0"/>
          <w:pgNumType w:start="1"/>
          <w:cols w:space="720"/>
          <w:titlePg/>
          <w:docGrid w:linePitch="326"/>
        </w:sectPr>
      </w:pPr>
    </w:p>
    <w:tbl>
      <w:tblPr>
        <w:tblW w:w="10031" w:type="dxa"/>
        <w:tblLayout w:type="fixed"/>
        <w:tblLook w:val="0000" w:firstRow="0" w:lastRow="0" w:firstColumn="0" w:lastColumn="0" w:noHBand="0" w:noVBand="0"/>
      </w:tblPr>
      <w:tblGrid>
        <w:gridCol w:w="4361"/>
        <w:gridCol w:w="5670"/>
      </w:tblGrid>
      <w:tr w:rsidR="00E40A10" w:rsidRPr="00E40A10" w:rsidTr="00E40A10">
        <w:trPr>
          <w:trHeight w:val="997"/>
        </w:trPr>
        <w:tc>
          <w:tcPr>
            <w:tcW w:w="4361" w:type="dxa"/>
          </w:tcPr>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tc>
        <w:tc>
          <w:tcPr>
            <w:tcW w:w="5670" w:type="dxa"/>
          </w:tcPr>
          <w:p w:rsidR="00E40A10" w:rsidRPr="00E40A10" w:rsidRDefault="00E40A10" w:rsidP="00E40A10">
            <w:pPr>
              <w:overflowPunct w:val="0"/>
              <w:autoSpaceDE w:val="0"/>
              <w:autoSpaceDN w:val="0"/>
              <w:adjustRightInd w:val="0"/>
              <w:spacing w:after="0" w:line="240" w:lineRule="auto"/>
              <w:ind w:firstLine="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Приложение 14</w:t>
            </w:r>
          </w:p>
          <w:p w:rsidR="00E40A10" w:rsidRPr="00E40A10" w:rsidRDefault="00E40A10" w:rsidP="00E40A10">
            <w:pPr>
              <w:overflowPunct w:val="0"/>
              <w:autoSpaceDE w:val="0"/>
              <w:autoSpaceDN w:val="0"/>
              <w:adjustRightInd w:val="0"/>
              <w:spacing w:after="0" w:line="240" w:lineRule="auto"/>
              <w:ind w:left="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к решению Земского собрания Шарангско</w:t>
            </w:r>
            <w:r w:rsidR="00801854">
              <w:rPr>
                <w:rFonts w:ascii="Times New Roman" w:eastAsia="Times New Roman" w:hAnsi="Times New Roman" w:cs="Times New Roman"/>
                <w:kern w:val="32"/>
                <w:sz w:val="28"/>
                <w:szCs w:val="28"/>
                <w:lang w:eastAsia="ru-RU"/>
              </w:rPr>
              <w:t xml:space="preserve">го муниципального района </w:t>
            </w:r>
            <w:r w:rsidRPr="00E40A10">
              <w:rPr>
                <w:rFonts w:ascii="Times New Roman" w:eastAsia="Times New Roman" w:hAnsi="Times New Roman" w:cs="Times New Roman"/>
                <w:kern w:val="32"/>
                <w:sz w:val="28"/>
                <w:szCs w:val="28"/>
                <w:lang w:eastAsia="ru-RU"/>
              </w:rPr>
              <w:t>''О районном бюджете на 2019 год и на плановый период 2020 и 2021 годов"</w:t>
            </w:r>
          </w:p>
        </w:tc>
      </w:tr>
    </w:tbl>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Программа муниципальных гарантий Шарангского муниципального района в валюте Российской Федерации на 2019 год</w:t>
      </w: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0207" w:type="dxa"/>
        <w:tblInd w:w="-254" w:type="dxa"/>
        <w:tblLayout w:type="fixed"/>
        <w:tblCellMar>
          <w:left w:w="30" w:type="dxa"/>
          <w:right w:w="30" w:type="dxa"/>
        </w:tblCellMar>
        <w:tblLook w:val="0000" w:firstRow="0" w:lastRow="0" w:firstColumn="0" w:lastColumn="0" w:noHBand="0" w:noVBand="0"/>
      </w:tblPr>
      <w:tblGrid>
        <w:gridCol w:w="2552"/>
        <w:gridCol w:w="1985"/>
        <w:gridCol w:w="1843"/>
        <w:gridCol w:w="1842"/>
        <w:gridCol w:w="1985"/>
      </w:tblGrid>
      <w:tr w:rsidR="00E40A10" w:rsidRPr="00E40A10" w:rsidTr="00E40A10">
        <w:trPr>
          <w:trHeight w:val="1032"/>
          <w:tblHeader/>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Обязательства</w:t>
            </w:r>
          </w:p>
        </w:tc>
        <w:tc>
          <w:tcPr>
            <w:tcW w:w="1985"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выданных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гарантий</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2019 года</w:t>
            </w:r>
          </w:p>
        </w:tc>
        <w:tc>
          <w:tcPr>
            <w:tcW w:w="1843"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выдаваемых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гарантий</w:t>
            </w:r>
          </w:p>
        </w:tc>
        <w:tc>
          <w:tcPr>
            <w:tcW w:w="184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погашаемых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гарантий</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
        </w:tc>
        <w:tc>
          <w:tcPr>
            <w:tcW w:w="1985"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Планируемый объем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гарантий </w:t>
            </w:r>
            <w:proofErr w:type="gramStart"/>
            <w:r w:rsidRPr="00E40A10">
              <w:rPr>
                <w:rFonts w:ascii="Times New Roman" w:eastAsia="Times New Roman" w:hAnsi="Times New Roman" w:cs="Times New Roman"/>
                <w:b/>
                <w:bCs/>
                <w:snapToGrid w:val="0"/>
                <w:kern w:val="32"/>
                <w:sz w:val="28"/>
                <w:szCs w:val="28"/>
                <w:lang w:eastAsia="ru-RU"/>
              </w:rPr>
              <w:t>на</w:t>
            </w:r>
            <w:proofErr w:type="gramEnd"/>
            <w:r w:rsidRPr="00E40A10">
              <w:rPr>
                <w:rFonts w:ascii="Times New Roman" w:eastAsia="Times New Roman" w:hAnsi="Times New Roman" w:cs="Times New Roman"/>
                <w:b/>
                <w:bCs/>
                <w:snapToGrid w:val="0"/>
                <w:kern w:val="32"/>
                <w:sz w:val="28"/>
                <w:szCs w:val="28"/>
                <w:lang w:eastAsia="ru-RU"/>
              </w:rPr>
              <w:t xml:space="preserve"> </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2020 года</w:t>
            </w:r>
          </w:p>
        </w:tc>
      </w:tr>
      <w:tr w:rsidR="00E40A10" w:rsidRPr="00E40A10" w:rsidTr="00E40A10">
        <w:trPr>
          <w:trHeight w:val="1075"/>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1. Муниципальные гарантии,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действующие на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1 января 2019 года</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r>
      <w:tr w:rsidR="00E40A10" w:rsidRPr="00E40A10" w:rsidTr="00E40A10">
        <w:trPr>
          <w:trHeight w:val="1032"/>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2. Муниципальные  гарантии,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proofErr w:type="gramStart"/>
            <w:r w:rsidRPr="00E40A10">
              <w:rPr>
                <w:rFonts w:ascii="Times New Roman" w:eastAsia="Times New Roman" w:hAnsi="Times New Roman" w:cs="Times New Roman"/>
                <w:bCs/>
                <w:snapToGrid w:val="0"/>
                <w:kern w:val="32"/>
                <w:sz w:val="28"/>
                <w:szCs w:val="28"/>
                <w:lang w:eastAsia="ru-RU"/>
              </w:rPr>
              <w:t>планируемые</w:t>
            </w:r>
            <w:proofErr w:type="gramEnd"/>
            <w:r w:rsidRPr="00E40A10">
              <w:rPr>
                <w:rFonts w:ascii="Times New Roman" w:eastAsia="Times New Roman" w:hAnsi="Times New Roman" w:cs="Times New Roman"/>
                <w:bCs/>
                <w:snapToGrid w:val="0"/>
                <w:kern w:val="32"/>
                <w:sz w:val="28"/>
                <w:szCs w:val="28"/>
                <w:lang w:eastAsia="ru-RU"/>
              </w:rPr>
              <w:t xml:space="preserve"> к выдаче в 2019 году</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r>
      <w:tr w:rsidR="00E40A10" w:rsidRPr="00E40A10" w:rsidTr="00E40A10">
        <w:trPr>
          <w:trHeight w:val="880"/>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Итого объем </w:t>
            </w:r>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gramEnd"/>
            <w:r w:rsidRPr="00E40A10">
              <w:rPr>
                <w:rFonts w:ascii="Times New Roman" w:eastAsia="Times New Roman" w:hAnsi="Times New Roman" w:cs="Times New Roman"/>
                <w:b/>
                <w:bCs/>
                <w:snapToGrid w:val="0"/>
                <w:kern w:val="32"/>
                <w:sz w:val="28"/>
                <w:szCs w:val="28"/>
                <w:lang w:eastAsia="ru-RU"/>
              </w:rPr>
              <w:t xml:space="preserve">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гарантий</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r>
    </w:tbl>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tbl>
      <w:tblPr>
        <w:tblW w:w="10031" w:type="dxa"/>
        <w:tblLayout w:type="fixed"/>
        <w:tblLook w:val="0000" w:firstRow="0" w:lastRow="0" w:firstColumn="0" w:lastColumn="0" w:noHBand="0" w:noVBand="0"/>
      </w:tblPr>
      <w:tblGrid>
        <w:gridCol w:w="4361"/>
        <w:gridCol w:w="5670"/>
      </w:tblGrid>
      <w:tr w:rsidR="00E40A10" w:rsidRPr="00E40A10" w:rsidTr="00E40A10">
        <w:trPr>
          <w:trHeight w:val="997"/>
        </w:trPr>
        <w:tc>
          <w:tcPr>
            <w:tcW w:w="4361" w:type="dxa"/>
          </w:tcPr>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tc>
        <w:tc>
          <w:tcPr>
            <w:tcW w:w="5670" w:type="dxa"/>
          </w:tcPr>
          <w:p w:rsidR="00E40A10" w:rsidRPr="00E40A10" w:rsidRDefault="00E40A10" w:rsidP="00E40A10">
            <w:pPr>
              <w:overflowPunct w:val="0"/>
              <w:autoSpaceDE w:val="0"/>
              <w:autoSpaceDN w:val="0"/>
              <w:adjustRightInd w:val="0"/>
              <w:spacing w:after="0" w:line="240" w:lineRule="auto"/>
              <w:ind w:firstLine="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Приложение 15</w:t>
            </w:r>
          </w:p>
          <w:p w:rsidR="00E40A10" w:rsidRPr="00E40A10" w:rsidRDefault="00E40A10" w:rsidP="00801854">
            <w:pPr>
              <w:overflowPunct w:val="0"/>
              <w:autoSpaceDE w:val="0"/>
              <w:autoSpaceDN w:val="0"/>
              <w:adjustRightInd w:val="0"/>
              <w:spacing w:after="0" w:line="240" w:lineRule="auto"/>
              <w:ind w:left="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к решению Земского собрания Шарангского муниципального района ''О районном бюджете на 2019 год и на плановый период 2020 и 2021 годов"</w:t>
            </w:r>
          </w:p>
        </w:tc>
      </w:tr>
    </w:tbl>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Программа муниципальных  гарантий Шарангского муниципального района в валюте Российской Федерации на 2020 год</w:t>
      </w: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0207" w:type="dxa"/>
        <w:tblInd w:w="-254" w:type="dxa"/>
        <w:tblLayout w:type="fixed"/>
        <w:tblCellMar>
          <w:left w:w="30" w:type="dxa"/>
          <w:right w:w="30" w:type="dxa"/>
        </w:tblCellMar>
        <w:tblLook w:val="0000" w:firstRow="0" w:lastRow="0" w:firstColumn="0" w:lastColumn="0" w:noHBand="0" w:noVBand="0"/>
      </w:tblPr>
      <w:tblGrid>
        <w:gridCol w:w="2552"/>
        <w:gridCol w:w="1985"/>
        <w:gridCol w:w="1843"/>
        <w:gridCol w:w="1842"/>
        <w:gridCol w:w="1985"/>
      </w:tblGrid>
      <w:tr w:rsidR="00E40A10" w:rsidRPr="00E40A10" w:rsidTr="00E40A10">
        <w:trPr>
          <w:trHeight w:val="1032"/>
          <w:tblHeader/>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Обязательства</w:t>
            </w:r>
          </w:p>
        </w:tc>
        <w:tc>
          <w:tcPr>
            <w:tcW w:w="1985"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выданных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гарантий</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2020 года</w:t>
            </w:r>
          </w:p>
        </w:tc>
        <w:tc>
          <w:tcPr>
            <w:tcW w:w="1843"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выдаваемых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гарантий</w:t>
            </w:r>
          </w:p>
        </w:tc>
        <w:tc>
          <w:tcPr>
            <w:tcW w:w="184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погашаемых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гарантий</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
        </w:tc>
        <w:tc>
          <w:tcPr>
            <w:tcW w:w="1985"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Планируемый объем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гарантий </w:t>
            </w:r>
            <w:proofErr w:type="gramStart"/>
            <w:r w:rsidRPr="00E40A10">
              <w:rPr>
                <w:rFonts w:ascii="Times New Roman" w:eastAsia="Times New Roman" w:hAnsi="Times New Roman" w:cs="Times New Roman"/>
                <w:b/>
                <w:bCs/>
                <w:snapToGrid w:val="0"/>
                <w:kern w:val="32"/>
                <w:sz w:val="28"/>
                <w:szCs w:val="28"/>
                <w:lang w:eastAsia="ru-RU"/>
              </w:rPr>
              <w:t>на</w:t>
            </w:r>
            <w:proofErr w:type="gramEnd"/>
            <w:r w:rsidRPr="00E40A10">
              <w:rPr>
                <w:rFonts w:ascii="Times New Roman" w:eastAsia="Times New Roman" w:hAnsi="Times New Roman" w:cs="Times New Roman"/>
                <w:b/>
                <w:bCs/>
                <w:snapToGrid w:val="0"/>
                <w:kern w:val="32"/>
                <w:sz w:val="28"/>
                <w:szCs w:val="28"/>
                <w:lang w:eastAsia="ru-RU"/>
              </w:rPr>
              <w:t xml:space="preserve"> </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2021 года</w:t>
            </w:r>
          </w:p>
        </w:tc>
      </w:tr>
      <w:tr w:rsidR="00E40A10" w:rsidRPr="00E40A10" w:rsidTr="00E40A10">
        <w:trPr>
          <w:trHeight w:val="1075"/>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1. Муниципальные гарантии,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действующие на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1 января 2020года</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r>
      <w:tr w:rsidR="00E40A10" w:rsidRPr="00E40A10" w:rsidTr="00E40A10">
        <w:trPr>
          <w:trHeight w:val="1032"/>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2. Муниципальные  гарантии,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proofErr w:type="gramStart"/>
            <w:r w:rsidRPr="00E40A10">
              <w:rPr>
                <w:rFonts w:ascii="Times New Roman" w:eastAsia="Times New Roman" w:hAnsi="Times New Roman" w:cs="Times New Roman"/>
                <w:bCs/>
                <w:snapToGrid w:val="0"/>
                <w:kern w:val="32"/>
                <w:sz w:val="28"/>
                <w:szCs w:val="28"/>
                <w:lang w:eastAsia="ru-RU"/>
              </w:rPr>
              <w:t>планируемые</w:t>
            </w:r>
            <w:proofErr w:type="gramEnd"/>
            <w:r w:rsidRPr="00E40A10">
              <w:rPr>
                <w:rFonts w:ascii="Times New Roman" w:eastAsia="Times New Roman" w:hAnsi="Times New Roman" w:cs="Times New Roman"/>
                <w:bCs/>
                <w:snapToGrid w:val="0"/>
                <w:kern w:val="32"/>
                <w:sz w:val="28"/>
                <w:szCs w:val="28"/>
                <w:lang w:eastAsia="ru-RU"/>
              </w:rPr>
              <w:t xml:space="preserve"> к выдаче в 2020 году</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r>
      <w:tr w:rsidR="00E40A10" w:rsidRPr="00E40A10" w:rsidTr="00E40A10">
        <w:trPr>
          <w:trHeight w:val="880"/>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Итого объем </w:t>
            </w:r>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gramEnd"/>
            <w:r w:rsidRPr="00E40A10">
              <w:rPr>
                <w:rFonts w:ascii="Times New Roman" w:eastAsia="Times New Roman" w:hAnsi="Times New Roman" w:cs="Times New Roman"/>
                <w:b/>
                <w:bCs/>
                <w:snapToGrid w:val="0"/>
                <w:kern w:val="32"/>
                <w:sz w:val="28"/>
                <w:szCs w:val="28"/>
                <w:lang w:eastAsia="ru-RU"/>
              </w:rPr>
              <w:t xml:space="preserve">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гарантий</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r>
    </w:tbl>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tbl>
      <w:tblPr>
        <w:tblW w:w="10031" w:type="dxa"/>
        <w:tblLayout w:type="fixed"/>
        <w:tblLook w:val="0000" w:firstRow="0" w:lastRow="0" w:firstColumn="0" w:lastColumn="0" w:noHBand="0" w:noVBand="0"/>
      </w:tblPr>
      <w:tblGrid>
        <w:gridCol w:w="4361"/>
        <w:gridCol w:w="5670"/>
      </w:tblGrid>
      <w:tr w:rsidR="00E40A10" w:rsidRPr="00E40A10" w:rsidTr="00E40A10">
        <w:trPr>
          <w:trHeight w:val="997"/>
        </w:trPr>
        <w:tc>
          <w:tcPr>
            <w:tcW w:w="4361" w:type="dxa"/>
          </w:tcPr>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tc>
        <w:tc>
          <w:tcPr>
            <w:tcW w:w="5670" w:type="dxa"/>
          </w:tcPr>
          <w:p w:rsidR="00E40A10" w:rsidRPr="00E40A10" w:rsidRDefault="00E40A10" w:rsidP="00E40A10">
            <w:pPr>
              <w:overflowPunct w:val="0"/>
              <w:autoSpaceDE w:val="0"/>
              <w:autoSpaceDN w:val="0"/>
              <w:adjustRightInd w:val="0"/>
              <w:spacing w:after="0" w:line="240" w:lineRule="auto"/>
              <w:ind w:firstLine="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Приложение 16</w:t>
            </w:r>
          </w:p>
          <w:p w:rsidR="00E40A10" w:rsidRPr="00E40A10" w:rsidRDefault="00E40A10" w:rsidP="00E40A10">
            <w:pPr>
              <w:overflowPunct w:val="0"/>
              <w:autoSpaceDE w:val="0"/>
              <w:autoSpaceDN w:val="0"/>
              <w:adjustRightInd w:val="0"/>
              <w:spacing w:after="0" w:line="240" w:lineRule="auto"/>
              <w:ind w:left="34"/>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к решению Земского собрания Шарангского муниципального района   ''О районном бюджете на 2019 год и на плановый период 2020 и 2021 годов"</w:t>
            </w:r>
          </w:p>
        </w:tc>
      </w:tr>
    </w:tbl>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kern w:val="32"/>
          <w:sz w:val="28"/>
          <w:szCs w:val="28"/>
          <w:lang w:eastAsia="ru-RU"/>
        </w:rPr>
      </w:pPr>
      <w:r w:rsidRPr="00E40A10">
        <w:rPr>
          <w:rFonts w:ascii="Times New Roman" w:eastAsia="Times New Roman" w:hAnsi="Times New Roman" w:cs="Times New Roman"/>
          <w:b/>
          <w:bCs/>
          <w:kern w:val="32"/>
          <w:sz w:val="28"/>
          <w:szCs w:val="28"/>
          <w:lang w:eastAsia="ru-RU"/>
        </w:rPr>
        <w:t>Программа муниципальных гарантий Шарангского муниципального района в валюте Российской Федерации на 2021 год</w:t>
      </w: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p>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kern w:val="32"/>
          <w:sz w:val="28"/>
          <w:szCs w:val="28"/>
          <w:lang w:eastAsia="ru-RU"/>
        </w:rPr>
      </w:pPr>
      <w:r w:rsidRPr="00E40A10">
        <w:rPr>
          <w:rFonts w:ascii="Times New Roman" w:eastAsia="Times New Roman" w:hAnsi="Times New Roman" w:cs="Times New Roman"/>
          <w:kern w:val="32"/>
          <w:sz w:val="28"/>
          <w:szCs w:val="28"/>
          <w:lang w:eastAsia="ru-RU"/>
        </w:rPr>
        <w:t xml:space="preserve"> (тыс. рублей)</w:t>
      </w:r>
    </w:p>
    <w:tbl>
      <w:tblPr>
        <w:tblW w:w="10207" w:type="dxa"/>
        <w:tblInd w:w="-254" w:type="dxa"/>
        <w:tblLayout w:type="fixed"/>
        <w:tblCellMar>
          <w:left w:w="30" w:type="dxa"/>
          <w:right w:w="30" w:type="dxa"/>
        </w:tblCellMar>
        <w:tblLook w:val="0000" w:firstRow="0" w:lastRow="0" w:firstColumn="0" w:lastColumn="0" w:noHBand="0" w:noVBand="0"/>
      </w:tblPr>
      <w:tblGrid>
        <w:gridCol w:w="2552"/>
        <w:gridCol w:w="1985"/>
        <w:gridCol w:w="1843"/>
        <w:gridCol w:w="1842"/>
        <w:gridCol w:w="1985"/>
      </w:tblGrid>
      <w:tr w:rsidR="00E40A10" w:rsidRPr="00E40A10" w:rsidTr="00E40A10">
        <w:trPr>
          <w:trHeight w:val="1032"/>
          <w:tblHeader/>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Обязательства</w:t>
            </w:r>
          </w:p>
        </w:tc>
        <w:tc>
          <w:tcPr>
            <w:tcW w:w="1985"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выданных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гарантий</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на 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2021 года</w:t>
            </w:r>
          </w:p>
        </w:tc>
        <w:tc>
          <w:tcPr>
            <w:tcW w:w="1843"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выдаваемых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гарантий</w:t>
            </w:r>
          </w:p>
        </w:tc>
        <w:tc>
          <w:tcPr>
            <w:tcW w:w="184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Объем</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погашаемых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r w:rsidRPr="00E40A10">
              <w:rPr>
                <w:rFonts w:ascii="Times New Roman" w:eastAsia="Times New Roman" w:hAnsi="Times New Roman" w:cs="Times New Roman"/>
                <w:b/>
                <w:bCs/>
                <w:snapToGrid w:val="0"/>
                <w:kern w:val="32"/>
                <w:sz w:val="28"/>
                <w:szCs w:val="28"/>
                <w:lang w:eastAsia="ru-RU"/>
              </w:rPr>
              <w:t xml:space="preserve"> гарантий</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p>
        </w:tc>
        <w:tc>
          <w:tcPr>
            <w:tcW w:w="1985"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Планируемый объем </w:t>
            </w:r>
            <w:proofErr w:type="spellStart"/>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spellEnd"/>
            <w:proofErr w:type="gramEnd"/>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гарантий </w:t>
            </w:r>
            <w:proofErr w:type="gramStart"/>
            <w:r w:rsidRPr="00E40A10">
              <w:rPr>
                <w:rFonts w:ascii="Times New Roman" w:eastAsia="Times New Roman" w:hAnsi="Times New Roman" w:cs="Times New Roman"/>
                <w:b/>
                <w:bCs/>
                <w:snapToGrid w:val="0"/>
                <w:kern w:val="32"/>
                <w:sz w:val="28"/>
                <w:szCs w:val="28"/>
                <w:lang w:eastAsia="ru-RU"/>
              </w:rPr>
              <w:t>на</w:t>
            </w:r>
            <w:proofErr w:type="gramEnd"/>
            <w:r w:rsidRPr="00E40A10">
              <w:rPr>
                <w:rFonts w:ascii="Times New Roman" w:eastAsia="Times New Roman" w:hAnsi="Times New Roman" w:cs="Times New Roman"/>
                <w:b/>
                <w:bCs/>
                <w:snapToGrid w:val="0"/>
                <w:kern w:val="32"/>
                <w:sz w:val="28"/>
                <w:szCs w:val="28"/>
                <w:lang w:eastAsia="ru-RU"/>
              </w:rPr>
              <w:t xml:space="preserve"> </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1 января</w:t>
            </w: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2022 года</w:t>
            </w:r>
          </w:p>
        </w:tc>
      </w:tr>
      <w:tr w:rsidR="00E40A10" w:rsidRPr="00E40A10" w:rsidTr="00E40A10">
        <w:trPr>
          <w:trHeight w:val="1075"/>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1. Муниципальные гарантии,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действующие на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1 января 2021 года</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r>
      <w:tr w:rsidR="00E40A10" w:rsidRPr="00E40A10" w:rsidTr="00E40A10">
        <w:trPr>
          <w:trHeight w:val="1032"/>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r w:rsidRPr="00E40A10">
              <w:rPr>
                <w:rFonts w:ascii="Times New Roman" w:eastAsia="Times New Roman" w:hAnsi="Times New Roman" w:cs="Times New Roman"/>
                <w:bCs/>
                <w:snapToGrid w:val="0"/>
                <w:kern w:val="32"/>
                <w:sz w:val="28"/>
                <w:szCs w:val="28"/>
                <w:lang w:eastAsia="ru-RU"/>
              </w:rPr>
              <w:t xml:space="preserve">2. Муниципальные  гарантии,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Cs/>
                <w:snapToGrid w:val="0"/>
                <w:kern w:val="32"/>
                <w:sz w:val="28"/>
                <w:szCs w:val="28"/>
                <w:lang w:eastAsia="ru-RU"/>
              </w:rPr>
            </w:pPr>
            <w:proofErr w:type="gramStart"/>
            <w:r w:rsidRPr="00E40A10">
              <w:rPr>
                <w:rFonts w:ascii="Times New Roman" w:eastAsia="Times New Roman" w:hAnsi="Times New Roman" w:cs="Times New Roman"/>
                <w:bCs/>
                <w:snapToGrid w:val="0"/>
                <w:kern w:val="32"/>
                <w:sz w:val="28"/>
                <w:szCs w:val="28"/>
                <w:lang w:eastAsia="ru-RU"/>
              </w:rPr>
              <w:t>планируемые</w:t>
            </w:r>
            <w:proofErr w:type="gramEnd"/>
            <w:r w:rsidRPr="00E40A10">
              <w:rPr>
                <w:rFonts w:ascii="Times New Roman" w:eastAsia="Times New Roman" w:hAnsi="Times New Roman" w:cs="Times New Roman"/>
                <w:bCs/>
                <w:snapToGrid w:val="0"/>
                <w:kern w:val="32"/>
                <w:sz w:val="28"/>
                <w:szCs w:val="28"/>
                <w:lang w:eastAsia="ru-RU"/>
              </w:rPr>
              <w:t xml:space="preserve"> к выдаче в 2021 году</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snapToGrid w:val="0"/>
                <w:kern w:val="32"/>
                <w:sz w:val="28"/>
                <w:szCs w:val="28"/>
                <w:lang w:eastAsia="ru-RU"/>
              </w:rPr>
            </w:pPr>
            <w:r w:rsidRPr="00E40A10">
              <w:rPr>
                <w:rFonts w:ascii="Times New Roman" w:eastAsia="Times New Roman" w:hAnsi="Times New Roman" w:cs="Times New Roman"/>
                <w:snapToGrid w:val="0"/>
                <w:kern w:val="32"/>
                <w:sz w:val="28"/>
                <w:szCs w:val="28"/>
                <w:lang w:eastAsia="ru-RU"/>
              </w:rPr>
              <w:t>-</w:t>
            </w:r>
          </w:p>
        </w:tc>
      </w:tr>
      <w:tr w:rsidR="00E40A10" w:rsidRPr="00E40A10" w:rsidTr="00E40A10">
        <w:trPr>
          <w:trHeight w:val="880"/>
        </w:trPr>
        <w:tc>
          <w:tcPr>
            <w:tcW w:w="2552" w:type="dxa"/>
            <w:tcBorders>
              <w:top w:val="single" w:sz="6" w:space="0" w:color="auto"/>
              <w:left w:val="single" w:sz="6" w:space="0" w:color="auto"/>
              <w:bottom w:val="single" w:sz="6" w:space="0" w:color="auto"/>
              <w:right w:val="single" w:sz="6" w:space="0" w:color="auto"/>
            </w:tcBorders>
            <w:vAlign w:val="center"/>
          </w:tcPr>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 xml:space="preserve">Итого объем </w:t>
            </w:r>
            <w:proofErr w:type="gramStart"/>
            <w:r w:rsidRPr="00E40A10">
              <w:rPr>
                <w:rFonts w:ascii="Times New Roman" w:eastAsia="Times New Roman" w:hAnsi="Times New Roman" w:cs="Times New Roman"/>
                <w:b/>
                <w:bCs/>
                <w:snapToGrid w:val="0"/>
                <w:kern w:val="32"/>
                <w:sz w:val="28"/>
                <w:szCs w:val="28"/>
                <w:lang w:eastAsia="ru-RU"/>
              </w:rPr>
              <w:t>муниципальных</w:t>
            </w:r>
            <w:proofErr w:type="gramEnd"/>
            <w:r w:rsidRPr="00E40A10">
              <w:rPr>
                <w:rFonts w:ascii="Times New Roman" w:eastAsia="Times New Roman" w:hAnsi="Times New Roman" w:cs="Times New Roman"/>
                <w:b/>
                <w:bCs/>
                <w:snapToGrid w:val="0"/>
                <w:kern w:val="32"/>
                <w:sz w:val="28"/>
                <w:szCs w:val="28"/>
                <w:lang w:eastAsia="ru-RU"/>
              </w:rPr>
              <w:t xml:space="preserve"> </w:t>
            </w:r>
          </w:p>
          <w:p w:rsidR="00E40A10" w:rsidRPr="00E40A10" w:rsidRDefault="00E40A10" w:rsidP="00E40A10">
            <w:pPr>
              <w:overflowPunct w:val="0"/>
              <w:autoSpaceDE w:val="0"/>
              <w:autoSpaceDN w:val="0"/>
              <w:adjustRightInd w:val="0"/>
              <w:spacing w:after="0" w:line="240" w:lineRule="auto"/>
              <w:textAlignment w:val="baseline"/>
              <w:rPr>
                <w:rFonts w:ascii="Times New Roman" w:eastAsia="Times New Roman" w:hAnsi="Times New Roman" w:cs="Times New Roman"/>
                <w:b/>
                <w:bCs/>
                <w:snapToGrid w:val="0"/>
                <w:kern w:val="32"/>
                <w:sz w:val="28"/>
                <w:szCs w:val="28"/>
                <w:lang w:eastAsia="ru-RU"/>
              </w:rPr>
            </w:pPr>
            <w:r w:rsidRPr="00E40A10">
              <w:rPr>
                <w:rFonts w:ascii="Times New Roman" w:eastAsia="Times New Roman" w:hAnsi="Times New Roman" w:cs="Times New Roman"/>
                <w:b/>
                <w:bCs/>
                <w:snapToGrid w:val="0"/>
                <w:kern w:val="32"/>
                <w:sz w:val="28"/>
                <w:szCs w:val="28"/>
                <w:lang w:eastAsia="ru-RU"/>
              </w:rPr>
              <w:t>гарантий</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843"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842"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c>
          <w:tcPr>
            <w:tcW w:w="1985" w:type="dxa"/>
            <w:tcBorders>
              <w:top w:val="single" w:sz="6" w:space="0" w:color="auto"/>
              <w:left w:val="single" w:sz="6" w:space="0" w:color="auto"/>
              <w:bottom w:val="single" w:sz="6" w:space="0" w:color="auto"/>
              <w:right w:val="single" w:sz="6" w:space="0" w:color="auto"/>
            </w:tcBorders>
            <w:vAlign w:val="bottom"/>
          </w:tcPr>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snapToGrid w:val="0"/>
                <w:kern w:val="32"/>
                <w:sz w:val="28"/>
                <w:szCs w:val="28"/>
                <w:lang w:eastAsia="ru-RU"/>
              </w:rPr>
            </w:pPr>
            <w:r w:rsidRPr="00E40A10">
              <w:rPr>
                <w:rFonts w:ascii="Times New Roman" w:eastAsia="Times New Roman" w:hAnsi="Times New Roman" w:cs="Times New Roman"/>
                <w:b/>
                <w:snapToGrid w:val="0"/>
                <w:kern w:val="32"/>
                <w:sz w:val="28"/>
                <w:szCs w:val="28"/>
                <w:lang w:eastAsia="ru-RU"/>
              </w:rPr>
              <w:t>-</w:t>
            </w:r>
          </w:p>
        </w:tc>
      </w:tr>
    </w:tbl>
    <w:p w:rsidR="00E40A10" w:rsidRPr="00E40A10" w:rsidRDefault="00E40A10" w:rsidP="00E40A10">
      <w:pPr>
        <w:overflowPunct w:val="0"/>
        <w:autoSpaceDE w:val="0"/>
        <w:autoSpaceDN w:val="0"/>
        <w:adjustRightInd w:val="0"/>
        <w:spacing w:after="0" w:line="240" w:lineRule="auto"/>
        <w:jc w:val="right"/>
        <w:textAlignment w:val="baseline"/>
        <w:rPr>
          <w:rFonts w:ascii="Times New Roman" w:eastAsia="Times New Roman" w:hAnsi="Times New Roman" w:cs="Times New Roman"/>
          <w:bCs/>
          <w:kern w:val="32"/>
          <w:sz w:val="28"/>
          <w:szCs w:val="28"/>
          <w:lang w:eastAsia="ru-RU"/>
        </w:rPr>
      </w:pPr>
    </w:p>
    <w:p w:rsidR="00E40A10" w:rsidRPr="00E40A10" w:rsidRDefault="00E40A10" w:rsidP="00E40A10">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kern w:val="32"/>
          <w:sz w:val="28"/>
          <w:szCs w:val="28"/>
          <w:lang w:eastAsia="ru-RU"/>
        </w:rPr>
      </w:pPr>
    </w:p>
    <w:p w:rsidR="00E40A10" w:rsidRPr="00E40A10" w:rsidRDefault="00E40A10" w:rsidP="00E40A10">
      <w:pPr>
        <w:tabs>
          <w:tab w:val="left" w:pos="567"/>
        </w:tabs>
        <w:spacing w:after="0" w:line="240" w:lineRule="auto"/>
        <w:ind w:left="284" w:firstLine="283"/>
        <w:rPr>
          <w:rFonts w:ascii="Times New Roman" w:eastAsia="Times New Roman" w:hAnsi="Times New Roman" w:cs="Times New Roman"/>
          <w:sz w:val="24"/>
          <w:szCs w:val="24"/>
          <w:lang w:eastAsia="ru-RU"/>
        </w:rPr>
      </w:pPr>
    </w:p>
    <w:p w:rsidR="00AB6FF9" w:rsidRDefault="00AB6FF9"/>
    <w:sectPr w:rsidR="00AB6FF9" w:rsidSect="00801854">
      <w:headerReference w:type="default" r:id="rId31"/>
      <w:pgSz w:w="11906" w:h="16838" w:code="9"/>
      <w:pgMar w:top="720" w:right="851" w:bottom="851" w:left="1418" w:header="720" w:footer="720" w:gutter="0"/>
      <w:pgNumType w:start="115"/>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66DE" w:rsidRDefault="001466DE" w:rsidP="00E40A10">
      <w:pPr>
        <w:spacing w:after="0" w:line="240" w:lineRule="auto"/>
      </w:pPr>
      <w:r>
        <w:separator/>
      </w:r>
    </w:p>
  </w:endnote>
  <w:endnote w:type="continuationSeparator" w:id="0">
    <w:p w:rsidR="001466DE" w:rsidRDefault="001466DE" w:rsidP="00E40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20002A87" w:usb1="80000000" w:usb2="00000008"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 w:name="MS Mincho">
    <w:altName w:val="Meiryo"/>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pPr>
      <w:pStyle w:val="a6"/>
      <w:jc w:val="center"/>
    </w:pPr>
  </w:p>
  <w:p w:rsidR="00B75999" w:rsidRDefault="00B75999" w:rsidP="00E40A10">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242967"/>
      <w:docPartObj>
        <w:docPartGallery w:val="Page Numbers (Bottom of Page)"/>
        <w:docPartUnique/>
      </w:docPartObj>
    </w:sdtPr>
    <w:sdtEndPr/>
    <w:sdtContent>
      <w:p w:rsidR="00221722" w:rsidRDefault="00221722">
        <w:pPr>
          <w:pStyle w:val="a6"/>
          <w:jc w:val="center"/>
        </w:pPr>
        <w:r>
          <w:fldChar w:fldCharType="begin"/>
        </w:r>
        <w:r>
          <w:instrText>PAGE   \* MERGEFORMAT</w:instrText>
        </w:r>
        <w:r>
          <w:fldChar w:fldCharType="separate"/>
        </w:r>
        <w:r w:rsidR="00501E2F">
          <w:rPr>
            <w:noProof/>
          </w:rPr>
          <w:t>2</w:t>
        </w:r>
        <w:r>
          <w:fldChar w:fldCharType="end"/>
        </w:r>
      </w:p>
    </w:sdtContent>
  </w:sdt>
  <w:p w:rsidR="00B75999" w:rsidRDefault="00B75999" w:rsidP="00E40A10">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83392"/>
      <w:docPartObj>
        <w:docPartGallery w:val="Page Numbers (Bottom of Page)"/>
        <w:docPartUnique/>
      </w:docPartObj>
    </w:sdtPr>
    <w:sdtEndPr>
      <w:rPr>
        <w:color w:val="FFFFFF" w:themeColor="background1"/>
      </w:rPr>
    </w:sdtEndPr>
    <w:sdtContent>
      <w:p w:rsidR="00221722" w:rsidRPr="00501E2F" w:rsidRDefault="00221722">
        <w:pPr>
          <w:pStyle w:val="a6"/>
          <w:jc w:val="center"/>
          <w:rPr>
            <w:color w:val="FFFFFF" w:themeColor="background1"/>
          </w:rPr>
        </w:pPr>
        <w:r w:rsidRPr="00501E2F">
          <w:rPr>
            <w:color w:val="FFFFFF" w:themeColor="background1"/>
          </w:rPr>
          <w:fldChar w:fldCharType="begin"/>
        </w:r>
        <w:r w:rsidRPr="00501E2F">
          <w:rPr>
            <w:color w:val="FFFFFF" w:themeColor="background1"/>
          </w:rPr>
          <w:instrText>PAGE   \* MERGEFORMAT</w:instrText>
        </w:r>
        <w:r w:rsidRPr="00501E2F">
          <w:rPr>
            <w:color w:val="FFFFFF" w:themeColor="background1"/>
          </w:rPr>
          <w:fldChar w:fldCharType="separate"/>
        </w:r>
        <w:r w:rsidR="00501E2F">
          <w:rPr>
            <w:noProof/>
            <w:color w:val="FFFFFF" w:themeColor="background1"/>
          </w:rPr>
          <w:t>1</w:t>
        </w:r>
        <w:r w:rsidRPr="00501E2F">
          <w:rPr>
            <w:color w:val="FFFFFF" w:themeColor="background1"/>
          </w:rPr>
          <w:fldChar w:fldCharType="end"/>
        </w:r>
      </w:p>
    </w:sdtContent>
  </w:sdt>
  <w:p w:rsidR="00B75999" w:rsidRDefault="00B75999">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4051442"/>
      <w:docPartObj>
        <w:docPartGallery w:val="Page Numbers (Bottom of Page)"/>
        <w:docPartUnique/>
      </w:docPartObj>
    </w:sdtPr>
    <w:sdtEndPr/>
    <w:sdtContent>
      <w:p w:rsidR="00221722" w:rsidRDefault="00221722">
        <w:pPr>
          <w:pStyle w:val="a6"/>
          <w:jc w:val="center"/>
        </w:pPr>
        <w:r>
          <w:fldChar w:fldCharType="begin"/>
        </w:r>
        <w:r>
          <w:instrText>PAGE   \* MERGEFORMAT</w:instrText>
        </w:r>
        <w:r>
          <w:fldChar w:fldCharType="separate"/>
        </w:r>
        <w:r w:rsidR="00501E2F">
          <w:rPr>
            <w:noProof/>
          </w:rPr>
          <w:t>108</w:t>
        </w:r>
        <w:r>
          <w:fldChar w:fldCharType="end"/>
        </w:r>
      </w:p>
    </w:sdtContent>
  </w:sdt>
  <w:p w:rsidR="00B75999" w:rsidRDefault="00B75999">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9106313"/>
      <w:docPartObj>
        <w:docPartGallery w:val="Page Numbers (Bottom of Page)"/>
        <w:docPartUnique/>
      </w:docPartObj>
    </w:sdtPr>
    <w:sdtEndPr/>
    <w:sdtContent>
      <w:p w:rsidR="00350F74" w:rsidRDefault="00350F74">
        <w:pPr>
          <w:pStyle w:val="a6"/>
          <w:jc w:val="center"/>
        </w:pPr>
        <w:r>
          <w:fldChar w:fldCharType="begin"/>
        </w:r>
        <w:r>
          <w:instrText>PAGE   \* MERGEFORMAT</w:instrText>
        </w:r>
        <w:r>
          <w:fldChar w:fldCharType="separate"/>
        </w:r>
        <w:r w:rsidR="00501E2F">
          <w:rPr>
            <w:noProof/>
          </w:rPr>
          <w:t>112</w:t>
        </w:r>
        <w:r>
          <w:fldChar w:fldCharType="end"/>
        </w:r>
      </w:p>
    </w:sdtContent>
  </w:sdt>
  <w:p w:rsidR="00B75999" w:rsidRDefault="00B75999">
    <w:pPr>
      <w:pStyle w:val="a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rsidP="00DC7B8F">
    <w:pPr>
      <w:pStyle w:val="a6"/>
      <w:ind w:right="360"/>
    </w:pPr>
    <w:r>
      <w:ptab w:relativeTo="margin" w:alignment="center" w:leader="none"/>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Pr="00007C01" w:rsidRDefault="00B75999" w:rsidP="00E40A10">
    <w:pPr>
      <w:pStyle w:val="a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4633305"/>
      <w:docPartObj>
        <w:docPartGallery w:val="Page Numbers (Bottom of Page)"/>
        <w:docPartUnique/>
      </w:docPartObj>
    </w:sdtPr>
    <w:sdtEndPr/>
    <w:sdtContent>
      <w:p w:rsidR="00801854" w:rsidRDefault="00801854">
        <w:pPr>
          <w:pStyle w:val="a6"/>
          <w:jc w:val="center"/>
        </w:pPr>
        <w:r>
          <w:fldChar w:fldCharType="begin"/>
        </w:r>
        <w:r>
          <w:instrText>PAGE   \* MERGEFORMAT</w:instrText>
        </w:r>
        <w:r>
          <w:fldChar w:fldCharType="separate"/>
        </w:r>
        <w:r w:rsidR="00501E2F">
          <w:rPr>
            <w:noProof/>
          </w:rPr>
          <w:t>114</w:t>
        </w:r>
        <w:r>
          <w:fldChar w:fldCharType="end"/>
        </w:r>
      </w:p>
    </w:sdtContent>
  </w:sdt>
  <w:p w:rsidR="00B75999" w:rsidRPr="00801854" w:rsidRDefault="00B75999" w:rsidP="00801854">
    <w:pPr>
      <w:pStyle w:val="a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rsidP="00E40A10">
    <w:pPr>
      <w:pStyle w:val="a6"/>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1230718"/>
      <w:docPartObj>
        <w:docPartGallery w:val="Page Numbers (Bottom of Page)"/>
        <w:docPartUnique/>
      </w:docPartObj>
    </w:sdtPr>
    <w:sdtEndPr/>
    <w:sdtContent>
      <w:p w:rsidR="00221722" w:rsidRDefault="00221722">
        <w:pPr>
          <w:pStyle w:val="a6"/>
          <w:jc w:val="center"/>
        </w:pPr>
        <w:r>
          <w:fldChar w:fldCharType="begin"/>
        </w:r>
        <w:r>
          <w:instrText>PAGE   \* MERGEFORMAT</w:instrText>
        </w:r>
        <w:r>
          <w:fldChar w:fldCharType="separate"/>
        </w:r>
        <w:r w:rsidR="00501E2F">
          <w:rPr>
            <w:noProof/>
          </w:rPr>
          <w:t>117</w:t>
        </w:r>
        <w:r>
          <w:fldChar w:fldCharType="end"/>
        </w:r>
      </w:p>
    </w:sdtContent>
  </w:sdt>
  <w:p w:rsidR="00B75999" w:rsidRPr="00007C01" w:rsidRDefault="00B75999" w:rsidP="00E40A1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66DE" w:rsidRDefault="001466DE" w:rsidP="00E40A10">
      <w:pPr>
        <w:spacing w:after="0" w:line="240" w:lineRule="auto"/>
      </w:pPr>
      <w:r>
        <w:separator/>
      </w:r>
    </w:p>
  </w:footnote>
  <w:footnote w:type="continuationSeparator" w:id="0">
    <w:p w:rsidR="001466DE" w:rsidRDefault="001466DE" w:rsidP="00E40A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pPr>
      <w:pStyle w:val="aa"/>
    </w:pPr>
  </w:p>
  <w:p w:rsidR="00B75999" w:rsidRDefault="00B75999">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rsidP="00E40A10">
    <w:pPr>
      <w:pStyle w:val="aa"/>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rsidP="00E40A10">
    <w:pPr>
      <w:pStyle w:val="aa"/>
      <w:ind w:right="360"/>
      <w:jc w:val="center"/>
    </w:pPr>
  </w:p>
  <w:p w:rsidR="00B75999" w:rsidRPr="006F262A" w:rsidRDefault="00B75999" w:rsidP="00E40A10">
    <w:pPr>
      <w:pStyle w:val="aa"/>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rsidP="00E40A10">
    <w:pPr>
      <w:pStyle w:val="aa"/>
      <w:ind w:right="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rsidP="00E40A10">
    <w:pPr>
      <w:pStyle w:val="aa"/>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rsidR="00B75999" w:rsidRDefault="00B75999" w:rsidP="00E40A10">
    <w:pPr>
      <w:pStyle w:val="aa"/>
      <w:ind w:right="360"/>
      <w:jc w:val="center"/>
    </w:pPr>
  </w:p>
  <w:p w:rsidR="00B75999" w:rsidRPr="006F262A" w:rsidRDefault="00B75999" w:rsidP="00E40A10">
    <w:pPr>
      <w:pStyle w:val="aa"/>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999" w:rsidRDefault="00B75999">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8392C"/>
    <w:multiLevelType w:val="hybridMultilevel"/>
    <w:tmpl w:val="D1E8417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E67D38"/>
    <w:multiLevelType w:val="hybridMultilevel"/>
    <w:tmpl w:val="5D3C537E"/>
    <w:lvl w:ilvl="0" w:tplc="5EF2DC9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7606367"/>
    <w:multiLevelType w:val="hybridMultilevel"/>
    <w:tmpl w:val="E1C00742"/>
    <w:lvl w:ilvl="0" w:tplc="39724B66">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D32EF2"/>
    <w:multiLevelType w:val="hybridMultilevel"/>
    <w:tmpl w:val="024EDA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6B05BA4"/>
    <w:multiLevelType w:val="hybridMultilevel"/>
    <w:tmpl w:val="D6867A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29636786"/>
    <w:multiLevelType w:val="multilevel"/>
    <w:tmpl w:val="BEA07736"/>
    <w:lvl w:ilvl="0">
      <w:start w:val="1"/>
      <w:numFmt w:val="decimal"/>
      <w:pStyle w:val="Courier12"/>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
    <w:nsid w:val="32C27FD6"/>
    <w:multiLevelType w:val="hybridMultilevel"/>
    <w:tmpl w:val="3C40C342"/>
    <w:lvl w:ilvl="0" w:tplc="CBECC132">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30A4946"/>
    <w:multiLevelType w:val="hybridMultilevel"/>
    <w:tmpl w:val="507889F2"/>
    <w:lvl w:ilvl="0" w:tplc="80E8B744">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79C0C25"/>
    <w:multiLevelType w:val="hybridMultilevel"/>
    <w:tmpl w:val="62A6D032"/>
    <w:lvl w:ilvl="0" w:tplc="D3E8EC8C">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ABE4BAD"/>
    <w:multiLevelType w:val="hybridMultilevel"/>
    <w:tmpl w:val="40C679A2"/>
    <w:lvl w:ilvl="0" w:tplc="EFA66F96">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EB7810"/>
    <w:multiLevelType w:val="hybridMultilevel"/>
    <w:tmpl w:val="F12CB70E"/>
    <w:lvl w:ilvl="0" w:tplc="B34C1F60">
      <w:start w:val="1"/>
      <w:numFmt w:val="decimal"/>
      <w:suff w:val="space"/>
      <w:lvlText w:val="%1."/>
      <w:lvlJc w:val="left"/>
      <w:pPr>
        <w:ind w:left="29"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C5104BC"/>
    <w:multiLevelType w:val="hybridMultilevel"/>
    <w:tmpl w:val="DF767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21E0268"/>
    <w:multiLevelType w:val="hybridMultilevel"/>
    <w:tmpl w:val="EA5C8F5A"/>
    <w:lvl w:ilvl="0" w:tplc="FEC20EAA">
      <w:start w:val="10"/>
      <w:numFmt w:val="decimal"/>
      <w:lvlText w:val="%1)"/>
      <w:lvlJc w:val="left"/>
      <w:pPr>
        <w:ind w:left="674" w:hanging="39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85A34D0"/>
    <w:multiLevelType w:val="hybridMultilevel"/>
    <w:tmpl w:val="1BB2E58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61DA3E33"/>
    <w:multiLevelType w:val="hybridMultilevel"/>
    <w:tmpl w:val="123E59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3D95A1F"/>
    <w:multiLevelType w:val="hybridMultilevel"/>
    <w:tmpl w:val="36B88DDE"/>
    <w:lvl w:ilvl="0" w:tplc="4268E6F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1C602C"/>
    <w:multiLevelType w:val="hybridMultilevel"/>
    <w:tmpl w:val="17740134"/>
    <w:lvl w:ilvl="0" w:tplc="A55C5862">
      <w:start w:val="44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73F35B1"/>
    <w:multiLevelType w:val="hybridMultilevel"/>
    <w:tmpl w:val="310620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8D50F59"/>
    <w:multiLevelType w:val="hybridMultilevel"/>
    <w:tmpl w:val="123E59E8"/>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2">
    <w:nsid w:val="695D6841"/>
    <w:multiLevelType w:val="hybridMultilevel"/>
    <w:tmpl w:val="31DAB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6AD96074"/>
    <w:multiLevelType w:val="hybridMultilevel"/>
    <w:tmpl w:val="0BA4ED76"/>
    <w:lvl w:ilvl="0" w:tplc="D644715A">
      <w:start w:val="1"/>
      <w:numFmt w:val="decimal"/>
      <w:lvlText w:val="%1)"/>
      <w:lvlJc w:val="left"/>
      <w:pPr>
        <w:ind w:left="1760" w:hanging="108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24">
    <w:nsid w:val="73E60860"/>
    <w:multiLevelType w:val="hybridMultilevel"/>
    <w:tmpl w:val="8D5ED3BA"/>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AB954D7"/>
    <w:multiLevelType w:val="singleLevel"/>
    <w:tmpl w:val="08BC5A86"/>
    <w:lvl w:ilvl="0">
      <w:start w:val="2"/>
      <w:numFmt w:val="decimal"/>
      <w:pStyle w:val="a"/>
      <w:lvlText w:val="%1) "/>
      <w:legacy w:legacy="1" w:legacySpace="0" w:legacyIndent="283"/>
      <w:lvlJc w:val="left"/>
      <w:pPr>
        <w:ind w:left="100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26">
    <w:nsid w:val="7B1B1F98"/>
    <w:multiLevelType w:val="hybridMultilevel"/>
    <w:tmpl w:val="738C2378"/>
    <w:lvl w:ilvl="0" w:tplc="FF6A38A4">
      <w:start w:val="1"/>
      <w:numFmt w:val="decimal"/>
      <w:suff w:val="space"/>
      <w:lvlText w:val="%1."/>
      <w:lvlJc w:val="left"/>
      <w:pPr>
        <w:ind w:left="3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E97370E"/>
    <w:multiLevelType w:val="hybridMultilevel"/>
    <w:tmpl w:val="CE82F210"/>
    <w:lvl w:ilvl="0" w:tplc="B5063F6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3"/>
  </w:num>
  <w:num w:numId="3">
    <w:abstractNumId w:val="12"/>
  </w:num>
  <w:num w:numId="4">
    <w:abstractNumId w:val="27"/>
  </w:num>
  <w:num w:numId="5">
    <w:abstractNumId w:val="26"/>
  </w:num>
  <w:num w:numId="6">
    <w:abstractNumId w:val="9"/>
  </w:num>
  <w:num w:numId="7">
    <w:abstractNumId w:val="18"/>
  </w:num>
  <w:num w:numId="8">
    <w:abstractNumId w:val="1"/>
  </w:num>
  <w:num w:numId="9">
    <w:abstractNumId w:val="18"/>
    <w:lvlOverride w:ilvl="0">
      <w:lvl w:ilvl="0" w:tplc="4268E6FE">
        <w:start w:val="1"/>
        <w:numFmt w:val="decimal"/>
        <w:suff w:val="space"/>
        <w:lvlText w:val="%1."/>
        <w:lvlJc w:val="left"/>
        <w:pPr>
          <w:ind w:left="0" w:firstLine="68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0">
    <w:abstractNumId w:val="23"/>
  </w:num>
  <w:num w:numId="11">
    <w:abstractNumId w:val="20"/>
  </w:num>
  <w:num w:numId="12">
    <w:abstractNumId w:val="2"/>
  </w:num>
  <w:num w:numId="13">
    <w:abstractNumId w:val="5"/>
  </w:num>
  <w:num w:numId="14">
    <w:abstractNumId w:val="15"/>
  </w:num>
  <w:num w:numId="15">
    <w:abstractNumId w:val="11"/>
  </w:num>
  <w:num w:numId="16">
    <w:abstractNumId w:val="22"/>
  </w:num>
  <w:num w:numId="17">
    <w:abstractNumId w:val="0"/>
  </w:num>
  <w:num w:numId="18">
    <w:abstractNumId w:val="8"/>
  </w:num>
  <w:num w:numId="19">
    <w:abstractNumId w:val="4"/>
  </w:num>
  <w:num w:numId="20">
    <w:abstractNumId w:val="16"/>
  </w:num>
  <w:num w:numId="21">
    <w:abstractNumId w:val="6"/>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num>
  <w:num w:numId="32">
    <w:abstractNumId w:val="7"/>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num>
  <w:num w:numId="34">
    <w:abstractNumId w:val="25"/>
    <w:lvlOverride w:ilvl="0">
      <w:startOverride w:val="2"/>
    </w:lvlOverride>
  </w:num>
  <w:num w:numId="35">
    <w:abstractNumId w:val="13"/>
  </w:num>
  <w:num w:numId="36">
    <w:abstractNumId w:val="24"/>
  </w:num>
  <w:num w:numId="37">
    <w:abstractNumId w:val="17"/>
  </w:num>
  <w:num w:numId="38">
    <w:abstractNumId w:val="19"/>
  </w:num>
  <w:num w:numId="39">
    <w:abstractNumId w:val="21"/>
  </w:num>
  <w:num w:numId="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0A10"/>
    <w:rsid w:val="001466DE"/>
    <w:rsid w:val="00221722"/>
    <w:rsid w:val="00350F74"/>
    <w:rsid w:val="00433475"/>
    <w:rsid w:val="004C405C"/>
    <w:rsid w:val="00501E2F"/>
    <w:rsid w:val="00582458"/>
    <w:rsid w:val="00801854"/>
    <w:rsid w:val="00AB6FF9"/>
    <w:rsid w:val="00B75999"/>
    <w:rsid w:val="00B81BF0"/>
    <w:rsid w:val="00DC7B8F"/>
    <w:rsid w:val="00E40A10"/>
    <w:rsid w:val="00E83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E40A10"/>
    <w:pPr>
      <w:keepNext/>
      <w:spacing w:after="0" w:line="240" w:lineRule="auto"/>
      <w:outlineLvl w:val="0"/>
    </w:pPr>
    <w:rPr>
      <w:rFonts w:ascii="Times New Roman" w:eastAsia="Times New Roman" w:hAnsi="Times New Roman" w:cs="Times New Roman"/>
      <w:b/>
      <w:bCs/>
      <w:sz w:val="32"/>
      <w:szCs w:val="24"/>
      <w:lang w:eastAsia="ru-RU"/>
    </w:rPr>
  </w:style>
  <w:style w:type="paragraph" w:styleId="2">
    <w:name w:val="heading 2"/>
    <w:basedOn w:val="a0"/>
    <w:next w:val="a0"/>
    <w:link w:val="20"/>
    <w:qFormat/>
    <w:rsid w:val="00E40A10"/>
    <w:pPr>
      <w:keepNext/>
      <w:spacing w:after="0" w:line="240" w:lineRule="auto"/>
      <w:jc w:val="center"/>
      <w:outlineLvl w:val="1"/>
    </w:pPr>
    <w:rPr>
      <w:rFonts w:ascii="Times New Roman" w:eastAsia="Times New Roman" w:hAnsi="Times New Roman" w:cs="Times New Roman"/>
      <w:b/>
      <w:bCs/>
      <w:sz w:val="32"/>
      <w:szCs w:val="24"/>
      <w:lang w:eastAsia="ru-RU"/>
    </w:rPr>
  </w:style>
  <w:style w:type="paragraph" w:styleId="3">
    <w:name w:val="heading 3"/>
    <w:basedOn w:val="a0"/>
    <w:next w:val="a0"/>
    <w:link w:val="30"/>
    <w:semiHidden/>
    <w:unhideWhenUsed/>
    <w:qFormat/>
    <w:rsid w:val="00E40A10"/>
    <w:pPr>
      <w:keepNext/>
      <w:overflowPunct w:val="0"/>
      <w:autoSpaceDE w:val="0"/>
      <w:autoSpaceDN w:val="0"/>
      <w:adjustRightInd w:val="0"/>
      <w:spacing w:before="240" w:after="60" w:line="240" w:lineRule="auto"/>
      <w:outlineLvl w:val="2"/>
    </w:pPr>
    <w:rPr>
      <w:rFonts w:ascii="Arial" w:eastAsia="Times New Roman" w:hAnsi="Arial" w:cs="Arial"/>
      <w:b/>
      <w:bCs/>
      <w:kern w:val="32"/>
      <w:sz w:val="26"/>
      <w:szCs w:val="26"/>
      <w:lang w:eastAsia="ru-RU"/>
    </w:rPr>
  </w:style>
  <w:style w:type="paragraph" w:styleId="4">
    <w:name w:val="heading 4"/>
    <w:basedOn w:val="a0"/>
    <w:next w:val="a0"/>
    <w:link w:val="40"/>
    <w:semiHidden/>
    <w:unhideWhenUsed/>
    <w:qFormat/>
    <w:rsid w:val="00E40A10"/>
    <w:pPr>
      <w:keepNext/>
      <w:autoSpaceDE w:val="0"/>
      <w:autoSpaceDN w:val="0"/>
      <w:spacing w:before="240" w:after="60" w:line="240" w:lineRule="auto"/>
      <w:outlineLvl w:val="3"/>
    </w:pPr>
    <w:rPr>
      <w:rFonts w:ascii="Times New Roman" w:eastAsia="Times New Roman" w:hAnsi="Times New Roman" w:cs="Times New Roman"/>
      <w:b/>
      <w:bCs/>
      <w:kern w:val="32"/>
      <w:sz w:val="28"/>
      <w:szCs w:val="28"/>
      <w:lang w:eastAsia="ru-RU"/>
    </w:rPr>
  </w:style>
  <w:style w:type="paragraph" w:styleId="5">
    <w:name w:val="heading 5"/>
    <w:basedOn w:val="a0"/>
    <w:next w:val="a0"/>
    <w:link w:val="50"/>
    <w:semiHidden/>
    <w:unhideWhenUsed/>
    <w:qFormat/>
    <w:rsid w:val="00E40A10"/>
    <w:pPr>
      <w:keepNext/>
      <w:autoSpaceDE w:val="0"/>
      <w:autoSpaceDN w:val="0"/>
      <w:spacing w:after="0" w:line="240" w:lineRule="auto"/>
      <w:outlineLvl w:val="4"/>
    </w:pPr>
    <w:rPr>
      <w:rFonts w:ascii="Times New Roman" w:eastAsia="Times New Roman" w:hAnsi="Times New Roman" w:cs="Times New Roman"/>
      <w:color w:val="000000"/>
      <w:sz w:val="28"/>
      <w:szCs w:val="28"/>
      <w:lang w:eastAsia="ru-RU"/>
    </w:rPr>
  </w:style>
  <w:style w:type="paragraph" w:styleId="6">
    <w:name w:val="heading 6"/>
    <w:basedOn w:val="a0"/>
    <w:next w:val="a0"/>
    <w:link w:val="60"/>
    <w:semiHidden/>
    <w:unhideWhenUsed/>
    <w:qFormat/>
    <w:rsid w:val="00E40A10"/>
    <w:pPr>
      <w:autoSpaceDE w:val="0"/>
      <w:autoSpaceDN w:val="0"/>
      <w:spacing w:before="240" w:after="60" w:line="240" w:lineRule="auto"/>
      <w:outlineLvl w:val="5"/>
    </w:pPr>
    <w:rPr>
      <w:rFonts w:ascii="Times New Roman" w:eastAsia="Times New Roman" w:hAnsi="Times New Roman" w:cs="Times New Roman"/>
      <w:b/>
      <w:bCs/>
      <w:kern w:val="32"/>
      <w:lang w:eastAsia="ru-RU"/>
    </w:rPr>
  </w:style>
  <w:style w:type="paragraph" w:styleId="7">
    <w:name w:val="heading 7"/>
    <w:basedOn w:val="a0"/>
    <w:next w:val="a0"/>
    <w:link w:val="70"/>
    <w:uiPriority w:val="99"/>
    <w:semiHidden/>
    <w:unhideWhenUsed/>
    <w:qFormat/>
    <w:rsid w:val="00E40A10"/>
    <w:pPr>
      <w:keepNext/>
      <w:spacing w:after="0" w:line="240" w:lineRule="auto"/>
      <w:jc w:val="center"/>
      <w:outlineLvl w:val="6"/>
    </w:pPr>
    <w:rPr>
      <w:rFonts w:ascii="Arial" w:eastAsia="Times New Roman" w:hAnsi="Arial" w:cs="Arial"/>
      <w:b/>
      <w:bCs/>
      <w:spacing w:val="204"/>
      <w:sz w:val="72"/>
      <w:szCs w:val="72"/>
      <w:lang w:eastAsia="ru-RU"/>
    </w:rPr>
  </w:style>
  <w:style w:type="paragraph" w:styleId="8">
    <w:name w:val="heading 8"/>
    <w:basedOn w:val="a0"/>
    <w:next w:val="a0"/>
    <w:link w:val="80"/>
    <w:uiPriority w:val="99"/>
    <w:semiHidden/>
    <w:unhideWhenUsed/>
    <w:qFormat/>
    <w:rsid w:val="00E40A10"/>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0"/>
    <w:next w:val="a0"/>
    <w:link w:val="90"/>
    <w:uiPriority w:val="99"/>
    <w:semiHidden/>
    <w:unhideWhenUsed/>
    <w:qFormat/>
    <w:rsid w:val="00E40A10"/>
    <w:pPr>
      <w:keepNext/>
      <w:spacing w:after="0" w:line="240" w:lineRule="auto"/>
      <w:jc w:val="right"/>
      <w:outlineLvl w:val="8"/>
    </w:pPr>
    <w:rPr>
      <w:rFonts w:ascii="Times New Roman" w:eastAsia="Times New Roman" w:hAnsi="Times New Roman" w:cs="Times New Roman"/>
      <w:sz w:val="28"/>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E40A10"/>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E40A10"/>
    <w:rPr>
      <w:rFonts w:ascii="Times New Roman" w:eastAsia="Times New Roman" w:hAnsi="Times New Roman" w:cs="Times New Roman"/>
      <w:b/>
      <w:bCs/>
      <w:sz w:val="32"/>
      <w:szCs w:val="24"/>
      <w:lang w:eastAsia="ru-RU"/>
    </w:rPr>
  </w:style>
  <w:style w:type="character" w:customStyle="1" w:styleId="30">
    <w:name w:val="Заголовок 3 Знак"/>
    <w:basedOn w:val="a1"/>
    <w:link w:val="3"/>
    <w:semiHidden/>
    <w:rsid w:val="00E40A10"/>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E40A10"/>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semiHidden/>
    <w:rsid w:val="00E40A10"/>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E40A10"/>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E40A10"/>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semiHidden/>
    <w:rsid w:val="00E40A10"/>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E40A10"/>
    <w:rPr>
      <w:rFonts w:ascii="Times New Roman" w:eastAsia="Times New Roman" w:hAnsi="Times New Roman" w:cs="Times New Roman"/>
      <w:sz w:val="28"/>
      <w:szCs w:val="24"/>
      <w:lang w:eastAsia="ru-RU"/>
    </w:rPr>
  </w:style>
  <w:style w:type="numbering" w:customStyle="1" w:styleId="11">
    <w:name w:val="Нет списка1"/>
    <w:next w:val="a3"/>
    <w:uiPriority w:val="99"/>
    <w:semiHidden/>
    <w:unhideWhenUsed/>
    <w:rsid w:val="00E40A10"/>
  </w:style>
  <w:style w:type="paragraph" w:customStyle="1" w:styleId="ConsNormal">
    <w:name w:val="ConsNormal"/>
    <w:uiPriority w:val="99"/>
    <w:rsid w:val="00E40A10"/>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E40A10"/>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E40A10"/>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1"/>
    <w:link w:val="a4"/>
    <w:uiPriority w:val="99"/>
    <w:rsid w:val="00E40A10"/>
    <w:rPr>
      <w:rFonts w:ascii="Times New Roman" w:eastAsia="Times New Roman" w:hAnsi="Times New Roman" w:cs="Times New Roman"/>
      <w:b/>
      <w:bCs/>
      <w:sz w:val="28"/>
      <w:szCs w:val="24"/>
      <w:lang w:eastAsia="ru-RU"/>
    </w:rPr>
  </w:style>
  <w:style w:type="paragraph" w:styleId="a6">
    <w:name w:val="footer"/>
    <w:basedOn w:val="a0"/>
    <w:link w:val="a7"/>
    <w:uiPriority w:val="99"/>
    <w:rsid w:val="00E40A1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1"/>
    <w:link w:val="a6"/>
    <w:uiPriority w:val="99"/>
    <w:rsid w:val="00E40A10"/>
    <w:rPr>
      <w:rFonts w:ascii="Times New Roman" w:eastAsia="Times New Roman" w:hAnsi="Times New Roman" w:cs="Times New Roman"/>
      <w:sz w:val="24"/>
      <w:szCs w:val="24"/>
      <w:lang w:eastAsia="ru-RU"/>
    </w:rPr>
  </w:style>
  <w:style w:type="character" w:styleId="a8">
    <w:name w:val="page number"/>
    <w:basedOn w:val="a1"/>
    <w:rsid w:val="00E40A10"/>
  </w:style>
  <w:style w:type="paragraph" w:styleId="a9">
    <w:name w:val="List Paragraph"/>
    <w:basedOn w:val="a0"/>
    <w:uiPriority w:val="34"/>
    <w:qFormat/>
    <w:rsid w:val="00E40A10"/>
    <w:pPr>
      <w:spacing w:after="0" w:line="240" w:lineRule="auto"/>
      <w:ind w:left="720"/>
      <w:contextualSpacing/>
    </w:pPr>
    <w:rPr>
      <w:rFonts w:ascii="Times New Roman" w:eastAsia="Times New Roman" w:hAnsi="Times New Roman" w:cs="Times New Roman"/>
      <w:sz w:val="24"/>
      <w:szCs w:val="24"/>
      <w:lang w:eastAsia="ru-RU"/>
    </w:rPr>
  </w:style>
  <w:style w:type="paragraph" w:styleId="aa">
    <w:name w:val="header"/>
    <w:basedOn w:val="a0"/>
    <w:link w:val="ab"/>
    <w:uiPriority w:val="99"/>
    <w:unhideWhenUsed/>
    <w:rsid w:val="00E40A1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1"/>
    <w:link w:val="aa"/>
    <w:uiPriority w:val="99"/>
    <w:rsid w:val="00E40A10"/>
    <w:rPr>
      <w:rFonts w:ascii="Times New Roman" w:eastAsia="Times New Roman" w:hAnsi="Times New Roman" w:cs="Times New Roman"/>
      <w:sz w:val="24"/>
      <w:szCs w:val="24"/>
      <w:lang w:eastAsia="ru-RU"/>
    </w:rPr>
  </w:style>
  <w:style w:type="paragraph" w:styleId="ac">
    <w:name w:val="Balloon Text"/>
    <w:basedOn w:val="a0"/>
    <w:link w:val="ad"/>
    <w:uiPriority w:val="99"/>
    <w:unhideWhenUsed/>
    <w:rsid w:val="00E40A10"/>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1"/>
    <w:link w:val="ac"/>
    <w:uiPriority w:val="99"/>
    <w:rsid w:val="00E40A10"/>
    <w:rPr>
      <w:rFonts w:ascii="Tahoma" w:eastAsia="Times New Roman" w:hAnsi="Tahoma" w:cs="Tahoma"/>
      <w:sz w:val="16"/>
      <w:szCs w:val="16"/>
      <w:lang w:eastAsia="ru-RU"/>
    </w:rPr>
  </w:style>
  <w:style w:type="numbering" w:customStyle="1" w:styleId="110">
    <w:name w:val="Нет списка11"/>
    <w:next w:val="a3"/>
    <w:uiPriority w:val="99"/>
    <w:semiHidden/>
    <w:unhideWhenUsed/>
    <w:rsid w:val="00E40A10"/>
  </w:style>
  <w:style w:type="paragraph" w:customStyle="1" w:styleId="ConsPlusNormal">
    <w:name w:val="ConsPlusNormal"/>
    <w:uiPriority w:val="99"/>
    <w:rsid w:val="00E40A10"/>
    <w:pPr>
      <w:widowControl w:val="0"/>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uiPriority w:val="99"/>
    <w:rsid w:val="00E40A10"/>
    <w:pPr>
      <w:autoSpaceDE w:val="0"/>
      <w:autoSpaceDN w:val="0"/>
      <w:spacing w:after="0" w:line="240" w:lineRule="auto"/>
    </w:pPr>
    <w:rPr>
      <w:rFonts w:ascii="Courier New" w:eastAsia="Times New Roman" w:hAnsi="Courier New" w:cs="Courier New"/>
      <w:sz w:val="20"/>
      <w:szCs w:val="20"/>
      <w:lang w:eastAsia="ru-RU"/>
    </w:rPr>
  </w:style>
  <w:style w:type="paragraph" w:customStyle="1" w:styleId="12">
    <w:name w:val="Основной текст с отступом1"/>
    <w:basedOn w:val="a0"/>
    <w:link w:val="ae"/>
    <w:uiPriority w:val="99"/>
    <w:rsid w:val="00E40A10"/>
    <w:pPr>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character" w:customStyle="1" w:styleId="ae">
    <w:name w:val="Основной текст с отступом Знак"/>
    <w:link w:val="12"/>
    <w:uiPriority w:val="99"/>
    <w:rsid w:val="00E40A10"/>
    <w:rPr>
      <w:rFonts w:ascii="Times New Roman" w:eastAsia="Times New Roman" w:hAnsi="Times New Roman" w:cs="Times New Roman"/>
      <w:sz w:val="24"/>
      <w:szCs w:val="24"/>
      <w:lang w:eastAsia="ru-RU"/>
    </w:rPr>
  </w:style>
  <w:style w:type="table" w:styleId="af">
    <w:name w:val="Table Grid"/>
    <w:basedOn w:val="a2"/>
    <w:rsid w:val="00E40A10"/>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E40A10"/>
    <w:pPr>
      <w:autoSpaceDE w:val="0"/>
      <w:autoSpaceDN w:val="0"/>
      <w:spacing w:after="0" w:line="240" w:lineRule="auto"/>
      <w:ind w:firstLine="709"/>
      <w:jc w:val="both"/>
    </w:pPr>
    <w:rPr>
      <w:rFonts w:ascii="Times New Roman" w:eastAsia="Times New Roman" w:hAnsi="Times New Roman" w:cs="Times New Roman"/>
      <w:sz w:val="24"/>
      <w:szCs w:val="24"/>
      <w:lang w:eastAsia="ru-RU"/>
    </w:rPr>
  </w:style>
  <w:style w:type="numbering" w:customStyle="1" w:styleId="21">
    <w:name w:val="Нет списка2"/>
    <w:next w:val="a3"/>
    <w:uiPriority w:val="99"/>
    <w:semiHidden/>
    <w:unhideWhenUsed/>
    <w:rsid w:val="00E40A10"/>
  </w:style>
  <w:style w:type="numbering" w:customStyle="1" w:styleId="111">
    <w:name w:val="Нет списка111"/>
    <w:next w:val="a3"/>
    <w:uiPriority w:val="99"/>
    <w:semiHidden/>
    <w:unhideWhenUsed/>
    <w:rsid w:val="00E40A10"/>
  </w:style>
  <w:style w:type="paragraph" w:customStyle="1" w:styleId="ConsPlusNonformat">
    <w:name w:val="ConsPlusNonformat"/>
    <w:uiPriority w:val="99"/>
    <w:rsid w:val="00E40A10"/>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af0">
    <w:name w:val="Текст сноски Знак"/>
    <w:basedOn w:val="a1"/>
    <w:link w:val="af1"/>
    <w:uiPriority w:val="99"/>
    <w:semiHidden/>
    <w:rsid w:val="00E40A10"/>
    <w:rPr>
      <w:rFonts w:ascii="Times New Roman" w:eastAsia="Times New Roman" w:hAnsi="Times New Roman" w:cs="Times New Roman"/>
      <w:sz w:val="20"/>
      <w:szCs w:val="24"/>
      <w:lang w:eastAsia="ru-RU"/>
    </w:rPr>
  </w:style>
  <w:style w:type="paragraph" w:styleId="af1">
    <w:name w:val="footnote text"/>
    <w:basedOn w:val="a0"/>
    <w:link w:val="af0"/>
    <w:uiPriority w:val="99"/>
    <w:semiHidden/>
    <w:unhideWhenUsed/>
    <w:rsid w:val="00E40A10"/>
    <w:pPr>
      <w:spacing w:after="0" w:line="240" w:lineRule="auto"/>
    </w:pPr>
    <w:rPr>
      <w:rFonts w:ascii="Times New Roman" w:eastAsia="Times New Roman" w:hAnsi="Times New Roman" w:cs="Times New Roman"/>
      <w:sz w:val="20"/>
      <w:szCs w:val="24"/>
      <w:lang w:eastAsia="ru-RU"/>
    </w:rPr>
  </w:style>
  <w:style w:type="character" w:customStyle="1" w:styleId="13">
    <w:name w:val="Текст сноски Знак1"/>
    <w:basedOn w:val="a1"/>
    <w:uiPriority w:val="99"/>
    <w:semiHidden/>
    <w:rsid w:val="00E40A10"/>
    <w:rPr>
      <w:sz w:val="20"/>
      <w:szCs w:val="20"/>
    </w:rPr>
  </w:style>
  <w:style w:type="character" w:customStyle="1" w:styleId="af2">
    <w:name w:val="Текст примечания Знак"/>
    <w:basedOn w:val="a1"/>
    <w:link w:val="af3"/>
    <w:uiPriority w:val="99"/>
    <w:semiHidden/>
    <w:rsid w:val="00E40A10"/>
    <w:rPr>
      <w:rFonts w:ascii="Times New Roman" w:eastAsia="Times New Roman" w:hAnsi="Times New Roman" w:cs="Times New Roman"/>
      <w:sz w:val="20"/>
      <w:szCs w:val="20"/>
      <w:lang w:eastAsia="ru-RU"/>
    </w:rPr>
  </w:style>
  <w:style w:type="paragraph" w:styleId="af3">
    <w:name w:val="annotation text"/>
    <w:basedOn w:val="a0"/>
    <w:link w:val="af2"/>
    <w:uiPriority w:val="99"/>
    <w:semiHidden/>
    <w:unhideWhenUsed/>
    <w:rsid w:val="00E40A10"/>
    <w:pPr>
      <w:spacing w:after="0" w:line="240" w:lineRule="auto"/>
    </w:pPr>
    <w:rPr>
      <w:rFonts w:ascii="Times New Roman" w:eastAsia="Times New Roman" w:hAnsi="Times New Roman" w:cs="Times New Roman"/>
      <w:sz w:val="20"/>
      <w:szCs w:val="20"/>
      <w:lang w:eastAsia="ru-RU"/>
    </w:rPr>
  </w:style>
  <w:style w:type="character" w:customStyle="1" w:styleId="14">
    <w:name w:val="Текст примечания Знак1"/>
    <w:basedOn w:val="a1"/>
    <w:uiPriority w:val="99"/>
    <w:semiHidden/>
    <w:rsid w:val="00E40A10"/>
    <w:rPr>
      <w:sz w:val="20"/>
      <w:szCs w:val="20"/>
    </w:rPr>
  </w:style>
  <w:style w:type="paragraph" w:styleId="af4">
    <w:name w:val="envelope address"/>
    <w:basedOn w:val="a0"/>
    <w:uiPriority w:val="99"/>
    <w:semiHidden/>
    <w:unhideWhenUsed/>
    <w:rsid w:val="00E40A10"/>
    <w:pPr>
      <w:framePr w:w="7920" w:h="1980" w:hSpace="180" w:wrap="auto" w:hAnchor="page" w:xAlign="center" w:yAlign="bottom"/>
      <w:overflowPunct w:val="0"/>
      <w:autoSpaceDE w:val="0"/>
      <w:autoSpaceDN w:val="0"/>
      <w:adjustRightInd w:val="0"/>
      <w:spacing w:after="120" w:line="240" w:lineRule="auto"/>
      <w:ind w:left="2880"/>
    </w:pPr>
    <w:rPr>
      <w:rFonts w:ascii="Arial" w:eastAsia="Times New Roman" w:hAnsi="Arial" w:cs="Arial"/>
      <w:kern w:val="32"/>
      <w:sz w:val="24"/>
      <w:szCs w:val="24"/>
      <w:lang w:eastAsia="ru-RU"/>
    </w:rPr>
  </w:style>
  <w:style w:type="paragraph" w:styleId="af5">
    <w:name w:val="Title"/>
    <w:basedOn w:val="a0"/>
    <w:next w:val="a0"/>
    <w:link w:val="af6"/>
    <w:uiPriority w:val="99"/>
    <w:qFormat/>
    <w:rsid w:val="00E40A10"/>
    <w:pPr>
      <w:overflowPunct w:val="0"/>
      <w:autoSpaceDE w:val="0"/>
      <w:autoSpaceDN w:val="0"/>
      <w:adjustRightInd w:val="0"/>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6">
    <w:name w:val="Название Знак"/>
    <w:basedOn w:val="a1"/>
    <w:link w:val="af5"/>
    <w:uiPriority w:val="99"/>
    <w:rsid w:val="00E40A10"/>
    <w:rPr>
      <w:rFonts w:ascii="Cambria" w:eastAsia="Times New Roman" w:hAnsi="Cambria" w:cs="Times New Roman"/>
      <w:b/>
      <w:bCs/>
      <w:kern w:val="28"/>
      <w:sz w:val="32"/>
      <w:szCs w:val="32"/>
      <w:lang w:eastAsia="ru-RU"/>
    </w:rPr>
  </w:style>
  <w:style w:type="paragraph" w:styleId="af7">
    <w:name w:val="Body Text Indent"/>
    <w:basedOn w:val="a0"/>
    <w:link w:val="15"/>
    <w:uiPriority w:val="99"/>
    <w:semiHidden/>
    <w:unhideWhenUsed/>
    <w:rsid w:val="00E40A10"/>
    <w:pPr>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character" w:customStyle="1" w:styleId="15">
    <w:name w:val="Основной текст с отступом Знак1"/>
    <w:basedOn w:val="a1"/>
    <w:link w:val="af7"/>
    <w:uiPriority w:val="99"/>
    <w:semiHidden/>
    <w:rsid w:val="00E40A10"/>
    <w:rPr>
      <w:rFonts w:ascii="Times New Roman" w:eastAsia="Times New Roman" w:hAnsi="Times New Roman" w:cs="Times New Roman"/>
      <w:sz w:val="24"/>
      <w:szCs w:val="24"/>
      <w:lang w:eastAsia="ru-RU"/>
    </w:rPr>
  </w:style>
  <w:style w:type="character" w:customStyle="1" w:styleId="af8">
    <w:name w:val="Приветствие Знак"/>
    <w:basedOn w:val="a1"/>
    <w:link w:val="af9"/>
    <w:uiPriority w:val="99"/>
    <w:semiHidden/>
    <w:rsid w:val="00E40A10"/>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semiHidden/>
    <w:unhideWhenUsed/>
    <w:rsid w:val="00E40A10"/>
    <w:pPr>
      <w:overflowPunct w:val="0"/>
      <w:autoSpaceDE w:val="0"/>
      <w:autoSpaceDN w:val="0"/>
      <w:adjustRightInd w:val="0"/>
      <w:spacing w:after="120" w:line="240" w:lineRule="auto"/>
    </w:pPr>
    <w:rPr>
      <w:rFonts w:ascii="Times New Roman" w:eastAsia="Times New Roman" w:hAnsi="Times New Roman" w:cs="Times New Roman"/>
      <w:kern w:val="32"/>
      <w:sz w:val="24"/>
      <w:szCs w:val="24"/>
      <w:lang w:eastAsia="ru-RU"/>
    </w:rPr>
  </w:style>
  <w:style w:type="character" w:customStyle="1" w:styleId="16">
    <w:name w:val="Приветствие Знак1"/>
    <w:basedOn w:val="a1"/>
    <w:uiPriority w:val="99"/>
    <w:rsid w:val="00E40A10"/>
  </w:style>
  <w:style w:type="character" w:customStyle="1" w:styleId="afa">
    <w:name w:val="Дата Знак"/>
    <w:basedOn w:val="a1"/>
    <w:link w:val="afb"/>
    <w:uiPriority w:val="99"/>
    <w:semiHidden/>
    <w:rsid w:val="00E40A10"/>
    <w:rPr>
      <w:rFonts w:ascii="Courier New" w:eastAsia="Times New Roman" w:hAnsi="Courier New" w:cs="Courier New"/>
      <w:sz w:val="24"/>
      <w:szCs w:val="24"/>
      <w:lang w:eastAsia="ru-RU"/>
    </w:rPr>
  </w:style>
  <w:style w:type="paragraph" w:styleId="afb">
    <w:name w:val="Date"/>
    <w:basedOn w:val="a0"/>
    <w:next w:val="a0"/>
    <w:link w:val="afa"/>
    <w:uiPriority w:val="99"/>
    <w:semiHidden/>
    <w:unhideWhenUsed/>
    <w:rsid w:val="00E40A10"/>
    <w:pPr>
      <w:overflowPunct w:val="0"/>
      <w:autoSpaceDE w:val="0"/>
      <w:autoSpaceDN w:val="0"/>
      <w:adjustRightInd w:val="0"/>
      <w:spacing w:after="720" w:line="240" w:lineRule="auto"/>
      <w:ind w:left="4680"/>
    </w:pPr>
    <w:rPr>
      <w:rFonts w:ascii="Courier New" w:eastAsia="Times New Roman" w:hAnsi="Courier New" w:cs="Courier New"/>
      <w:sz w:val="24"/>
      <w:szCs w:val="24"/>
      <w:lang w:eastAsia="ru-RU"/>
    </w:rPr>
  </w:style>
  <w:style w:type="character" w:customStyle="1" w:styleId="17">
    <w:name w:val="Дата Знак1"/>
    <w:basedOn w:val="a1"/>
    <w:uiPriority w:val="99"/>
    <w:rsid w:val="00E40A10"/>
  </w:style>
  <w:style w:type="character" w:customStyle="1" w:styleId="22">
    <w:name w:val="Основной текст 2 Знак"/>
    <w:basedOn w:val="a1"/>
    <w:link w:val="23"/>
    <w:uiPriority w:val="99"/>
    <w:semiHidden/>
    <w:rsid w:val="00E40A10"/>
    <w:rPr>
      <w:rFonts w:ascii="Times New Roman" w:eastAsia="Times New Roman" w:hAnsi="Times New Roman" w:cs="Times New Roman"/>
      <w:kern w:val="32"/>
      <w:sz w:val="24"/>
      <w:szCs w:val="24"/>
      <w:lang w:eastAsia="ru-RU"/>
    </w:rPr>
  </w:style>
  <w:style w:type="paragraph" w:styleId="23">
    <w:name w:val="Body Text 2"/>
    <w:basedOn w:val="a0"/>
    <w:link w:val="22"/>
    <w:uiPriority w:val="99"/>
    <w:semiHidden/>
    <w:unhideWhenUsed/>
    <w:rsid w:val="00E40A10"/>
    <w:pPr>
      <w:overflowPunct w:val="0"/>
      <w:autoSpaceDE w:val="0"/>
      <w:autoSpaceDN w:val="0"/>
      <w:adjustRightInd w:val="0"/>
      <w:spacing w:after="0" w:line="240" w:lineRule="auto"/>
      <w:jc w:val="both"/>
    </w:pPr>
    <w:rPr>
      <w:rFonts w:ascii="Times New Roman" w:eastAsia="Times New Roman" w:hAnsi="Times New Roman" w:cs="Times New Roman"/>
      <w:kern w:val="32"/>
      <w:sz w:val="24"/>
      <w:szCs w:val="24"/>
      <w:lang w:eastAsia="ru-RU"/>
    </w:rPr>
  </w:style>
  <w:style w:type="character" w:customStyle="1" w:styleId="210">
    <w:name w:val="Основной текст 2 Знак1"/>
    <w:basedOn w:val="a1"/>
    <w:uiPriority w:val="99"/>
    <w:rsid w:val="00E40A10"/>
  </w:style>
  <w:style w:type="character" w:customStyle="1" w:styleId="31">
    <w:name w:val="Основной текст 3 Знак"/>
    <w:basedOn w:val="a1"/>
    <w:link w:val="32"/>
    <w:uiPriority w:val="99"/>
    <w:semiHidden/>
    <w:rsid w:val="00E40A10"/>
    <w:rPr>
      <w:rFonts w:ascii="Times New Roman CYR" w:eastAsia="Times New Roman" w:hAnsi="Times New Roman CYR" w:cs="Times New Roman CYR"/>
      <w:sz w:val="16"/>
      <w:szCs w:val="16"/>
      <w:lang w:eastAsia="ru-RU"/>
    </w:rPr>
  </w:style>
  <w:style w:type="paragraph" w:styleId="32">
    <w:name w:val="Body Text 3"/>
    <w:basedOn w:val="a0"/>
    <w:link w:val="31"/>
    <w:uiPriority w:val="99"/>
    <w:semiHidden/>
    <w:unhideWhenUsed/>
    <w:rsid w:val="00E40A10"/>
    <w:pPr>
      <w:widowControl w:val="0"/>
      <w:autoSpaceDE w:val="0"/>
      <w:autoSpaceDN w:val="0"/>
      <w:adjustRightInd w:val="0"/>
      <w:spacing w:after="120" w:line="240" w:lineRule="auto"/>
    </w:pPr>
    <w:rPr>
      <w:rFonts w:ascii="Times New Roman CYR" w:eastAsia="Times New Roman" w:hAnsi="Times New Roman CYR" w:cs="Times New Roman CYR"/>
      <w:sz w:val="16"/>
      <w:szCs w:val="16"/>
      <w:lang w:eastAsia="ru-RU"/>
    </w:rPr>
  </w:style>
  <w:style w:type="character" w:customStyle="1" w:styleId="310">
    <w:name w:val="Основной текст 3 Знак1"/>
    <w:basedOn w:val="a1"/>
    <w:uiPriority w:val="99"/>
    <w:semiHidden/>
    <w:rsid w:val="00E40A10"/>
    <w:rPr>
      <w:sz w:val="16"/>
      <w:szCs w:val="16"/>
    </w:rPr>
  </w:style>
  <w:style w:type="character" w:customStyle="1" w:styleId="24">
    <w:name w:val="Основной текст с отступом 2 Знак"/>
    <w:basedOn w:val="a1"/>
    <w:link w:val="25"/>
    <w:uiPriority w:val="99"/>
    <w:semiHidden/>
    <w:rsid w:val="00E40A10"/>
    <w:rPr>
      <w:rFonts w:ascii="Times New Roman CYR" w:eastAsia="Times New Roman" w:hAnsi="Times New Roman CYR" w:cs="Times New Roman CYR"/>
      <w:sz w:val="28"/>
      <w:szCs w:val="28"/>
      <w:lang w:eastAsia="ru-RU"/>
    </w:rPr>
  </w:style>
  <w:style w:type="paragraph" w:styleId="25">
    <w:name w:val="Body Text Indent 2"/>
    <w:basedOn w:val="a0"/>
    <w:link w:val="24"/>
    <w:uiPriority w:val="99"/>
    <w:semiHidden/>
    <w:unhideWhenUsed/>
    <w:rsid w:val="00E40A10"/>
    <w:pPr>
      <w:spacing w:after="120" w:line="480" w:lineRule="auto"/>
      <w:ind w:left="283"/>
    </w:pPr>
    <w:rPr>
      <w:rFonts w:ascii="Times New Roman CYR" w:eastAsia="Times New Roman" w:hAnsi="Times New Roman CYR" w:cs="Times New Roman CYR"/>
      <w:sz w:val="28"/>
      <w:szCs w:val="28"/>
      <w:lang w:eastAsia="ru-RU"/>
    </w:rPr>
  </w:style>
  <w:style w:type="character" w:customStyle="1" w:styleId="211">
    <w:name w:val="Основной текст с отступом 2 Знак1"/>
    <w:basedOn w:val="a1"/>
    <w:uiPriority w:val="99"/>
    <w:semiHidden/>
    <w:rsid w:val="00E40A10"/>
  </w:style>
  <w:style w:type="character" w:customStyle="1" w:styleId="33">
    <w:name w:val="Основной текст с отступом 3 Знак"/>
    <w:basedOn w:val="a1"/>
    <w:link w:val="34"/>
    <w:uiPriority w:val="99"/>
    <w:semiHidden/>
    <w:rsid w:val="00E40A10"/>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semiHidden/>
    <w:unhideWhenUsed/>
    <w:rsid w:val="00E40A10"/>
    <w:pPr>
      <w:autoSpaceDE w:val="0"/>
      <w:autoSpaceDN w:val="0"/>
      <w:spacing w:after="120" w:line="240" w:lineRule="auto"/>
      <w:ind w:left="283"/>
    </w:pPr>
    <w:rPr>
      <w:rFonts w:ascii="Times New Roman" w:eastAsia="Times New Roman" w:hAnsi="Times New Roman" w:cs="Times New Roman"/>
      <w:kern w:val="32"/>
      <w:sz w:val="16"/>
      <w:szCs w:val="16"/>
      <w:lang w:eastAsia="ru-RU"/>
    </w:rPr>
  </w:style>
  <w:style w:type="character" w:customStyle="1" w:styleId="311">
    <w:name w:val="Основной текст с отступом 3 Знак1"/>
    <w:basedOn w:val="a1"/>
    <w:uiPriority w:val="99"/>
    <w:rsid w:val="00E40A10"/>
    <w:rPr>
      <w:sz w:val="16"/>
      <w:szCs w:val="16"/>
    </w:rPr>
  </w:style>
  <w:style w:type="character" w:customStyle="1" w:styleId="afc">
    <w:name w:val="Схема документа Знак"/>
    <w:basedOn w:val="a1"/>
    <w:link w:val="afd"/>
    <w:uiPriority w:val="99"/>
    <w:semiHidden/>
    <w:rsid w:val="00E40A10"/>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semiHidden/>
    <w:unhideWhenUsed/>
    <w:rsid w:val="00E40A10"/>
    <w:pPr>
      <w:shd w:val="clear" w:color="auto" w:fill="000080"/>
      <w:overflowPunct w:val="0"/>
      <w:autoSpaceDE w:val="0"/>
      <w:autoSpaceDN w:val="0"/>
      <w:adjustRightInd w:val="0"/>
      <w:spacing w:after="120" w:line="240" w:lineRule="auto"/>
    </w:pPr>
    <w:rPr>
      <w:rFonts w:ascii="Tahoma" w:eastAsia="Times New Roman" w:hAnsi="Tahoma" w:cs="Tahoma"/>
      <w:kern w:val="32"/>
      <w:sz w:val="24"/>
      <w:szCs w:val="24"/>
      <w:lang w:eastAsia="ru-RU"/>
    </w:rPr>
  </w:style>
  <w:style w:type="character" w:customStyle="1" w:styleId="18">
    <w:name w:val="Схема документа Знак1"/>
    <w:basedOn w:val="a1"/>
    <w:uiPriority w:val="99"/>
    <w:rsid w:val="00E40A10"/>
    <w:rPr>
      <w:rFonts w:ascii="Tahoma" w:hAnsi="Tahoma" w:cs="Tahoma"/>
      <w:sz w:val="16"/>
      <w:szCs w:val="16"/>
    </w:rPr>
  </w:style>
  <w:style w:type="character" w:customStyle="1" w:styleId="afe">
    <w:name w:val="Текст Знак"/>
    <w:basedOn w:val="a1"/>
    <w:link w:val="aff"/>
    <w:uiPriority w:val="99"/>
    <w:semiHidden/>
    <w:rsid w:val="00E40A10"/>
    <w:rPr>
      <w:rFonts w:ascii="Courier New" w:eastAsia="Times New Roman" w:hAnsi="Courier New" w:cs="Courier New"/>
      <w:sz w:val="20"/>
      <w:szCs w:val="20"/>
      <w:lang w:eastAsia="ru-RU"/>
    </w:rPr>
  </w:style>
  <w:style w:type="paragraph" w:styleId="aff">
    <w:name w:val="Plain Text"/>
    <w:basedOn w:val="a0"/>
    <w:link w:val="afe"/>
    <w:uiPriority w:val="99"/>
    <w:semiHidden/>
    <w:unhideWhenUsed/>
    <w:rsid w:val="00E40A10"/>
    <w:pPr>
      <w:spacing w:after="0" w:line="240" w:lineRule="auto"/>
    </w:pPr>
    <w:rPr>
      <w:rFonts w:ascii="Courier New" w:eastAsia="Times New Roman" w:hAnsi="Courier New" w:cs="Courier New"/>
      <w:sz w:val="20"/>
      <w:szCs w:val="20"/>
      <w:lang w:eastAsia="ru-RU"/>
    </w:rPr>
  </w:style>
  <w:style w:type="character" w:customStyle="1" w:styleId="19">
    <w:name w:val="Текст Знак1"/>
    <w:basedOn w:val="a1"/>
    <w:uiPriority w:val="99"/>
    <w:semiHidden/>
    <w:rsid w:val="00E40A10"/>
    <w:rPr>
      <w:rFonts w:ascii="Consolas" w:hAnsi="Consolas" w:cs="Consolas"/>
      <w:sz w:val="21"/>
      <w:szCs w:val="21"/>
    </w:rPr>
  </w:style>
  <w:style w:type="character" w:customStyle="1" w:styleId="aff0">
    <w:name w:val="Тема примечания Знак"/>
    <w:basedOn w:val="af2"/>
    <w:link w:val="aff1"/>
    <w:uiPriority w:val="99"/>
    <w:semiHidden/>
    <w:rsid w:val="00E40A10"/>
    <w:rPr>
      <w:rFonts w:ascii="Times New Roman" w:eastAsia="Times New Roman" w:hAnsi="Times New Roman" w:cs="Times New Roman"/>
      <w:b/>
      <w:bCs/>
      <w:sz w:val="20"/>
      <w:szCs w:val="20"/>
      <w:lang w:val="en-US" w:eastAsia="ru-RU"/>
    </w:rPr>
  </w:style>
  <w:style w:type="paragraph" w:styleId="aff1">
    <w:name w:val="annotation subject"/>
    <w:basedOn w:val="af3"/>
    <w:next w:val="af3"/>
    <w:link w:val="aff0"/>
    <w:uiPriority w:val="99"/>
    <w:semiHidden/>
    <w:unhideWhenUsed/>
    <w:rsid w:val="00E40A10"/>
    <w:rPr>
      <w:b/>
      <w:bCs/>
      <w:lang w:val="en-US"/>
    </w:rPr>
  </w:style>
  <w:style w:type="character" w:customStyle="1" w:styleId="1a">
    <w:name w:val="Тема примечания Знак1"/>
    <w:basedOn w:val="14"/>
    <w:uiPriority w:val="99"/>
    <w:semiHidden/>
    <w:rsid w:val="00E40A10"/>
    <w:rPr>
      <w:b/>
      <w:bCs/>
      <w:sz w:val="20"/>
      <w:szCs w:val="20"/>
    </w:rPr>
  </w:style>
  <w:style w:type="paragraph" w:styleId="aff2">
    <w:name w:val="No Spacing"/>
    <w:uiPriority w:val="1"/>
    <w:qFormat/>
    <w:rsid w:val="00E40A10"/>
    <w:pPr>
      <w:spacing w:after="0" w:line="240" w:lineRule="auto"/>
    </w:pPr>
  </w:style>
  <w:style w:type="paragraph" w:customStyle="1" w:styleId="ConsPlusCell">
    <w:name w:val="ConsPlusCell"/>
    <w:uiPriority w:val="99"/>
    <w:rsid w:val="00E40A10"/>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E40A10"/>
    <w:pPr>
      <w:overflowPunct w:val="0"/>
      <w:autoSpaceDE w:val="0"/>
      <w:autoSpaceDN w:val="0"/>
      <w:adjustRightInd w:val="0"/>
      <w:spacing w:before="240" w:after="0" w:line="240" w:lineRule="auto"/>
      <w:ind w:left="547" w:hanging="547"/>
    </w:pPr>
    <w:rPr>
      <w:rFonts w:ascii="Courier New" w:eastAsia="Times New Roman" w:hAnsi="Courier New" w:cs="Courier New"/>
      <w:sz w:val="24"/>
      <w:szCs w:val="24"/>
      <w:lang w:eastAsia="ru-RU"/>
    </w:rPr>
  </w:style>
  <w:style w:type="paragraph" w:customStyle="1" w:styleId="Iaaoiueaaan">
    <w:name w:val="Ia?aoiue aa?an"/>
    <w:basedOn w:val="af4"/>
    <w:next w:val="afb"/>
    <w:uiPriority w:val="99"/>
    <w:rsid w:val="00E40A10"/>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rsid w:val="00E40A10"/>
    <w:pPr>
      <w:overflowPunct w:val="0"/>
      <w:autoSpaceDE w:val="0"/>
      <w:autoSpaceDN w:val="0"/>
      <w:adjustRightInd w:val="0"/>
      <w:spacing w:before="240" w:after="0" w:line="240" w:lineRule="auto"/>
      <w:jc w:val="center"/>
    </w:pPr>
    <w:rPr>
      <w:rFonts w:ascii="Courier New" w:eastAsia="Times New Roman" w:hAnsi="Courier New" w:cs="Courier New"/>
      <w:sz w:val="24"/>
      <w:szCs w:val="24"/>
      <w:lang w:eastAsia="ru-RU"/>
    </w:rPr>
  </w:style>
  <w:style w:type="paragraph" w:customStyle="1" w:styleId="1b">
    <w:name w:val="Знак1 Знак Знак"/>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Times14">
    <w:name w:val="Times14"/>
    <w:basedOn w:val="a0"/>
    <w:uiPriority w:val="99"/>
    <w:rsid w:val="00E40A10"/>
    <w:pPr>
      <w:autoSpaceDE w:val="0"/>
      <w:autoSpaceDN w:val="0"/>
      <w:spacing w:after="0" w:line="240" w:lineRule="auto"/>
      <w:ind w:firstLine="851"/>
      <w:jc w:val="both"/>
    </w:pPr>
    <w:rPr>
      <w:rFonts w:ascii="Times New Roman" w:eastAsia="Times New Roman" w:hAnsi="Times New Roman" w:cs="Times New Roman"/>
      <w:sz w:val="28"/>
      <w:szCs w:val="28"/>
      <w:lang w:eastAsia="ru-RU"/>
    </w:rPr>
  </w:style>
  <w:style w:type="paragraph" w:customStyle="1" w:styleId="ConsCell">
    <w:name w:val="ConsCell"/>
    <w:uiPriority w:val="99"/>
    <w:rsid w:val="00E40A10"/>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E40A10"/>
    <w:pPr>
      <w:autoSpaceDE w:val="0"/>
      <w:autoSpaceDN w:val="0"/>
      <w:spacing w:after="0" w:line="240" w:lineRule="auto"/>
      <w:ind w:firstLine="851"/>
      <w:jc w:val="both"/>
    </w:pPr>
    <w:rPr>
      <w:rFonts w:ascii="Courier New" w:eastAsia="Times New Roman" w:hAnsi="Courier New" w:cs="Courier New"/>
      <w:sz w:val="28"/>
      <w:szCs w:val="28"/>
      <w:lang w:eastAsia="ru-RU"/>
    </w:rPr>
  </w:style>
  <w:style w:type="paragraph" w:customStyle="1" w:styleId="aff3">
    <w:name w:val="МОН"/>
    <w:basedOn w:val="a0"/>
    <w:uiPriority w:val="99"/>
    <w:rsid w:val="00E40A10"/>
    <w:pPr>
      <w:autoSpaceDE w:val="0"/>
      <w:autoSpaceDN w:val="0"/>
      <w:spacing w:after="0" w:line="360" w:lineRule="auto"/>
      <w:ind w:firstLine="709"/>
      <w:jc w:val="both"/>
    </w:pPr>
    <w:rPr>
      <w:rFonts w:ascii="Times New Roman" w:eastAsia="Times New Roman" w:hAnsi="Times New Roman" w:cs="Times New Roman"/>
      <w:sz w:val="28"/>
      <w:szCs w:val="28"/>
      <w:lang w:eastAsia="ru-RU"/>
    </w:rPr>
  </w:style>
  <w:style w:type="paragraph" w:customStyle="1" w:styleId="ConsPlusDocList">
    <w:name w:val="ConsPlusDocList"/>
    <w:uiPriority w:val="99"/>
    <w:rsid w:val="00E40A1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E40A10"/>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E40A10"/>
    <w:pPr>
      <w:suppressAutoHyphens/>
      <w:spacing w:after="0" w:line="240" w:lineRule="auto"/>
      <w:ind w:firstLine="709"/>
      <w:jc w:val="both"/>
    </w:pPr>
    <w:rPr>
      <w:rFonts w:ascii="Times New Roman CYR" w:eastAsia="Times New Roman" w:hAnsi="Times New Roman CYR" w:cs="Times New Roman CYR"/>
      <w:sz w:val="28"/>
      <w:szCs w:val="28"/>
      <w:lang w:eastAsia="ru-RU"/>
    </w:rPr>
  </w:style>
  <w:style w:type="paragraph" w:customStyle="1" w:styleId="ConsTitle">
    <w:name w:val="ConsTitle"/>
    <w:uiPriority w:val="99"/>
    <w:rsid w:val="00E40A10"/>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E40A10"/>
    <w:pPr>
      <w:overflowPunct w:val="0"/>
      <w:autoSpaceDE w:val="0"/>
      <w:autoSpaceDN w:val="0"/>
      <w:adjustRightInd w:val="0"/>
      <w:spacing w:after="120" w:line="240" w:lineRule="auto"/>
      <w:jc w:val="center"/>
    </w:pPr>
    <w:rPr>
      <w:rFonts w:ascii="Times New Roman CYR" w:eastAsia="Times New Roman" w:hAnsi="Times New Roman CYR" w:cs="Times New Roman CYR"/>
      <w:kern w:val="32"/>
      <w:sz w:val="28"/>
      <w:szCs w:val="28"/>
      <w:lang w:eastAsia="ru-RU"/>
    </w:rPr>
  </w:style>
  <w:style w:type="paragraph" w:customStyle="1" w:styleId="150">
    <w:name w:val="Знак1 Знак Знак5"/>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4">
    <w:name w:val="Знак Знак Знак Знак Знак Знак Знак Знак Знак"/>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5">
    <w:name w:val="Знак Знак"/>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20">
    <w:name w:val="Знак1 Знак Знак2"/>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41">
    <w:name w:val="Знак Знак Знак Знак Знак Знак Знак Знак Знак4"/>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c">
    <w:name w:val="Стиль1"/>
    <w:basedOn w:val="a0"/>
    <w:autoRedefine/>
    <w:uiPriority w:val="99"/>
    <w:rsid w:val="00E40A10"/>
    <w:pPr>
      <w:spacing w:after="0" w:line="240" w:lineRule="auto"/>
      <w:jc w:val="center"/>
    </w:pPr>
    <w:rPr>
      <w:rFonts w:ascii="Times New Roman" w:eastAsia="Times New Roman" w:hAnsi="Times New Roman" w:cs="Times New Roman"/>
      <w:b/>
      <w:bCs/>
      <w:sz w:val="28"/>
      <w:szCs w:val="28"/>
      <w:lang w:eastAsia="ru-RU"/>
    </w:rPr>
  </w:style>
  <w:style w:type="paragraph" w:customStyle="1" w:styleId="26">
    <w:name w:val="Стиль2"/>
    <w:basedOn w:val="Times14"/>
    <w:uiPriority w:val="99"/>
    <w:rsid w:val="00E40A10"/>
    <w:pPr>
      <w:autoSpaceDE/>
      <w:autoSpaceDN/>
      <w:spacing w:before="100" w:beforeAutospacing="1" w:after="100" w:afterAutospacing="1"/>
    </w:pPr>
  </w:style>
  <w:style w:type="paragraph" w:customStyle="1" w:styleId="112">
    <w:name w:val="Знак1 Знак Знак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d">
    <w:name w:val="Знак Знак Знак Знак Знак Знак Знак Знак Знак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30">
    <w:name w:val="Знак1 Знак Знак3"/>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42">
    <w:name w:val="Знак Знак4"/>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27">
    <w:name w:val="Знак Знак Знак Знак Знак Знак Знак Знак Знак2"/>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5">
    <w:name w:val="Знак Знак3"/>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40">
    <w:name w:val="Знак1 Знак Знак4"/>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6">
    <w:name w:val="Знак Знак Знак Знак Знак Знак Знак Знак Знак3"/>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8">
    <w:name w:val="Знак Знак2"/>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60">
    <w:name w:val="Знак1 Знак Знак6"/>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51">
    <w:name w:val="Знак Знак Знак Знак Знак Знак Знак Знак Знак5"/>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52">
    <w:name w:val="Знак Знак5"/>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61">
    <w:name w:val="Знак Знак Знак Знак Знак Знак Знак Знак Знак6"/>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62">
    <w:name w:val="Знак Знак6"/>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71">
    <w:name w:val="Знак Знак Знак Знак Знак Знак Знак Знак Знак7"/>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70">
    <w:name w:val="Знак1 Знак Знак7"/>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81">
    <w:name w:val="Знак Знак Знак Знак Знак Знак Знак Знак Знак8"/>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xl65">
    <w:name w:val="xl65"/>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67">
    <w:name w:val="xl6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68">
    <w:name w:val="xl68"/>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9">
    <w:name w:val="xl69"/>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ru-RU"/>
    </w:rPr>
  </w:style>
  <w:style w:type="paragraph" w:customStyle="1" w:styleId="xl70">
    <w:name w:val="xl7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1">
    <w:name w:val="xl71"/>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73">
    <w:name w:val="xl73"/>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74">
    <w:name w:val="xl74"/>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5">
    <w:name w:val="xl75"/>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6">
    <w:name w:val="xl76"/>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77">
    <w:name w:val="xl77"/>
    <w:basedOn w:val="a0"/>
    <w:uiPriority w:val="99"/>
    <w:rsid w:val="00E40A10"/>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78">
    <w:name w:val="xl78"/>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79">
    <w:name w:val="xl79"/>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0">
    <w:name w:val="xl8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2">
    <w:name w:val="xl82"/>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83">
    <w:name w:val="xl83"/>
    <w:basedOn w:val="a0"/>
    <w:uiPriority w:val="99"/>
    <w:rsid w:val="00E40A10"/>
    <w:pPr>
      <w:spacing w:before="100" w:beforeAutospacing="1" w:after="100" w:afterAutospacing="1" w:line="240" w:lineRule="auto"/>
    </w:pPr>
    <w:rPr>
      <w:rFonts w:ascii="Arial" w:eastAsia="Times New Roman" w:hAnsi="Arial" w:cs="Arial"/>
      <w:sz w:val="24"/>
      <w:szCs w:val="24"/>
      <w:lang w:eastAsia="ru-RU"/>
    </w:rPr>
  </w:style>
  <w:style w:type="paragraph" w:customStyle="1" w:styleId="xl84">
    <w:name w:val="xl84"/>
    <w:basedOn w:val="a0"/>
    <w:uiPriority w:val="99"/>
    <w:rsid w:val="00E40A10"/>
    <w:pPr>
      <w:spacing w:before="100" w:beforeAutospacing="1" w:after="100" w:afterAutospacing="1" w:line="240" w:lineRule="auto"/>
    </w:pPr>
    <w:rPr>
      <w:rFonts w:ascii="Arial" w:eastAsia="Times New Roman" w:hAnsi="Arial" w:cs="Arial"/>
      <w:b/>
      <w:bCs/>
      <w:sz w:val="24"/>
      <w:szCs w:val="24"/>
      <w:lang w:eastAsia="ru-RU"/>
    </w:rPr>
  </w:style>
  <w:style w:type="paragraph" w:customStyle="1" w:styleId="xl85">
    <w:name w:val="xl85"/>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6">
    <w:name w:val="xl86"/>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88">
    <w:name w:val="xl88"/>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9">
    <w:name w:val="xl89"/>
    <w:basedOn w:val="a0"/>
    <w:uiPriority w:val="99"/>
    <w:rsid w:val="00E40A10"/>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0">
    <w:name w:val="xl9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eastAsia="ru-RU"/>
    </w:rPr>
  </w:style>
  <w:style w:type="paragraph" w:customStyle="1" w:styleId="xl91">
    <w:name w:val="xl91"/>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92">
    <w:name w:val="xl92"/>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93">
    <w:name w:val="xl93"/>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eastAsia="ru-RU"/>
    </w:rPr>
  </w:style>
  <w:style w:type="paragraph" w:customStyle="1" w:styleId="xl94">
    <w:name w:val="xl94"/>
    <w:basedOn w:val="a0"/>
    <w:uiPriority w:val="99"/>
    <w:rsid w:val="00E40A10"/>
    <w:pPr>
      <w:spacing w:before="100" w:beforeAutospacing="1" w:after="100" w:afterAutospacing="1" w:line="240" w:lineRule="auto"/>
    </w:pPr>
    <w:rPr>
      <w:rFonts w:ascii="Arial" w:eastAsia="Times New Roman" w:hAnsi="Arial" w:cs="Arial"/>
      <w:color w:val="FF0000"/>
      <w:sz w:val="24"/>
      <w:szCs w:val="24"/>
      <w:lang w:eastAsia="ru-RU"/>
    </w:rPr>
  </w:style>
  <w:style w:type="paragraph" w:customStyle="1" w:styleId="xl95">
    <w:name w:val="xl95"/>
    <w:basedOn w:val="a0"/>
    <w:uiPriority w:val="99"/>
    <w:rsid w:val="00E40A10"/>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96">
    <w:name w:val="xl96"/>
    <w:basedOn w:val="a0"/>
    <w:uiPriority w:val="99"/>
    <w:rsid w:val="00E40A10"/>
    <w:pPr>
      <w:spacing w:before="100" w:beforeAutospacing="1" w:after="100" w:afterAutospacing="1" w:line="240" w:lineRule="auto"/>
    </w:pPr>
    <w:rPr>
      <w:rFonts w:ascii="Times New Roman" w:eastAsia="Times New Roman" w:hAnsi="Times New Roman" w:cs="Times New Roman"/>
      <w:color w:val="0000FF"/>
      <w:sz w:val="24"/>
      <w:szCs w:val="24"/>
      <w:lang w:eastAsia="ru-RU"/>
    </w:rPr>
  </w:style>
  <w:style w:type="paragraph" w:customStyle="1" w:styleId="xl97">
    <w:name w:val="xl97"/>
    <w:basedOn w:val="a0"/>
    <w:uiPriority w:val="99"/>
    <w:rsid w:val="00E40A10"/>
    <w:pPr>
      <w:spacing w:before="100" w:beforeAutospacing="1" w:after="100" w:afterAutospacing="1" w:line="240" w:lineRule="auto"/>
    </w:pPr>
    <w:rPr>
      <w:rFonts w:ascii="Arial" w:eastAsia="Times New Roman" w:hAnsi="Arial" w:cs="Arial"/>
      <w:color w:val="0000FF"/>
      <w:sz w:val="24"/>
      <w:szCs w:val="24"/>
      <w:lang w:eastAsia="ru-RU"/>
    </w:rPr>
  </w:style>
  <w:style w:type="paragraph" w:customStyle="1" w:styleId="xl98">
    <w:name w:val="xl98"/>
    <w:basedOn w:val="a0"/>
    <w:uiPriority w:val="99"/>
    <w:rsid w:val="00E40A10"/>
    <w:pPr>
      <w:spacing w:before="100" w:beforeAutospacing="1" w:after="100" w:afterAutospacing="1" w:line="240" w:lineRule="auto"/>
    </w:pPr>
    <w:rPr>
      <w:rFonts w:ascii="Times New Roman" w:eastAsia="Times New Roman" w:hAnsi="Times New Roman" w:cs="Times New Roman"/>
      <w:b/>
      <w:bCs/>
      <w:color w:val="0000FF"/>
      <w:sz w:val="24"/>
      <w:szCs w:val="24"/>
      <w:lang w:eastAsia="ru-RU"/>
    </w:rPr>
  </w:style>
  <w:style w:type="paragraph" w:customStyle="1" w:styleId="xl99">
    <w:name w:val="xl99"/>
    <w:basedOn w:val="a0"/>
    <w:uiPriority w:val="99"/>
    <w:rsid w:val="00E40A10"/>
    <w:pPr>
      <w:spacing w:before="100" w:beforeAutospacing="1" w:after="100" w:afterAutospacing="1" w:line="240" w:lineRule="auto"/>
    </w:pPr>
    <w:rPr>
      <w:rFonts w:ascii="Arial" w:eastAsia="Times New Roman" w:hAnsi="Arial" w:cs="Arial"/>
      <w:b/>
      <w:bCs/>
      <w:color w:val="0000FF"/>
      <w:sz w:val="24"/>
      <w:szCs w:val="24"/>
      <w:lang w:eastAsia="ru-RU"/>
    </w:rPr>
  </w:style>
  <w:style w:type="paragraph" w:customStyle="1" w:styleId="xl100">
    <w:name w:val="xl100"/>
    <w:basedOn w:val="a0"/>
    <w:uiPriority w:val="99"/>
    <w:rsid w:val="00E40A10"/>
    <w:pPr>
      <w:spacing w:before="100" w:beforeAutospacing="1" w:after="100" w:afterAutospacing="1" w:line="240" w:lineRule="auto"/>
    </w:pPr>
    <w:rPr>
      <w:rFonts w:ascii="Times New Roman" w:eastAsia="Times New Roman" w:hAnsi="Times New Roman" w:cs="Times New Roman"/>
      <w:b/>
      <w:bCs/>
      <w:color w:val="FF0000"/>
      <w:sz w:val="24"/>
      <w:szCs w:val="24"/>
      <w:lang w:eastAsia="ru-RU"/>
    </w:rPr>
  </w:style>
  <w:style w:type="paragraph" w:customStyle="1" w:styleId="xl101">
    <w:name w:val="xl101"/>
    <w:basedOn w:val="a0"/>
    <w:uiPriority w:val="99"/>
    <w:rsid w:val="00E40A10"/>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102">
    <w:name w:val="xl102"/>
    <w:basedOn w:val="a0"/>
    <w:uiPriority w:val="99"/>
    <w:rsid w:val="00E40A10"/>
    <w:pPr>
      <w:spacing w:before="100" w:beforeAutospacing="1" w:after="100" w:afterAutospacing="1" w:line="240" w:lineRule="auto"/>
    </w:pPr>
    <w:rPr>
      <w:rFonts w:ascii="Times New Roman" w:eastAsia="Times New Roman" w:hAnsi="Times New Roman" w:cs="Times New Roman"/>
      <w:color w:val="800000"/>
      <w:sz w:val="24"/>
      <w:szCs w:val="24"/>
      <w:lang w:eastAsia="ru-RU"/>
    </w:rPr>
  </w:style>
  <w:style w:type="paragraph" w:customStyle="1" w:styleId="xl103">
    <w:name w:val="xl103"/>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ru-RU"/>
    </w:rPr>
  </w:style>
  <w:style w:type="paragraph" w:customStyle="1" w:styleId="xl104">
    <w:name w:val="xl104"/>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05">
    <w:name w:val="xl105"/>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106">
    <w:name w:val="xl106"/>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eastAsia="ru-RU"/>
    </w:rPr>
  </w:style>
  <w:style w:type="paragraph" w:customStyle="1" w:styleId="xl107">
    <w:name w:val="xl10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8">
    <w:name w:val="xl108"/>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lang w:eastAsia="ru-RU"/>
    </w:rPr>
  </w:style>
  <w:style w:type="paragraph" w:customStyle="1" w:styleId="xl109">
    <w:name w:val="xl109"/>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10">
    <w:name w:val="xl11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CYR" w:eastAsia="Times New Roman" w:hAnsi="Times New Roman CYR" w:cs="Times New Roman CYR"/>
      <w:b/>
      <w:bCs/>
      <w:sz w:val="28"/>
      <w:szCs w:val="28"/>
      <w:lang w:eastAsia="ru-RU"/>
    </w:rPr>
  </w:style>
  <w:style w:type="paragraph" w:customStyle="1" w:styleId="xl111">
    <w:name w:val="xl111"/>
    <w:basedOn w:val="a0"/>
    <w:uiPriority w:val="99"/>
    <w:rsid w:val="00E40A10"/>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2">
    <w:name w:val="xl112"/>
    <w:basedOn w:val="a0"/>
    <w:uiPriority w:val="99"/>
    <w:rsid w:val="00E40A10"/>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3">
    <w:name w:val="xl113"/>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91">
    <w:name w:val="Знак Знак Знак Знак Знак Знак Знак Знак Знак9"/>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6">
    <w:name w:val="Знак Знак Знак Знак Знак"/>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Courier12">
    <w:name w:val="Courier12"/>
    <w:basedOn w:val="a0"/>
    <w:uiPriority w:val="99"/>
    <w:rsid w:val="00E40A10"/>
    <w:pPr>
      <w:numPr>
        <w:numId w:val="31"/>
      </w:numPr>
      <w:spacing w:after="0" w:line="240" w:lineRule="auto"/>
      <w:jc w:val="both"/>
    </w:pPr>
    <w:rPr>
      <w:rFonts w:ascii="Courier New" w:eastAsia="Times New Roman" w:hAnsi="Courier New" w:cs="Courier New"/>
      <w:sz w:val="24"/>
      <w:szCs w:val="24"/>
      <w:lang w:eastAsia="ru-RU"/>
    </w:rPr>
  </w:style>
  <w:style w:type="character" w:customStyle="1" w:styleId="Pro-Gramma">
    <w:name w:val="Pro-Gramma Знак"/>
    <w:link w:val="Pro-Gramma0"/>
    <w:uiPriority w:val="99"/>
    <w:locked/>
    <w:rsid w:val="00E40A10"/>
    <w:rPr>
      <w:rFonts w:ascii="Georgia" w:eastAsia="Times New Roman" w:hAnsi="Georgia" w:cs="Times New Roman"/>
      <w:sz w:val="24"/>
      <w:szCs w:val="24"/>
    </w:rPr>
  </w:style>
  <w:style w:type="paragraph" w:customStyle="1" w:styleId="Pro-Gramma0">
    <w:name w:val="Pro-Gramma"/>
    <w:basedOn w:val="a0"/>
    <w:link w:val="Pro-Gramma"/>
    <w:uiPriority w:val="99"/>
    <w:rsid w:val="00E40A10"/>
    <w:pPr>
      <w:spacing w:before="120" w:after="0" w:line="288" w:lineRule="auto"/>
      <w:ind w:left="1134"/>
      <w:jc w:val="both"/>
    </w:pPr>
    <w:rPr>
      <w:rFonts w:ascii="Georgia" w:eastAsia="Times New Roman" w:hAnsi="Georgia" w:cs="Times New Roman"/>
      <w:sz w:val="24"/>
      <w:szCs w:val="24"/>
    </w:rPr>
  </w:style>
  <w:style w:type="paragraph" w:customStyle="1" w:styleId="212">
    <w:name w:val="Знак Знак2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rial14">
    <w:name w:val="Arial14"/>
    <w:basedOn w:val="a0"/>
    <w:uiPriority w:val="99"/>
    <w:rsid w:val="00E40A10"/>
    <w:pPr>
      <w:spacing w:after="0" w:line="240" w:lineRule="auto"/>
      <w:ind w:firstLine="851"/>
      <w:jc w:val="both"/>
    </w:pPr>
    <w:rPr>
      <w:rFonts w:ascii="Arial" w:eastAsia="Times New Roman" w:hAnsi="Arial" w:cs="Arial"/>
      <w:sz w:val="28"/>
      <w:szCs w:val="28"/>
      <w:lang w:eastAsia="ru-RU"/>
    </w:rPr>
  </w:style>
  <w:style w:type="paragraph" w:customStyle="1" w:styleId="Arial12">
    <w:name w:val="Arial12"/>
    <w:basedOn w:val="a0"/>
    <w:uiPriority w:val="99"/>
    <w:rsid w:val="00E40A10"/>
    <w:pPr>
      <w:spacing w:after="0" w:line="240" w:lineRule="auto"/>
      <w:ind w:firstLine="851"/>
      <w:jc w:val="both"/>
    </w:pPr>
    <w:rPr>
      <w:rFonts w:ascii="Arial" w:eastAsia="Times New Roman" w:hAnsi="Arial" w:cs="Arial"/>
      <w:sz w:val="24"/>
      <w:szCs w:val="24"/>
      <w:lang w:eastAsia="ru-RU"/>
    </w:rPr>
  </w:style>
  <w:style w:type="paragraph" w:customStyle="1" w:styleId="aff7">
    <w:name w:val="Знак Знак Знак"/>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1e">
    <w:name w:val="Знак Знак Знак1"/>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1f">
    <w:name w:val="Знак1 Знак Знак Знак"/>
    <w:basedOn w:val="a0"/>
    <w:uiPriority w:val="99"/>
    <w:rsid w:val="00E40A10"/>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29">
    <w:name w:val="Знак Знак Знак2"/>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37">
    <w:name w:val="Знак Знак Знак3"/>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a">
    <w:name w:val="Нумерованный абзац"/>
    <w:uiPriority w:val="99"/>
    <w:rsid w:val="00E40A10"/>
    <w:pPr>
      <w:numPr>
        <w:numId w:val="33"/>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E40A10"/>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E40A10"/>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f0">
    <w:name w:val="Знак Знак Знак Знак Знак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80">
    <w:name w:val="Знак1 Знак Знак8"/>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72">
    <w:name w:val="Знак Знак7"/>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entry-metaentry-meta-spaced">
    <w:name w:val="entry-meta entry-meta-spaced"/>
    <w:basedOn w:val="a0"/>
    <w:uiPriority w:val="99"/>
    <w:rsid w:val="00E40A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2">
    <w:name w:val="Знак Знак3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xl117">
    <w:name w:val="xl11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1f1">
    <w:name w:val="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53">
    <w:name w:val="Знак Знак5 Знак Знак"/>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a">
    <w:name w:val="Знак"/>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82">
    <w:name w:val="Знак Знак8"/>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13">
    <w:name w:val="Знак Знак Знак Знак Знак Знак Знак Знак Знак1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92">
    <w:name w:val="Знак Знак9"/>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21">
    <w:name w:val="Знак Знак Знак Знак Знак Знак Знак Знак Знак12"/>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8">
    <w:name w:val="Знак3"/>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90">
    <w:name w:val="Знак1 Знак Знак9"/>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xl22">
    <w:name w:val="xl22"/>
    <w:basedOn w:val="a0"/>
    <w:uiPriority w:val="99"/>
    <w:rsid w:val="00E40A10"/>
    <w:pPr>
      <w:spacing w:before="100" w:beforeAutospacing="1" w:after="100" w:afterAutospacing="1" w:line="240" w:lineRule="auto"/>
    </w:pPr>
    <w:rPr>
      <w:rFonts w:ascii="Times New Roman" w:eastAsia="Arial Unicode MS" w:hAnsi="Times New Roman" w:cs="Times New Roman"/>
      <w:sz w:val="24"/>
      <w:szCs w:val="24"/>
      <w:lang w:eastAsia="ru-RU"/>
    </w:rPr>
  </w:style>
  <w:style w:type="paragraph" w:customStyle="1" w:styleId="2a">
    <w:name w:val="Основной текст с отступом2"/>
    <w:basedOn w:val="a0"/>
    <w:uiPriority w:val="99"/>
    <w:rsid w:val="00E40A10"/>
    <w:pPr>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paragraph" w:customStyle="1" w:styleId="141">
    <w:name w:val="Знак14"/>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f2">
    <w:name w:val="Название1"/>
    <w:basedOn w:val="a0"/>
    <w:uiPriority w:val="99"/>
    <w:rsid w:val="00E40A10"/>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1f3">
    <w:name w:val="Указатель1"/>
    <w:basedOn w:val="a0"/>
    <w:uiPriority w:val="99"/>
    <w:rsid w:val="00E40A10"/>
    <w:pPr>
      <w:suppressLineNumbers/>
      <w:suppressAutoHyphens/>
      <w:spacing w:after="0" w:line="240" w:lineRule="auto"/>
    </w:pPr>
    <w:rPr>
      <w:rFonts w:ascii="Times New Roman" w:eastAsia="Times New Roman" w:hAnsi="Times New Roman" w:cs="Tahoma"/>
      <w:sz w:val="20"/>
      <w:szCs w:val="20"/>
      <w:lang w:eastAsia="ar-SA"/>
    </w:rPr>
  </w:style>
  <w:style w:type="paragraph" w:customStyle="1" w:styleId="affb">
    <w:name w:val="Заголовок"/>
    <w:basedOn w:val="a0"/>
    <w:next w:val="a4"/>
    <w:uiPriority w:val="99"/>
    <w:rsid w:val="00E40A10"/>
    <w:pPr>
      <w:keepNext/>
      <w:suppressAutoHyphens/>
      <w:spacing w:before="240" w:after="120" w:line="240" w:lineRule="auto"/>
    </w:pPr>
    <w:rPr>
      <w:rFonts w:ascii="Arial" w:eastAsia="Arial Unicode MS" w:hAnsi="Arial" w:cs="Tahoma"/>
      <w:sz w:val="28"/>
      <w:szCs w:val="28"/>
      <w:lang w:eastAsia="ar-SA"/>
    </w:rPr>
  </w:style>
  <w:style w:type="paragraph" w:customStyle="1" w:styleId="affc">
    <w:name w:val="Содержимое врезки"/>
    <w:basedOn w:val="a4"/>
    <w:uiPriority w:val="99"/>
    <w:rsid w:val="00E40A10"/>
    <w:pPr>
      <w:suppressAutoHyphens/>
      <w:spacing w:line="360" w:lineRule="auto"/>
    </w:pPr>
    <w:rPr>
      <w:rFonts w:ascii="Arial" w:hAnsi="Arial"/>
      <w:bCs w:val="0"/>
      <w:szCs w:val="20"/>
      <w:lang w:eastAsia="ar-SA"/>
    </w:rPr>
  </w:style>
  <w:style w:type="paragraph" w:customStyle="1" w:styleId="1f4">
    <w:name w:val="Заголовок1"/>
    <w:basedOn w:val="a0"/>
    <w:next w:val="a4"/>
    <w:uiPriority w:val="99"/>
    <w:rsid w:val="00E40A10"/>
    <w:pPr>
      <w:keepNext/>
      <w:suppressAutoHyphens/>
      <w:spacing w:before="240" w:after="120" w:line="240" w:lineRule="auto"/>
    </w:pPr>
    <w:rPr>
      <w:rFonts w:ascii="Arial" w:eastAsia="Arial Unicode MS" w:hAnsi="Arial" w:cs="Tahoma"/>
      <w:sz w:val="28"/>
      <w:szCs w:val="28"/>
      <w:lang w:eastAsia="ar-SA"/>
    </w:rPr>
  </w:style>
  <w:style w:type="character" w:customStyle="1" w:styleId="114">
    <w:name w:val="Заголовок 1 Знак1"/>
    <w:uiPriority w:val="99"/>
    <w:rsid w:val="00E40A10"/>
    <w:rPr>
      <w:kern w:val="32"/>
      <w:sz w:val="28"/>
      <w:lang w:val="ru-RU" w:eastAsia="ru-RU"/>
    </w:rPr>
  </w:style>
  <w:style w:type="character" w:customStyle="1" w:styleId="1f5">
    <w:name w:val="Верхний колонтитул Знак1"/>
    <w:uiPriority w:val="99"/>
    <w:rsid w:val="00E40A10"/>
    <w:rPr>
      <w:kern w:val="32"/>
      <w:sz w:val="24"/>
      <w:lang w:val="ru-RU" w:eastAsia="ru-RU"/>
    </w:rPr>
  </w:style>
  <w:style w:type="character" w:customStyle="1" w:styleId="1f6">
    <w:name w:val="Нижний колонтитул Знак1"/>
    <w:uiPriority w:val="99"/>
    <w:rsid w:val="00E40A10"/>
    <w:rPr>
      <w:kern w:val="32"/>
      <w:sz w:val="24"/>
      <w:lang w:val="ru-RU" w:eastAsia="ru-RU"/>
    </w:rPr>
  </w:style>
  <w:style w:type="character" w:customStyle="1" w:styleId="1f7">
    <w:name w:val="Текст выноски Знак1"/>
    <w:uiPriority w:val="99"/>
    <w:rsid w:val="00E40A10"/>
    <w:rPr>
      <w:rFonts w:ascii="Tahoma" w:hAnsi="Tahoma" w:cs="Tahoma" w:hint="default"/>
      <w:kern w:val="32"/>
      <w:sz w:val="16"/>
      <w:lang w:val="ru-RU" w:eastAsia="ru-RU"/>
    </w:rPr>
  </w:style>
  <w:style w:type="character" w:customStyle="1" w:styleId="122">
    <w:name w:val="Знак12"/>
    <w:uiPriority w:val="99"/>
    <w:rsid w:val="00E40A10"/>
    <w:rPr>
      <w:kern w:val="32"/>
      <w:sz w:val="24"/>
      <w:lang w:val="ru-RU" w:eastAsia="ru-RU"/>
    </w:rPr>
  </w:style>
  <w:style w:type="character" w:customStyle="1" w:styleId="2b">
    <w:name w:val="Дата Знак2"/>
    <w:uiPriority w:val="99"/>
    <w:locked/>
    <w:rsid w:val="00E40A10"/>
    <w:rPr>
      <w:kern w:val="32"/>
      <w:sz w:val="24"/>
    </w:rPr>
  </w:style>
  <w:style w:type="character" w:customStyle="1" w:styleId="123">
    <w:name w:val="Заголовок 1 Знак2"/>
    <w:uiPriority w:val="99"/>
    <w:locked/>
    <w:rsid w:val="00E40A10"/>
    <w:rPr>
      <w:rFonts w:ascii="Cambria" w:hAnsi="Cambria" w:hint="default"/>
      <w:b/>
      <w:bCs w:val="0"/>
      <w:kern w:val="32"/>
      <w:sz w:val="32"/>
    </w:rPr>
  </w:style>
  <w:style w:type="character" w:customStyle="1" w:styleId="2c">
    <w:name w:val="Приветствие Знак2"/>
    <w:uiPriority w:val="99"/>
    <w:locked/>
    <w:rsid w:val="00E40A10"/>
    <w:rPr>
      <w:kern w:val="32"/>
      <w:sz w:val="24"/>
    </w:rPr>
  </w:style>
  <w:style w:type="character" w:customStyle="1" w:styleId="2d">
    <w:name w:val="Верхний колонтитул Знак2"/>
    <w:uiPriority w:val="99"/>
    <w:locked/>
    <w:rsid w:val="00E40A10"/>
    <w:rPr>
      <w:kern w:val="32"/>
      <w:sz w:val="24"/>
    </w:rPr>
  </w:style>
  <w:style w:type="character" w:customStyle="1" w:styleId="2e">
    <w:name w:val="Нижний колонтитул Знак2"/>
    <w:uiPriority w:val="99"/>
    <w:locked/>
    <w:rsid w:val="00E40A10"/>
    <w:rPr>
      <w:kern w:val="32"/>
      <w:sz w:val="24"/>
    </w:rPr>
  </w:style>
  <w:style w:type="character" w:customStyle="1" w:styleId="200">
    <w:name w:val="Знак20"/>
    <w:uiPriority w:val="99"/>
    <w:rsid w:val="00E40A10"/>
    <w:rPr>
      <w:kern w:val="32"/>
      <w:sz w:val="28"/>
      <w:lang w:val="ru-RU" w:eastAsia="ru-RU"/>
    </w:rPr>
  </w:style>
  <w:style w:type="character" w:customStyle="1" w:styleId="213">
    <w:name w:val="Заголовок 2 Знак1"/>
    <w:uiPriority w:val="99"/>
    <w:rsid w:val="00E40A10"/>
    <w:rPr>
      <w:rFonts w:ascii="Arial" w:hAnsi="Arial" w:cs="Arial" w:hint="default"/>
      <w:b/>
      <w:bCs w:val="0"/>
      <w:i/>
      <w:iCs w:val="0"/>
      <w:kern w:val="32"/>
      <w:sz w:val="28"/>
    </w:rPr>
  </w:style>
  <w:style w:type="character" w:customStyle="1" w:styleId="313">
    <w:name w:val="Заголовок 3 Знак1"/>
    <w:uiPriority w:val="99"/>
    <w:rsid w:val="00E40A10"/>
    <w:rPr>
      <w:rFonts w:ascii="Arial" w:hAnsi="Arial" w:cs="Arial" w:hint="default"/>
      <w:b/>
      <w:bCs w:val="0"/>
      <w:kern w:val="32"/>
      <w:sz w:val="26"/>
    </w:rPr>
  </w:style>
  <w:style w:type="character" w:customStyle="1" w:styleId="410">
    <w:name w:val="Заголовок 4 Знак1"/>
    <w:uiPriority w:val="99"/>
    <w:rsid w:val="00E40A10"/>
    <w:rPr>
      <w:rFonts w:ascii="Times New Roman" w:hAnsi="Times New Roman" w:cs="Times New Roman" w:hint="default"/>
      <w:b/>
      <w:bCs w:val="0"/>
      <w:kern w:val="32"/>
      <w:sz w:val="28"/>
    </w:rPr>
  </w:style>
  <w:style w:type="character" w:customStyle="1" w:styleId="510">
    <w:name w:val="Заголовок 5 Знак1"/>
    <w:uiPriority w:val="99"/>
    <w:rsid w:val="00E40A10"/>
    <w:rPr>
      <w:rFonts w:ascii="Times New Roman" w:hAnsi="Times New Roman" w:cs="Times New Roman" w:hint="default"/>
      <w:color w:val="000000"/>
      <w:sz w:val="28"/>
    </w:rPr>
  </w:style>
  <w:style w:type="character" w:customStyle="1" w:styleId="610">
    <w:name w:val="Заголовок 6 Знак1"/>
    <w:uiPriority w:val="99"/>
    <w:rsid w:val="00E40A10"/>
    <w:rPr>
      <w:rFonts w:ascii="Times New Roman" w:hAnsi="Times New Roman" w:cs="Times New Roman" w:hint="default"/>
      <w:b/>
      <w:bCs w:val="0"/>
      <w:kern w:val="32"/>
      <w:sz w:val="22"/>
    </w:rPr>
  </w:style>
  <w:style w:type="character" w:customStyle="1" w:styleId="1f8">
    <w:name w:val="Основной текст Знак1"/>
    <w:uiPriority w:val="99"/>
    <w:rsid w:val="00E40A10"/>
    <w:rPr>
      <w:rFonts w:ascii="Times New Roman" w:hAnsi="Times New Roman" w:cs="Times New Roman" w:hint="default"/>
      <w:kern w:val="32"/>
      <w:sz w:val="24"/>
    </w:rPr>
  </w:style>
  <w:style w:type="character" w:customStyle="1" w:styleId="131">
    <w:name w:val="Знак13"/>
    <w:uiPriority w:val="99"/>
    <w:rsid w:val="00E40A10"/>
    <w:rPr>
      <w:kern w:val="32"/>
      <w:sz w:val="24"/>
      <w:lang w:val="ru-RU" w:eastAsia="ru-RU"/>
    </w:rPr>
  </w:style>
  <w:style w:type="character" w:customStyle="1" w:styleId="WW8Num1z1">
    <w:name w:val="WW8Num1z1"/>
    <w:rsid w:val="00E40A10"/>
    <w:rPr>
      <w:rFonts w:ascii="Times New Roman" w:eastAsia="Times New Roman" w:hAnsi="Times New Roman" w:cs="Times New Roman" w:hint="default"/>
    </w:rPr>
  </w:style>
  <w:style w:type="character" w:customStyle="1" w:styleId="1f9">
    <w:name w:val="Основной шрифт абзаца1"/>
    <w:rsid w:val="00E40A10"/>
  </w:style>
  <w:style w:type="character" w:customStyle="1" w:styleId="affd">
    <w:name w:val="Символ нумерации"/>
    <w:rsid w:val="00E40A10"/>
  </w:style>
  <w:style w:type="numbering" w:customStyle="1" w:styleId="39">
    <w:name w:val="Нет списка3"/>
    <w:next w:val="a3"/>
    <w:uiPriority w:val="99"/>
    <w:semiHidden/>
    <w:unhideWhenUsed/>
    <w:rsid w:val="00E40A10"/>
  </w:style>
  <w:style w:type="numbering" w:customStyle="1" w:styleId="124">
    <w:name w:val="Нет списка12"/>
    <w:next w:val="a3"/>
    <w:uiPriority w:val="99"/>
    <w:semiHidden/>
    <w:unhideWhenUsed/>
    <w:rsid w:val="00E40A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E40A10"/>
    <w:pPr>
      <w:keepNext/>
      <w:spacing w:after="0" w:line="240" w:lineRule="auto"/>
      <w:outlineLvl w:val="0"/>
    </w:pPr>
    <w:rPr>
      <w:rFonts w:ascii="Times New Roman" w:eastAsia="Times New Roman" w:hAnsi="Times New Roman" w:cs="Times New Roman"/>
      <w:b/>
      <w:bCs/>
      <w:sz w:val="32"/>
      <w:szCs w:val="24"/>
      <w:lang w:eastAsia="ru-RU"/>
    </w:rPr>
  </w:style>
  <w:style w:type="paragraph" w:styleId="2">
    <w:name w:val="heading 2"/>
    <w:basedOn w:val="a0"/>
    <w:next w:val="a0"/>
    <w:link w:val="20"/>
    <w:qFormat/>
    <w:rsid w:val="00E40A10"/>
    <w:pPr>
      <w:keepNext/>
      <w:spacing w:after="0" w:line="240" w:lineRule="auto"/>
      <w:jc w:val="center"/>
      <w:outlineLvl w:val="1"/>
    </w:pPr>
    <w:rPr>
      <w:rFonts w:ascii="Times New Roman" w:eastAsia="Times New Roman" w:hAnsi="Times New Roman" w:cs="Times New Roman"/>
      <w:b/>
      <w:bCs/>
      <w:sz w:val="32"/>
      <w:szCs w:val="24"/>
      <w:lang w:eastAsia="ru-RU"/>
    </w:rPr>
  </w:style>
  <w:style w:type="paragraph" w:styleId="3">
    <w:name w:val="heading 3"/>
    <w:basedOn w:val="a0"/>
    <w:next w:val="a0"/>
    <w:link w:val="30"/>
    <w:semiHidden/>
    <w:unhideWhenUsed/>
    <w:qFormat/>
    <w:rsid w:val="00E40A10"/>
    <w:pPr>
      <w:keepNext/>
      <w:overflowPunct w:val="0"/>
      <w:autoSpaceDE w:val="0"/>
      <w:autoSpaceDN w:val="0"/>
      <w:adjustRightInd w:val="0"/>
      <w:spacing w:before="240" w:after="60" w:line="240" w:lineRule="auto"/>
      <w:outlineLvl w:val="2"/>
    </w:pPr>
    <w:rPr>
      <w:rFonts w:ascii="Arial" w:eastAsia="Times New Roman" w:hAnsi="Arial" w:cs="Arial"/>
      <w:b/>
      <w:bCs/>
      <w:kern w:val="32"/>
      <w:sz w:val="26"/>
      <w:szCs w:val="26"/>
      <w:lang w:eastAsia="ru-RU"/>
    </w:rPr>
  </w:style>
  <w:style w:type="paragraph" w:styleId="4">
    <w:name w:val="heading 4"/>
    <w:basedOn w:val="a0"/>
    <w:next w:val="a0"/>
    <w:link w:val="40"/>
    <w:semiHidden/>
    <w:unhideWhenUsed/>
    <w:qFormat/>
    <w:rsid w:val="00E40A10"/>
    <w:pPr>
      <w:keepNext/>
      <w:autoSpaceDE w:val="0"/>
      <w:autoSpaceDN w:val="0"/>
      <w:spacing w:before="240" w:after="60" w:line="240" w:lineRule="auto"/>
      <w:outlineLvl w:val="3"/>
    </w:pPr>
    <w:rPr>
      <w:rFonts w:ascii="Times New Roman" w:eastAsia="Times New Roman" w:hAnsi="Times New Roman" w:cs="Times New Roman"/>
      <w:b/>
      <w:bCs/>
      <w:kern w:val="32"/>
      <w:sz w:val="28"/>
      <w:szCs w:val="28"/>
      <w:lang w:eastAsia="ru-RU"/>
    </w:rPr>
  </w:style>
  <w:style w:type="paragraph" w:styleId="5">
    <w:name w:val="heading 5"/>
    <w:basedOn w:val="a0"/>
    <w:next w:val="a0"/>
    <w:link w:val="50"/>
    <w:semiHidden/>
    <w:unhideWhenUsed/>
    <w:qFormat/>
    <w:rsid w:val="00E40A10"/>
    <w:pPr>
      <w:keepNext/>
      <w:autoSpaceDE w:val="0"/>
      <w:autoSpaceDN w:val="0"/>
      <w:spacing w:after="0" w:line="240" w:lineRule="auto"/>
      <w:outlineLvl w:val="4"/>
    </w:pPr>
    <w:rPr>
      <w:rFonts w:ascii="Times New Roman" w:eastAsia="Times New Roman" w:hAnsi="Times New Roman" w:cs="Times New Roman"/>
      <w:color w:val="000000"/>
      <w:sz w:val="28"/>
      <w:szCs w:val="28"/>
      <w:lang w:eastAsia="ru-RU"/>
    </w:rPr>
  </w:style>
  <w:style w:type="paragraph" w:styleId="6">
    <w:name w:val="heading 6"/>
    <w:basedOn w:val="a0"/>
    <w:next w:val="a0"/>
    <w:link w:val="60"/>
    <w:semiHidden/>
    <w:unhideWhenUsed/>
    <w:qFormat/>
    <w:rsid w:val="00E40A10"/>
    <w:pPr>
      <w:autoSpaceDE w:val="0"/>
      <w:autoSpaceDN w:val="0"/>
      <w:spacing w:before="240" w:after="60" w:line="240" w:lineRule="auto"/>
      <w:outlineLvl w:val="5"/>
    </w:pPr>
    <w:rPr>
      <w:rFonts w:ascii="Times New Roman" w:eastAsia="Times New Roman" w:hAnsi="Times New Roman" w:cs="Times New Roman"/>
      <w:b/>
      <w:bCs/>
      <w:kern w:val="32"/>
      <w:lang w:eastAsia="ru-RU"/>
    </w:rPr>
  </w:style>
  <w:style w:type="paragraph" w:styleId="7">
    <w:name w:val="heading 7"/>
    <w:basedOn w:val="a0"/>
    <w:next w:val="a0"/>
    <w:link w:val="70"/>
    <w:uiPriority w:val="99"/>
    <w:semiHidden/>
    <w:unhideWhenUsed/>
    <w:qFormat/>
    <w:rsid w:val="00E40A10"/>
    <w:pPr>
      <w:keepNext/>
      <w:spacing w:after="0" w:line="240" w:lineRule="auto"/>
      <w:jc w:val="center"/>
      <w:outlineLvl w:val="6"/>
    </w:pPr>
    <w:rPr>
      <w:rFonts w:ascii="Arial" w:eastAsia="Times New Roman" w:hAnsi="Arial" w:cs="Arial"/>
      <w:b/>
      <w:bCs/>
      <w:spacing w:val="204"/>
      <w:sz w:val="72"/>
      <w:szCs w:val="72"/>
      <w:lang w:eastAsia="ru-RU"/>
    </w:rPr>
  </w:style>
  <w:style w:type="paragraph" w:styleId="8">
    <w:name w:val="heading 8"/>
    <w:basedOn w:val="a0"/>
    <w:next w:val="a0"/>
    <w:link w:val="80"/>
    <w:uiPriority w:val="99"/>
    <w:semiHidden/>
    <w:unhideWhenUsed/>
    <w:qFormat/>
    <w:rsid w:val="00E40A10"/>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0"/>
    <w:next w:val="a0"/>
    <w:link w:val="90"/>
    <w:uiPriority w:val="99"/>
    <w:semiHidden/>
    <w:unhideWhenUsed/>
    <w:qFormat/>
    <w:rsid w:val="00E40A10"/>
    <w:pPr>
      <w:keepNext/>
      <w:spacing w:after="0" w:line="240" w:lineRule="auto"/>
      <w:jc w:val="right"/>
      <w:outlineLvl w:val="8"/>
    </w:pPr>
    <w:rPr>
      <w:rFonts w:ascii="Times New Roman" w:eastAsia="Times New Roman" w:hAnsi="Times New Roman" w:cs="Times New Roman"/>
      <w:sz w:val="28"/>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E40A10"/>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E40A10"/>
    <w:rPr>
      <w:rFonts w:ascii="Times New Roman" w:eastAsia="Times New Roman" w:hAnsi="Times New Roman" w:cs="Times New Roman"/>
      <w:b/>
      <w:bCs/>
      <w:sz w:val="32"/>
      <w:szCs w:val="24"/>
      <w:lang w:eastAsia="ru-RU"/>
    </w:rPr>
  </w:style>
  <w:style w:type="character" w:customStyle="1" w:styleId="30">
    <w:name w:val="Заголовок 3 Знак"/>
    <w:basedOn w:val="a1"/>
    <w:link w:val="3"/>
    <w:semiHidden/>
    <w:rsid w:val="00E40A10"/>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E40A10"/>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semiHidden/>
    <w:rsid w:val="00E40A10"/>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E40A10"/>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E40A10"/>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semiHidden/>
    <w:rsid w:val="00E40A10"/>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E40A10"/>
    <w:rPr>
      <w:rFonts w:ascii="Times New Roman" w:eastAsia="Times New Roman" w:hAnsi="Times New Roman" w:cs="Times New Roman"/>
      <w:sz w:val="28"/>
      <w:szCs w:val="24"/>
      <w:lang w:eastAsia="ru-RU"/>
    </w:rPr>
  </w:style>
  <w:style w:type="numbering" w:customStyle="1" w:styleId="11">
    <w:name w:val="Нет списка1"/>
    <w:next w:val="a3"/>
    <w:uiPriority w:val="99"/>
    <w:semiHidden/>
    <w:unhideWhenUsed/>
    <w:rsid w:val="00E40A10"/>
  </w:style>
  <w:style w:type="paragraph" w:customStyle="1" w:styleId="ConsNormal">
    <w:name w:val="ConsNormal"/>
    <w:uiPriority w:val="99"/>
    <w:rsid w:val="00E40A10"/>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E40A10"/>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E40A10"/>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1"/>
    <w:link w:val="a4"/>
    <w:uiPriority w:val="99"/>
    <w:rsid w:val="00E40A10"/>
    <w:rPr>
      <w:rFonts w:ascii="Times New Roman" w:eastAsia="Times New Roman" w:hAnsi="Times New Roman" w:cs="Times New Roman"/>
      <w:b/>
      <w:bCs/>
      <w:sz w:val="28"/>
      <w:szCs w:val="24"/>
      <w:lang w:eastAsia="ru-RU"/>
    </w:rPr>
  </w:style>
  <w:style w:type="paragraph" w:styleId="a6">
    <w:name w:val="footer"/>
    <w:basedOn w:val="a0"/>
    <w:link w:val="a7"/>
    <w:uiPriority w:val="99"/>
    <w:rsid w:val="00E40A1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1"/>
    <w:link w:val="a6"/>
    <w:uiPriority w:val="99"/>
    <w:rsid w:val="00E40A10"/>
    <w:rPr>
      <w:rFonts w:ascii="Times New Roman" w:eastAsia="Times New Roman" w:hAnsi="Times New Roman" w:cs="Times New Roman"/>
      <w:sz w:val="24"/>
      <w:szCs w:val="24"/>
      <w:lang w:eastAsia="ru-RU"/>
    </w:rPr>
  </w:style>
  <w:style w:type="character" w:styleId="a8">
    <w:name w:val="page number"/>
    <w:basedOn w:val="a1"/>
    <w:rsid w:val="00E40A10"/>
  </w:style>
  <w:style w:type="paragraph" w:styleId="a9">
    <w:name w:val="List Paragraph"/>
    <w:basedOn w:val="a0"/>
    <w:uiPriority w:val="34"/>
    <w:qFormat/>
    <w:rsid w:val="00E40A10"/>
    <w:pPr>
      <w:spacing w:after="0" w:line="240" w:lineRule="auto"/>
      <w:ind w:left="720"/>
      <w:contextualSpacing/>
    </w:pPr>
    <w:rPr>
      <w:rFonts w:ascii="Times New Roman" w:eastAsia="Times New Roman" w:hAnsi="Times New Roman" w:cs="Times New Roman"/>
      <w:sz w:val="24"/>
      <w:szCs w:val="24"/>
      <w:lang w:eastAsia="ru-RU"/>
    </w:rPr>
  </w:style>
  <w:style w:type="paragraph" w:styleId="aa">
    <w:name w:val="header"/>
    <w:basedOn w:val="a0"/>
    <w:link w:val="ab"/>
    <w:uiPriority w:val="99"/>
    <w:unhideWhenUsed/>
    <w:rsid w:val="00E40A1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1"/>
    <w:link w:val="aa"/>
    <w:uiPriority w:val="99"/>
    <w:rsid w:val="00E40A10"/>
    <w:rPr>
      <w:rFonts w:ascii="Times New Roman" w:eastAsia="Times New Roman" w:hAnsi="Times New Roman" w:cs="Times New Roman"/>
      <w:sz w:val="24"/>
      <w:szCs w:val="24"/>
      <w:lang w:eastAsia="ru-RU"/>
    </w:rPr>
  </w:style>
  <w:style w:type="paragraph" w:styleId="ac">
    <w:name w:val="Balloon Text"/>
    <w:basedOn w:val="a0"/>
    <w:link w:val="ad"/>
    <w:uiPriority w:val="99"/>
    <w:unhideWhenUsed/>
    <w:rsid w:val="00E40A10"/>
    <w:pPr>
      <w:spacing w:after="0" w:line="240" w:lineRule="auto"/>
    </w:pPr>
    <w:rPr>
      <w:rFonts w:ascii="Tahoma" w:eastAsia="Times New Roman" w:hAnsi="Tahoma" w:cs="Tahoma"/>
      <w:sz w:val="16"/>
      <w:szCs w:val="16"/>
      <w:lang w:eastAsia="ru-RU"/>
    </w:rPr>
  </w:style>
  <w:style w:type="character" w:customStyle="1" w:styleId="ad">
    <w:name w:val="Текст выноски Знак"/>
    <w:basedOn w:val="a1"/>
    <w:link w:val="ac"/>
    <w:uiPriority w:val="99"/>
    <w:rsid w:val="00E40A10"/>
    <w:rPr>
      <w:rFonts w:ascii="Tahoma" w:eastAsia="Times New Roman" w:hAnsi="Tahoma" w:cs="Tahoma"/>
      <w:sz w:val="16"/>
      <w:szCs w:val="16"/>
      <w:lang w:eastAsia="ru-RU"/>
    </w:rPr>
  </w:style>
  <w:style w:type="numbering" w:customStyle="1" w:styleId="110">
    <w:name w:val="Нет списка11"/>
    <w:next w:val="a3"/>
    <w:uiPriority w:val="99"/>
    <w:semiHidden/>
    <w:unhideWhenUsed/>
    <w:rsid w:val="00E40A10"/>
  </w:style>
  <w:style w:type="paragraph" w:customStyle="1" w:styleId="ConsPlusNormal">
    <w:name w:val="ConsPlusNormal"/>
    <w:uiPriority w:val="99"/>
    <w:rsid w:val="00E40A10"/>
    <w:pPr>
      <w:widowControl w:val="0"/>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uiPriority w:val="99"/>
    <w:rsid w:val="00E40A10"/>
    <w:pPr>
      <w:autoSpaceDE w:val="0"/>
      <w:autoSpaceDN w:val="0"/>
      <w:spacing w:after="0" w:line="240" w:lineRule="auto"/>
    </w:pPr>
    <w:rPr>
      <w:rFonts w:ascii="Courier New" w:eastAsia="Times New Roman" w:hAnsi="Courier New" w:cs="Courier New"/>
      <w:sz w:val="20"/>
      <w:szCs w:val="20"/>
      <w:lang w:eastAsia="ru-RU"/>
    </w:rPr>
  </w:style>
  <w:style w:type="paragraph" w:customStyle="1" w:styleId="12">
    <w:name w:val="Основной текст с отступом1"/>
    <w:basedOn w:val="a0"/>
    <w:link w:val="ae"/>
    <w:uiPriority w:val="99"/>
    <w:rsid w:val="00E40A10"/>
    <w:pPr>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character" w:customStyle="1" w:styleId="ae">
    <w:name w:val="Основной текст с отступом Знак"/>
    <w:link w:val="12"/>
    <w:uiPriority w:val="99"/>
    <w:rsid w:val="00E40A10"/>
    <w:rPr>
      <w:rFonts w:ascii="Times New Roman" w:eastAsia="Times New Roman" w:hAnsi="Times New Roman" w:cs="Times New Roman"/>
      <w:sz w:val="24"/>
      <w:szCs w:val="24"/>
      <w:lang w:eastAsia="ru-RU"/>
    </w:rPr>
  </w:style>
  <w:style w:type="table" w:styleId="af">
    <w:name w:val="Table Grid"/>
    <w:basedOn w:val="a2"/>
    <w:rsid w:val="00E40A10"/>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E40A10"/>
    <w:pPr>
      <w:autoSpaceDE w:val="0"/>
      <w:autoSpaceDN w:val="0"/>
      <w:spacing w:after="0" w:line="240" w:lineRule="auto"/>
      <w:ind w:firstLine="709"/>
      <w:jc w:val="both"/>
    </w:pPr>
    <w:rPr>
      <w:rFonts w:ascii="Times New Roman" w:eastAsia="Times New Roman" w:hAnsi="Times New Roman" w:cs="Times New Roman"/>
      <w:sz w:val="24"/>
      <w:szCs w:val="24"/>
      <w:lang w:eastAsia="ru-RU"/>
    </w:rPr>
  </w:style>
  <w:style w:type="numbering" w:customStyle="1" w:styleId="21">
    <w:name w:val="Нет списка2"/>
    <w:next w:val="a3"/>
    <w:uiPriority w:val="99"/>
    <w:semiHidden/>
    <w:unhideWhenUsed/>
    <w:rsid w:val="00E40A10"/>
  </w:style>
  <w:style w:type="numbering" w:customStyle="1" w:styleId="111">
    <w:name w:val="Нет списка111"/>
    <w:next w:val="a3"/>
    <w:uiPriority w:val="99"/>
    <w:semiHidden/>
    <w:unhideWhenUsed/>
    <w:rsid w:val="00E40A10"/>
  </w:style>
  <w:style w:type="paragraph" w:customStyle="1" w:styleId="ConsPlusNonformat">
    <w:name w:val="ConsPlusNonformat"/>
    <w:uiPriority w:val="99"/>
    <w:rsid w:val="00E40A10"/>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af0">
    <w:name w:val="Текст сноски Знак"/>
    <w:basedOn w:val="a1"/>
    <w:link w:val="af1"/>
    <w:uiPriority w:val="99"/>
    <w:semiHidden/>
    <w:rsid w:val="00E40A10"/>
    <w:rPr>
      <w:rFonts w:ascii="Times New Roman" w:eastAsia="Times New Roman" w:hAnsi="Times New Roman" w:cs="Times New Roman"/>
      <w:sz w:val="20"/>
      <w:szCs w:val="24"/>
      <w:lang w:eastAsia="ru-RU"/>
    </w:rPr>
  </w:style>
  <w:style w:type="paragraph" w:styleId="af1">
    <w:name w:val="footnote text"/>
    <w:basedOn w:val="a0"/>
    <w:link w:val="af0"/>
    <w:uiPriority w:val="99"/>
    <w:semiHidden/>
    <w:unhideWhenUsed/>
    <w:rsid w:val="00E40A10"/>
    <w:pPr>
      <w:spacing w:after="0" w:line="240" w:lineRule="auto"/>
    </w:pPr>
    <w:rPr>
      <w:rFonts w:ascii="Times New Roman" w:eastAsia="Times New Roman" w:hAnsi="Times New Roman" w:cs="Times New Roman"/>
      <w:sz w:val="20"/>
      <w:szCs w:val="24"/>
      <w:lang w:eastAsia="ru-RU"/>
    </w:rPr>
  </w:style>
  <w:style w:type="character" w:customStyle="1" w:styleId="13">
    <w:name w:val="Текст сноски Знак1"/>
    <w:basedOn w:val="a1"/>
    <w:uiPriority w:val="99"/>
    <w:semiHidden/>
    <w:rsid w:val="00E40A10"/>
    <w:rPr>
      <w:sz w:val="20"/>
      <w:szCs w:val="20"/>
    </w:rPr>
  </w:style>
  <w:style w:type="character" w:customStyle="1" w:styleId="af2">
    <w:name w:val="Текст примечания Знак"/>
    <w:basedOn w:val="a1"/>
    <w:link w:val="af3"/>
    <w:uiPriority w:val="99"/>
    <w:semiHidden/>
    <w:rsid w:val="00E40A10"/>
    <w:rPr>
      <w:rFonts w:ascii="Times New Roman" w:eastAsia="Times New Roman" w:hAnsi="Times New Roman" w:cs="Times New Roman"/>
      <w:sz w:val="20"/>
      <w:szCs w:val="20"/>
      <w:lang w:eastAsia="ru-RU"/>
    </w:rPr>
  </w:style>
  <w:style w:type="paragraph" w:styleId="af3">
    <w:name w:val="annotation text"/>
    <w:basedOn w:val="a0"/>
    <w:link w:val="af2"/>
    <w:uiPriority w:val="99"/>
    <w:semiHidden/>
    <w:unhideWhenUsed/>
    <w:rsid w:val="00E40A10"/>
    <w:pPr>
      <w:spacing w:after="0" w:line="240" w:lineRule="auto"/>
    </w:pPr>
    <w:rPr>
      <w:rFonts w:ascii="Times New Roman" w:eastAsia="Times New Roman" w:hAnsi="Times New Roman" w:cs="Times New Roman"/>
      <w:sz w:val="20"/>
      <w:szCs w:val="20"/>
      <w:lang w:eastAsia="ru-RU"/>
    </w:rPr>
  </w:style>
  <w:style w:type="character" w:customStyle="1" w:styleId="14">
    <w:name w:val="Текст примечания Знак1"/>
    <w:basedOn w:val="a1"/>
    <w:uiPriority w:val="99"/>
    <w:semiHidden/>
    <w:rsid w:val="00E40A10"/>
    <w:rPr>
      <w:sz w:val="20"/>
      <w:szCs w:val="20"/>
    </w:rPr>
  </w:style>
  <w:style w:type="paragraph" w:styleId="af4">
    <w:name w:val="envelope address"/>
    <w:basedOn w:val="a0"/>
    <w:uiPriority w:val="99"/>
    <w:semiHidden/>
    <w:unhideWhenUsed/>
    <w:rsid w:val="00E40A10"/>
    <w:pPr>
      <w:framePr w:w="7920" w:h="1980" w:hSpace="180" w:wrap="auto" w:hAnchor="page" w:xAlign="center" w:yAlign="bottom"/>
      <w:overflowPunct w:val="0"/>
      <w:autoSpaceDE w:val="0"/>
      <w:autoSpaceDN w:val="0"/>
      <w:adjustRightInd w:val="0"/>
      <w:spacing w:after="120" w:line="240" w:lineRule="auto"/>
      <w:ind w:left="2880"/>
    </w:pPr>
    <w:rPr>
      <w:rFonts w:ascii="Arial" w:eastAsia="Times New Roman" w:hAnsi="Arial" w:cs="Arial"/>
      <w:kern w:val="32"/>
      <w:sz w:val="24"/>
      <w:szCs w:val="24"/>
      <w:lang w:eastAsia="ru-RU"/>
    </w:rPr>
  </w:style>
  <w:style w:type="paragraph" w:styleId="af5">
    <w:name w:val="Title"/>
    <w:basedOn w:val="a0"/>
    <w:next w:val="a0"/>
    <w:link w:val="af6"/>
    <w:uiPriority w:val="99"/>
    <w:qFormat/>
    <w:rsid w:val="00E40A10"/>
    <w:pPr>
      <w:overflowPunct w:val="0"/>
      <w:autoSpaceDE w:val="0"/>
      <w:autoSpaceDN w:val="0"/>
      <w:adjustRightInd w:val="0"/>
      <w:spacing w:before="240" w:after="60" w:line="240" w:lineRule="auto"/>
      <w:jc w:val="center"/>
      <w:outlineLvl w:val="0"/>
    </w:pPr>
    <w:rPr>
      <w:rFonts w:ascii="Cambria" w:eastAsia="Times New Roman" w:hAnsi="Cambria" w:cs="Times New Roman"/>
      <w:b/>
      <w:bCs/>
      <w:kern w:val="28"/>
      <w:sz w:val="32"/>
      <w:szCs w:val="32"/>
      <w:lang w:eastAsia="ru-RU"/>
    </w:rPr>
  </w:style>
  <w:style w:type="character" w:customStyle="1" w:styleId="af6">
    <w:name w:val="Название Знак"/>
    <w:basedOn w:val="a1"/>
    <w:link w:val="af5"/>
    <w:uiPriority w:val="99"/>
    <w:rsid w:val="00E40A10"/>
    <w:rPr>
      <w:rFonts w:ascii="Cambria" w:eastAsia="Times New Roman" w:hAnsi="Cambria" w:cs="Times New Roman"/>
      <w:b/>
      <w:bCs/>
      <w:kern w:val="28"/>
      <w:sz w:val="32"/>
      <w:szCs w:val="32"/>
      <w:lang w:eastAsia="ru-RU"/>
    </w:rPr>
  </w:style>
  <w:style w:type="paragraph" w:styleId="af7">
    <w:name w:val="Body Text Indent"/>
    <w:basedOn w:val="a0"/>
    <w:link w:val="15"/>
    <w:uiPriority w:val="99"/>
    <w:semiHidden/>
    <w:unhideWhenUsed/>
    <w:rsid w:val="00E40A10"/>
    <w:pPr>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character" w:customStyle="1" w:styleId="15">
    <w:name w:val="Основной текст с отступом Знак1"/>
    <w:basedOn w:val="a1"/>
    <w:link w:val="af7"/>
    <w:uiPriority w:val="99"/>
    <w:semiHidden/>
    <w:rsid w:val="00E40A10"/>
    <w:rPr>
      <w:rFonts w:ascii="Times New Roman" w:eastAsia="Times New Roman" w:hAnsi="Times New Roman" w:cs="Times New Roman"/>
      <w:sz w:val="24"/>
      <w:szCs w:val="24"/>
      <w:lang w:eastAsia="ru-RU"/>
    </w:rPr>
  </w:style>
  <w:style w:type="character" w:customStyle="1" w:styleId="af8">
    <w:name w:val="Приветствие Знак"/>
    <w:basedOn w:val="a1"/>
    <w:link w:val="af9"/>
    <w:uiPriority w:val="99"/>
    <w:semiHidden/>
    <w:rsid w:val="00E40A10"/>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semiHidden/>
    <w:unhideWhenUsed/>
    <w:rsid w:val="00E40A10"/>
    <w:pPr>
      <w:overflowPunct w:val="0"/>
      <w:autoSpaceDE w:val="0"/>
      <w:autoSpaceDN w:val="0"/>
      <w:adjustRightInd w:val="0"/>
      <w:spacing w:after="120" w:line="240" w:lineRule="auto"/>
    </w:pPr>
    <w:rPr>
      <w:rFonts w:ascii="Times New Roman" w:eastAsia="Times New Roman" w:hAnsi="Times New Roman" w:cs="Times New Roman"/>
      <w:kern w:val="32"/>
      <w:sz w:val="24"/>
      <w:szCs w:val="24"/>
      <w:lang w:eastAsia="ru-RU"/>
    </w:rPr>
  </w:style>
  <w:style w:type="character" w:customStyle="1" w:styleId="16">
    <w:name w:val="Приветствие Знак1"/>
    <w:basedOn w:val="a1"/>
    <w:uiPriority w:val="99"/>
    <w:rsid w:val="00E40A10"/>
  </w:style>
  <w:style w:type="character" w:customStyle="1" w:styleId="afa">
    <w:name w:val="Дата Знак"/>
    <w:basedOn w:val="a1"/>
    <w:link w:val="afb"/>
    <w:uiPriority w:val="99"/>
    <w:semiHidden/>
    <w:rsid w:val="00E40A10"/>
    <w:rPr>
      <w:rFonts w:ascii="Courier New" w:eastAsia="Times New Roman" w:hAnsi="Courier New" w:cs="Courier New"/>
      <w:sz w:val="24"/>
      <w:szCs w:val="24"/>
      <w:lang w:eastAsia="ru-RU"/>
    </w:rPr>
  </w:style>
  <w:style w:type="paragraph" w:styleId="afb">
    <w:name w:val="Date"/>
    <w:basedOn w:val="a0"/>
    <w:next w:val="a0"/>
    <w:link w:val="afa"/>
    <w:uiPriority w:val="99"/>
    <w:semiHidden/>
    <w:unhideWhenUsed/>
    <w:rsid w:val="00E40A10"/>
    <w:pPr>
      <w:overflowPunct w:val="0"/>
      <w:autoSpaceDE w:val="0"/>
      <w:autoSpaceDN w:val="0"/>
      <w:adjustRightInd w:val="0"/>
      <w:spacing w:after="720" w:line="240" w:lineRule="auto"/>
      <w:ind w:left="4680"/>
    </w:pPr>
    <w:rPr>
      <w:rFonts w:ascii="Courier New" w:eastAsia="Times New Roman" w:hAnsi="Courier New" w:cs="Courier New"/>
      <w:sz w:val="24"/>
      <w:szCs w:val="24"/>
      <w:lang w:eastAsia="ru-RU"/>
    </w:rPr>
  </w:style>
  <w:style w:type="character" w:customStyle="1" w:styleId="17">
    <w:name w:val="Дата Знак1"/>
    <w:basedOn w:val="a1"/>
    <w:uiPriority w:val="99"/>
    <w:rsid w:val="00E40A10"/>
  </w:style>
  <w:style w:type="character" w:customStyle="1" w:styleId="22">
    <w:name w:val="Основной текст 2 Знак"/>
    <w:basedOn w:val="a1"/>
    <w:link w:val="23"/>
    <w:uiPriority w:val="99"/>
    <w:semiHidden/>
    <w:rsid w:val="00E40A10"/>
    <w:rPr>
      <w:rFonts w:ascii="Times New Roman" w:eastAsia="Times New Roman" w:hAnsi="Times New Roman" w:cs="Times New Roman"/>
      <w:kern w:val="32"/>
      <w:sz w:val="24"/>
      <w:szCs w:val="24"/>
      <w:lang w:eastAsia="ru-RU"/>
    </w:rPr>
  </w:style>
  <w:style w:type="paragraph" w:styleId="23">
    <w:name w:val="Body Text 2"/>
    <w:basedOn w:val="a0"/>
    <w:link w:val="22"/>
    <w:uiPriority w:val="99"/>
    <w:semiHidden/>
    <w:unhideWhenUsed/>
    <w:rsid w:val="00E40A10"/>
    <w:pPr>
      <w:overflowPunct w:val="0"/>
      <w:autoSpaceDE w:val="0"/>
      <w:autoSpaceDN w:val="0"/>
      <w:adjustRightInd w:val="0"/>
      <w:spacing w:after="0" w:line="240" w:lineRule="auto"/>
      <w:jc w:val="both"/>
    </w:pPr>
    <w:rPr>
      <w:rFonts w:ascii="Times New Roman" w:eastAsia="Times New Roman" w:hAnsi="Times New Roman" w:cs="Times New Roman"/>
      <w:kern w:val="32"/>
      <w:sz w:val="24"/>
      <w:szCs w:val="24"/>
      <w:lang w:eastAsia="ru-RU"/>
    </w:rPr>
  </w:style>
  <w:style w:type="character" w:customStyle="1" w:styleId="210">
    <w:name w:val="Основной текст 2 Знак1"/>
    <w:basedOn w:val="a1"/>
    <w:uiPriority w:val="99"/>
    <w:rsid w:val="00E40A10"/>
  </w:style>
  <w:style w:type="character" w:customStyle="1" w:styleId="31">
    <w:name w:val="Основной текст 3 Знак"/>
    <w:basedOn w:val="a1"/>
    <w:link w:val="32"/>
    <w:uiPriority w:val="99"/>
    <w:semiHidden/>
    <w:rsid w:val="00E40A10"/>
    <w:rPr>
      <w:rFonts w:ascii="Times New Roman CYR" w:eastAsia="Times New Roman" w:hAnsi="Times New Roman CYR" w:cs="Times New Roman CYR"/>
      <w:sz w:val="16"/>
      <w:szCs w:val="16"/>
      <w:lang w:eastAsia="ru-RU"/>
    </w:rPr>
  </w:style>
  <w:style w:type="paragraph" w:styleId="32">
    <w:name w:val="Body Text 3"/>
    <w:basedOn w:val="a0"/>
    <w:link w:val="31"/>
    <w:uiPriority w:val="99"/>
    <w:semiHidden/>
    <w:unhideWhenUsed/>
    <w:rsid w:val="00E40A10"/>
    <w:pPr>
      <w:widowControl w:val="0"/>
      <w:autoSpaceDE w:val="0"/>
      <w:autoSpaceDN w:val="0"/>
      <w:adjustRightInd w:val="0"/>
      <w:spacing w:after="120" w:line="240" w:lineRule="auto"/>
    </w:pPr>
    <w:rPr>
      <w:rFonts w:ascii="Times New Roman CYR" w:eastAsia="Times New Roman" w:hAnsi="Times New Roman CYR" w:cs="Times New Roman CYR"/>
      <w:sz w:val="16"/>
      <w:szCs w:val="16"/>
      <w:lang w:eastAsia="ru-RU"/>
    </w:rPr>
  </w:style>
  <w:style w:type="character" w:customStyle="1" w:styleId="310">
    <w:name w:val="Основной текст 3 Знак1"/>
    <w:basedOn w:val="a1"/>
    <w:uiPriority w:val="99"/>
    <w:semiHidden/>
    <w:rsid w:val="00E40A10"/>
    <w:rPr>
      <w:sz w:val="16"/>
      <w:szCs w:val="16"/>
    </w:rPr>
  </w:style>
  <w:style w:type="character" w:customStyle="1" w:styleId="24">
    <w:name w:val="Основной текст с отступом 2 Знак"/>
    <w:basedOn w:val="a1"/>
    <w:link w:val="25"/>
    <w:uiPriority w:val="99"/>
    <w:semiHidden/>
    <w:rsid w:val="00E40A10"/>
    <w:rPr>
      <w:rFonts w:ascii="Times New Roman CYR" w:eastAsia="Times New Roman" w:hAnsi="Times New Roman CYR" w:cs="Times New Roman CYR"/>
      <w:sz w:val="28"/>
      <w:szCs w:val="28"/>
      <w:lang w:eastAsia="ru-RU"/>
    </w:rPr>
  </w:style>
  <w:style w:type="paragraph" w:styleId="25">
    <w:name w:val="Body Text Indent 2"/>
    <w:basedOn w:val="a0"/>
    <w:link w:val="24"/>
    <w:uiPriority w:val="99"/>
    <w:semiHidden/>
    <w:unhideWhenUsed/>
    <w:rsid w:val="00E40A10"/>
    <w:pPr>
      <w:spacing w:after="120" w:line="480" w:lineRule="auto"/>
      <w:ind w:left="283"/>
    </w:pPr>
    <w:rPr>
      <w:rFonts w:ascii="Times New Roman CYR" w:eastAsia="Times New Roman" w:hAnsi="Times New Roman CYR" w:cs="Times New Roman CYR"/>
      <w:sz w:val="28"/>
      <w:szCs w:val="28"/>
      <w:lang w:eastAsia="ru-RU"/>
    </w:rPr>
  </w:style>
  <w:style w:type="character" w:customStyle="1" w:styleId="211">
    <w:name w:val="Основной текст с отступом 2 Знак1"/>
    <w:basedOn w:val="a1"/>
    <w:uiPriority w:val="99"/>
    <w:semiHidden/>
    <w:rsid w:val="00E40A10"/>
  </w:style>
  <w:style w:type="character" w:customStyle="1" w:styleId="33">
    <w:name w:val="Основной текст с отступом 3 Знак"/>
    <w:basedOn w:val="a1"/>
    <w:link w:val="34"/>
    <w:uiPriority w:val="99"/>
    <w:semiHidden/>
    <w:rsid w:val="00E40A10"/>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semiHidden/>
    <w:unhideWhenUsed/>
    <w:rsid w:val="00E40A10"/>
    <w:pPr>
      <w:autoSpaceDE w:val="0"/>
      <w:autoSpaceDN w:val="0"/>
      <w:spacing w:after="120" w:line="240" w:lineRule="auto"/>
      <w:ind w:left="283"/>
    </w:pPr>
    <w:rPr>
      <w:rFonts w:ascii="Times New Roman" w:eastAsia="Times New Roman" w:hAnsi="Times New Roman" w:cs="Times New Roman"/>
      <w:kern w:val="32"/>
      <w:sz w:val="16"/>
      <w:szCs w:val="16"/>
      <w:lang w:eastAsia="ru-RU"/>
    </w:rPr>
  </w:style>
  <w:style w:type="character" w:customStyle="1" w:styleId="311">
    <w:name w:val="Основной текст с отступом 3 Знак1"/>
    <w:basedOn w:val="a1"/>
    <w:uiPriority w:val="99"/>
    <w:rsid w:val="00E40A10"/>
    <w:rPr>
      <w:sz w:val="16"/>
      <w:szCs w:val="16"/>
    </w:rPr>
  </w:style>
  <w:style w:type="character" w:customStyle="1" w:styleId="afc">
    <w:name w:val="Схема документа Знак"/>
    <w:basedOn w:val="a1"/>
    <w:link w:val="afd"/>
    <w:uiPriority w:val="99"/>
    <w:semiHidden/>
    <w:rsid w:val="00E40A10"/>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semiHidden/>
    <w:unhideWhenUsed/>
    <w:rsid w:val="00E40A10"/>
    <w:pPr>
      <w:shd w:val="clear" w:color="auto" w:fill="000080"/>
      <w:overflowPunct w:val="0"/>
      <w:autoSpaceDE w:val="0"/>
      <w:autoSpaceDN w:val="0"/>
      <w:adjustRightInd w:val="0"/>
      <w:spacing w:after="120" w:line="240" w:lineRule="auto"/>
    </w:pPr>
    <w:rPr>
      <w:rFonts w:ascii="Tahoma" w:eastAsia="Times New Roman" w:hAnsi="Tahoma" w:cs="Tahoma"/>
      <w:kern w:val="32"/>
      <w:sz w:val="24"/>
      <w:szCs w:val="24"/>
      <w:lang w:eastAsia="ru-RU"/>
    </w:rPr>
  </w:style>
  <w:style w:type="character" w:customStyle="1" w:styleId="18">
    <w:name w:val="Схема документа Знак1"/>
    <w:basedOn w:val="a1"/>
    <w:uiPriority w:val="99"/>
    <w:rsid w:val="00E40A10"/>
    <w:rPr>
      <w:rFonts w:ascii="Tahoma" w:hAnsi="Tahoma" w:cs="Tahoma"/>
      <w:sz w:val="16"/>
      <w:szCs w:val="16"/>
    </w:rPr>
  </w:style>
  <w:style w:type="character" w:customStyle="1" w:styleId="afe">
    <w:name w:val="Текст Знак"/>
    <w:basedOn w:val="a1"/>
    <w:link w:val="aff"/>
    <w:uiPriority w:val="99"/>
    <w:semiHidden/>
    <w:rsid w:val="00E40A10"/>
    <w:rPr>
      <w:rFonts w:ascii="Courier New" w:eastAsia="Times New Roman" w:hAnsi="Courier New" w:cs="Courier New"/>
      <w:sz w:val="20"/>
      <w:szCs w:val="20"/>
      <w:lang w:eastAsia="ru-RU"/>
    </w:rPr>
  </w:style>
  <w:style w:type="paragraph" w:styleId="aff">
    <w:name w:val="Plain Text"/>
    <w:basedOn w:val="a0"/>
    <w:link w:val="afe"/>
    <w:uiPriority w:val="99"/>
    <w:semiHidden/>
    <w:unhideWhenUsed/>
    <w:rsid w:val="00E40A10"/>
    <w:pPr>
      <w:spacing w:after="0" w:line="240" w:lineRule="auto"/>
    </w:pPr>
    <w:rPr>
      <w:rFonts w:ascii="Courier New" w:eastAsia="Times New Roman" w:hAnsi="Courier New" w:cs="Courier New"/>
      <w:sz w:val="20"/>
      <w:szCs w:val="20"/>
      <w:lang w:eastAsia="ru-RU"/>
    </w:rPr>
  </w:style>
  <w:style w:type="character" w:customStyle="1" w:styleId="19">
    <w:name w:val="Текст Знак1"/>
    <w:basedOn w:val="a1"/>
    <w:uiPriority w:val="99"/>
    <w:semiHidden/>
    <w:rsid w:val="00E40A10"/>
    <w:rPr>
      <w:rFonts w:ascii="Consolas" w:hAnsi="Consolas" w:cs="Consolas"/>
      <w:sz w:val="21"/>
      <w:szCs w:val="21"/>
    </w:rPr>
  </w:style>
  <w:style w:type="character" w:customStyle="1" w:styleId="aff0">
    <w:name w:val="Тема примечания Знак"/>
    <w:basedOn w:val="af2"/>
    <w:link w:val="aff1"/>
    <w:uiPriority w:val="99"/>
    <w:semiHidden/>
    <w:rsid w:val="00E40A10"/>
    <w:rPr>
      <w:rFonts w:ascii="Times New Roman" w:eastAsia="Times New Roman" w:hAnsi="Times New Roman" w:cs="Times New Roman"/>
      <w:b/>
      <w:bCs/>
      <w:sz w:val="20"/>
      <w:szCs w:val="20"/>
      <w:lang w:val="en-US" w:eastAsia="ru-RU"/>
    </w:rPr>
  </w:style>
  <w:style w:type="paragraph" w:styleId="aff1">
    <w:name w:val="annotation subject"/>
    <w:basedOn w:val="af3"/>
    <w:next w:val="af3"/>
    <w:link w:val="aff0"/>
    <w:uiPriority w:val="99"/>
    <w:semiHidden/>
    <w:unhideWhenUsed/>
    <w:rsid w:val="00E40A10"/>
    <w:rPr>
      <w:b/>
      <w:bCs/>
      <w:lang w:val="en-US"/>
    </w:rPr>
  </w:style>
  <w:style w:type="character" w:customStyle="1" w:styleId="1a">
    <w:name w:val="Тема примечания Знак1"/>
    <w:basedOn w:val="14"/>
    <w:uiPriority w:val="99"/>
    <w:semiHidden/>
    <w:rsid w:val="00E40A10"/>
    <w:rPr>
      <w:b/>
      <w:bCs/>
      <w:sz w:val="20"/>
      <w:szCs w:val="20"/>
    </w:rPr>
  </w:style>
  <w:style w:type="paragraph" w:styleId="aff2">
    <w:name w:val="No Spacing"/>
    <w:uiPriority w:val="1"/>
    <w:qFormat/>
    <w:rsid w:val="00E40A10"/>
    <w:pPr>
      <w:spacing w:after="0" w:line="240" w:lineRule="auto"/>
    </w:pPr>
  </w:style>
  <w:style w:type="paragraph" w:customStyle="1" w:styleId="ConsPlusCell">
    <w:name w:val="ConsPlusCell"/>
    <w:uiPriority w:val="99"/>
    <w:rsid w:val="00E40A10"/>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E40A10"/>
    <w:pPr>
      <w:overflowPunct w:val="0"/>
      <w:autoSpaceDE w:val="0"/>
      <w:autoSpaceDN w:val="0"/>
      <w:adjustRightInd w:val="0"/>
      <w:spacing w:before="240" w:after="0" w:line="240" w:lineRule="auto"/>
      <w:ind w:left="547" w:hanging="547"/>
    </w:pPr>
    <w:rPr>
      <w:rFonts w:ascii="Courier New" w:eastAsia="Times New Roman" w:hAnsi="Courier New" w:cs="Courier New"/>
      <w:sz w:val="24"/>
      <w:szCs w:val="24"/>
      <w:lang w:eastAsia="ru-RU"/>
    </w:rPr>
  </w:style>
  <w:style w:type="paragraph" w:customStyle="1" w:styleId="Iaaoiueaaan">
    <w:name w:val="Ia?aoiue aa?an"/>
    <w:basedOn w:val="af4"/>
    <w:next w:val="afb"/>
    <w:uiPriority w:val="99"/>
    <w:rsid w:val="00E40A10"/>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rsid w:val="00E40A10"/>
    <w:pPr>
      <w:overflowPunct w:val="0"/>
      <w:autoSpaceDE w:val="0"/>
      <w:autoSpaceDN w:val="0"/>
      <w:adjustRightInd w:val="0"/>
      <w:spacing w:before="240" w:after="0" w:line="240" w:lineRule="auto"/>
      <w:jc w:val="center"/>
    </w:pPr>
    <w:rPr>
      <w:rFonts w:ascii="Courier New" w:eastAsia="Times New Roman" w:hAnsi="Courier New" w:cs="Courier New"/>
      <w:sz w:val="24"/>
      <w:szCs w:val="24"/>
      <w:lang w:eastAsia="ru-RU"/>
    </w:rPr>
  </w:style>
  <w:style w:type="paragraph" w:customStyle="1" w:styleId="1b">
    <w:name w:val="Знак1 Знак Знак"/>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Times14">
    <w:name w:val="Times14"/>
    <w:basedOn w:val="a0"/>
    <w:uiPriority w:val="99"/>
    <w:rsid w:val="00E40A10"/>
    <w:pPr>
      <w:autoSpaceDE w:val="0"/>
      <w:autoSpaceDN w:val="0"/>
      <w:spacing w:after="0" w:line="240" w:lineRule="auto"/>
      <w:ind w:firstLine="851"/>
      <w:jc w:val="both"/>
    </w:pPr>
    <w:rPr>
      <w:rFonts w:ascii="Times New Roman" w:eastAsia="Times New Roman" w:hAnsi="Times New Roman" w:cs="Times New Roman"/>
      <w:sz w:val="28"/>
      <w:szCs w:val="28"/>
      <w:lang w:eastAsia="ru-RU"/>
    </w:rPr>
  </w:style>
  <w:style w:type="paragraph" w:customStyle="1" w:styleId="ConsCell">
    <w:name w:val="ConsCell"/>
    <w:uiPriority w:val="99"/>
    <w:rsid w:val="00E40A10"/>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E40A10"/>
    <w:pPr>
      <w:autoSpaceDE w:val="0"/>
      <w:autoSpaceDN w:val="0"/>
      <w:spacing w:after="0" w:line="240" w:lineRule="auto"/>
      <w:ind w:firstLine="851"/>
      <w:jc w:val="both"/>
    </w:pPr>
    <w:rPr>
      <w:rFonts w:ascii="Courier New" w:eastAsia="Times New Roman" w:hAnsi="Courier New" w:cs="Courier New"/>
      <w:sz w:val="28"/>
      <w:szCs w:val="28"/>
      <w:lang w:eastAsia="ru-RU"/>
    </w:rPr>
  </w:style>
  <w:style w:type="paragraph" w:customStyle="1" w:styleId="aff3">
    <w:name w:val="МОН"/>
    <w:basedOn w:val="a0"/>
    <w:uiPriority w:val="99"/>
    <w:rsid w:val="00E40A10"/>
    <w:pPr>
      <w:autoSpaceDE w:val="0"/>
      <w:autoSpaceDN w:val="0"/>
      <w:spacing w:after="0" w:line="360" w:lineRule="auto"/>
      <w:ind w:firstLine="709"/>
      <w:jc w:val="both"/>
    </w:pPr>
    <w:rPr>
      <w:rFonts w:ascii="Times New Roman" w:eastAsia="Times New Roman" w:hAnsi="Times New Roman" w:cs="Times New Roman"/>
      <w:sz w:val="28"/>
      <w:szCs w:val="28"/>
      <w:lang w:eastAsia="ru-RU"/>
    </w:rPr>
  </w:style>
  <w:style w:type="paragraph" w:customStyle="1" w:styleId="ConsPlusDocList">
    <w:name w:val="ConsPlusDocList"/>
    <w:uiPriority w:val="99"/>
    <w:rsid w:val="00E40A1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E40A10"/>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E40A10"/>
    <w:pPr>
      <w:suppressAutoHyphens/>
      <w:spacing w:after="0" w:line="240" w:lineRule="auto"/>
      <w:ind w:firstLine="709"/>
      <w:jc w:val="both"/>
    </w:pPr>
    <w:rPr>
      <w:rFonts w:ascii="Times New Roman CYR" w:eastAsia="Times New Roman" w:hAnsi="Times New Roman CYR" w:cs="Times New Roman CYR"/>
      <w:sz w:val="28"/>
      <w:szCs w:val="28"/>
      <w:lang w:eastAsia="ru-RU"/>
    </w:rPr>
  </w:style>
  <w:style w:type="paragraph" w:customStyle="1" w:styleId="ConsTitle">
    <w:name w:val="ConsTitle"/>
    <w:uiPriority w:val="99"/>
    <w:rsid w:val="00E40A10"/>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E40A10"/>
    <w:pPr>
      <w:overflowPunct w:val="0"/>
      <w:autoSpaceDE w:val="0"/>
      <w:autoSpaceDN w:val="0"/>
      <w:adjustRightInd w:val="0"/>
      <w:spacing w:after="120" w:line="240" w:lineRule="auto"/>
      <w:jc w:val="center"/>
    </w:pPr>
    <w:rPr>
      <w:rFonts w:ascii="Times New Roman CYR" w:eastAsia="Times New Roman" w:hAnsi="Times New Roman CYR" w:cs="Times New Roman CYR"/>
      <w:kern w:val="32"/>
      <w:sz w:val="28"/>
      <w:szCs w:val="28"/>
      <w:lang w:eastAsia="ru-RU"/>
    </w:rPr>
  </w:style>
  <w:style w:type="paragraph" w:customStyle="1" w:styleId="150">
    <w:name w:val="Знак1 Знак Знак5"/>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4">
    <w:name w:val="Знак Знак Знак Знак Знак Знак Знак Знак Знак"/>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5">
    <w:name w:val="Знак Знак"/>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20">
    <w:name w:val="Знак1 Знак Знак2"/>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41">
    <w:name w:val="Знак Знак Знак Знак Знак Знак Знак Знак Знак4"/>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c">
    <w:name w:val="Стиль1"/>
    <w:basedOn w:val="a0"/>
    <w:autoRedefine/>
    <w:uiPriority w:val="99"/>
    <w:rsid w:val="00E40A10"/>
    <w:pPr>
      <w:spacing w:after="0" w:line="240" w:lineRule="auto"/>
      <w:jc w:val="center"/>
    </w:pPr>
    <w:rPr>
      <w:rFonts w:ascii="Times New Roman" w:eastAsia="Times New Roman" w:hAnsi="Times New Roman" w:cs="Times New Roman"/>
      <w:b/>
      <w:bCs/>
      <w:sz w:val="28"/>
      <w:szCs w:val="28"/>
      <w:lang w:eastAsia="ru-RU"/>
    </w:rPr>
  </w:style>
  <w:style w:type="paragraph" w:customStyle="1" w:styleId="26">
    <w:name w:val="Стиль2"/>
    <w:basedOn w:val="Times14"/>
    <w:uiPriority w:val="99"/>
    <w:rsid w:val="00E40A10"/>
    <w:pPr>
      <w:autoSpaceDE/>
      <w:autoSpaceDN/>
      <w:spacing w:before="100" w:beforeAutospacing="1" w:after="100" w:afterAutospacing="1"/>
    </w:pPr>
  </w:style>
  <w:style w:type="paragraph" w:customStyle="1" w:styleId="112">
    <w:name w:val="Знак1 Знак Знак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d">
    <w:name w:val="Знак Знак Знак Знак Знак Знак Знак Знак Знак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30">
    <w:name w:val="Знак1 Знак Знак3"/>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42">
    <w:name w:val="Знак Знак4"/>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27">
    <w:name w:val="Знак Знак Знак Знак Знак Знак Знак Знак Знак2"/>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5">
    <w:name w:val="Знак Знак3"/>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40">
    <w:name w:val="Знак1 Знак Знак4"/>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6">
    <w:name w:val="Знак Знак Знак Знак Знак Знак Знак Знак Знак3"/>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8">
    <w:name w:val="Знак Знак2"/>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60">
    <w:name w:val="Знак1 Знак Знак6"/>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51">
    <w:name w:val="Знак Знак Знак Знак Знак Знак Знак Знак Знак5"/>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52">
    <w:name w:val="Знак Знак5"/>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61">
    <w:name w:val="Знак Знак Знак Знак Знак Знак Знак Знак Знак6"/>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62">
    <w:name w:val="Знак Знак6"/>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71">
    <w:name w:val="Знак Знак Знак Знак Знак Знак Знак Знак Знак7"/>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70">
    <w:name w:val="Знак1 Знак Знак7"/>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81">
    <w:name w:val="Знак Знак Знак Знак Знак Знак Знак Знак Знак8"/>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xl65">
    <w:name w:val="xl65"/>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67">
    <w:name w:val="xl6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68">
    <w:name w:val="xl68"/>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9">
    <w:name w:val="xl69"/>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ru-RU"/>
    </w:rPr>
  </w:style>
  <w:style w:type="paragraph" w:customStyle="1" w:styleId="xl70">
    <w:name w:val="xl7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1">
    <w:name w:val="xl71"/>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73">
    <w:name w:val="xl73"/>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74">
    <w:name w:val="xl74"/>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5">
    <w:name w:val="xl75"/>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6">
    <w:name w:val="xl76"/>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77">
    <w:name w:val="xl77"/>
    <w:basedOn w:val="a0"/>
    <w:uiPriority w:val="99"/>
    <w:rsid w:val="00E40A10"/>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78">
    <w:name w:val="xl78"/>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79">
    <w:name w:val="xl79"/>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0">
    <w:name w:val="xl8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82">
    <w:name w:val="xl82"/>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83">
    <w:name w:val="xl83"/>
    <w:basedOn w:val="a0"/>
    <w:uiPriority w:val="99"/>
    <w:rsid w:val="00E40A10"/>
    <w:pPr>
      <w:spacing w:before="100" w:beforeAutospacing="1" w:after="100" w:afterAutospacing="1" w:line="240" w:lineRule="auto"/>
    </w:pPr>
    <w:rPr>
      <w:rFonts w:ascii="Arial" w:eastAsia="Times New Roman" w:hAnsi="Arial" w:cs="Arial"/>
      <w:sz w:val="24"/>
      <w:szCs w:val="24"/>
      <w:lang w:eastAsia="ru-RU"/>
    </w:rPr>
  </w:style>
  <w:style w:type="paragraph" w:customStyle="1" w:styleId="xl84">
    <w:name w:val="xl84"/>
    <w:basedOn w:val="a0"/>
    <w:uiPriority w:val="99"/>
    <w:rsid w:val="00E40A10"/>
    <w:pPr>
      <w:spacing w:before="100" w:beforeAutospacing="1" w:after="100" w:afterAutospacing="1" w:line="240" w:lineRule="auto"/>
    </w:pPr>
    <w:rPr>
      <w:rFonts w:ascii="Arial" w:eastAsia="Times New Roman" w:hAnsi="Arial" w:cs="Arial"/>
      <w:b/>
      <w:bCs/>
      <w:sz w:val="24"/>
      <w:szCs w:val="24"/>
      <w:lang w:eastAsia="ru-RU"/>
    </w:rPr>
  </w:style>
  <w:style w:type="paragraph" w:customStyle="1" w:styleId="xl85">
    <w:name w:val="xl85"/>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6">
    <w:name w:val="xl86"/>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eastAsia="ru-RU"/>
    </w:rPr>
  </w:style>
  <w:style w:type="paragraph" w:customStyle="1" w:styleId="xl88">
    <w:name w:val="xl88"/>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9">
    <w:name w:val="xl89"/>
    <w:basedOn w:val="a0"/>
    <w:uiPriority w:val="99"/>
    <w:rsid w:val="00E40A10"/>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0">
    <w:name w:val="xl9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eastAsia="ru-RU"/>
    </w:rPr>
  </w:style>
  <w:style w:type="paragraph" w:customStyle="1" w:styleId="xl91">
    <w:name w:val="xl91"/>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92">
    <w:name w:val="xl92"/>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93">
    <w:name w:val="xl93"/>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eastAsia="ru-RU"/>
    </w:rPr>
  </w:style>
  <w:style w:type="paragraph" w:customStyle="1" w:styleId="xl94">
    <w:name w:val="xl94"/>
    <w:basedOn w:val="a0"/>
    <w:uiPriority w:val="99"/>
    <w:rsid w:val="00E40A10"/>
    <w:pPr>
      <w:spacing w:before="100" w:beforeAutospacing="1" w:after="100" w:afterAutospacing="1" w:line="240" w:lineRule="auto"/>
    </w:pPr>
    <w:rPr>
      <w:rFonts w:ascii="Arial" w:eastAsia="Times New Roman" w:hAnsi="Arial" w:cs="Arial"/>
      <w:color w:val="FF0000"/>
      <w:sz w:val="24"/>
      <w:szCs w:val="24"/>
      <w:lang w:eastAsia="ru-RU"/>
    </w:rPr>
  </w:style>
  <w:style w:type="paragraph" w:customStyle="1" w:styleId="xl95">
    <w:name w:val="xl95"/>
    <w:basedOn w:val="a0"/>
    <w:uiPriority w:val="99"/>
    <w:rsid w:val="00E40A10"/>
    <w:pPr>
      <w:pBdr>
        <w:top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96">
    <w:name w:val="xl96"/>
    <w:basedOn w:val="a0"/>
    <w:uiPriority w:val="99"/>
    <w:rsid w:val="00E40A10"/>
    <w:pPr>
      <w:spacing w:before="100" w:beforeAutospacing="1" w:after="100" w:afterAutospacing="1" w:line="240" w:lineRule="auto"/>
    </w:pPr>
    <w:rPr>
      <w:rFonts w:ascii="Times New Roman" w:eastAsia="Times New Roman" w:hAnsi="Times New Roman" w:cs="Times New Roman"/>
      <w:color w:val="0000FF"/>
      <w:sz w:val="24"/>
      <w:szCs w:val="24"/>
      <w:lang w:eastAsia="ru-RU"/>
    </w:rPr>
  </w:style>
  <w:style w:type="paragraph" w:customStyle="1" w:styleId="xl97">
    <w:name w:val="xl97"/>
    <w:basedOn w:val="a0"/>
    <w:uiPriority w:val="99"/>
    <w:rsid w:val="00E40A10"/>
    <w:pPr>
      <w:spacing w:before="100" w:beforeAutospacing="1" w:after="100" w:afterAutospacing="1" w:line="240" w:lineRule="auto"/>
    </w:pPr>
    <w:rPr>
      <w:rFonts w:ascii="Arial" w:eastAsia="Times New Roman" w:hAnsi="Arial" w:cs="Arial"/>
      <w:color w:val="0000FF"/>
      <w:sz w:val="24"/>
      <w:szCs w:val="24"/>
      <w:lang w:eastAsia="ru-RU"/>
    </w:rPr>
  </w:style>
  <w:style w:type="paragraph" w:customStyle="1" w:styleId="xl98">
    <w:name w:val="xl98"/>
    <w:basedOn w:val="a0"/>
    <w:uiPriority w:val="99"/>
    <w:rsid w:val="00E40A10"/>
    <w:pPr>
      <w:spacing w:before="100" w:beforeAutospacing="1" w:after="100" w:afterAutospacing="1" w:line="240" w:lineRule="auto"/>
    </w:pPr>
    <w:rPr>
      <w:rFonts w:ascii="Times New Roman" w:eastAsia="Times New Roman" w:hAnsi="Times New Roman" w:cs="Times New Roman"/>
      <w:b/>
      <w:bCs/>
      <w:color w:val="0000FF"/>
      <w:sz w:val="24"/>
      <w:szCs w:val="24"/>
      <w:lang w:eastAsia="ru-RU"/>
    </w:rPr>
  </w:style>
  <w:style w:type="paragraph" w:customStyle="1" w:styleId="xl99">
    <w:name w:val="xl99"/>
    <w:basedOn w:val="a0"/>
    <w:uiPriority w:val="99"/>
    <w:rsid w:val="00E40A10"/>
    <w:pPr>
      <w:spacing w:before="100" w:beforeAutospacing="1" w:after="100" w:afterAutospacing="1" w:line="240" w:lineRule="auto"/>
    </w:pPr>
    <w:rPr>
      <w:rFonts w:ascii="Arial" w:eastAsia="Times New Roman" w:hAnsi="Arial" w:cs="Arial"/>
      <w:b/>
      <w:bCs/>
      <w:color w:val="0000FF"/>
      <w:sz w:val="24"/>
      <w:szCs w:val="24"/>
      <w:lang w:eastAsia="ru-RU"/>
    </w:rPr>
  </w:style>
  <w:style w:type="paragraph" w:customStyle="1" w:styleId="xl100">
    <w:name w:val="xl100"/>
    <w:basedOn w:val="a0"/>
    <w:uiPriority w:val="99"/>
    <w:rsid w:val="00E40A10"/>
    <w:pPr>
      <w:spacing w:before="100" w:beforeAutospacing="1" w:after="100" w:afterAutospacing="1" w:line="240" w:lineRule="auto"/>
    </w:pPr>
    <w:rPr>
      <w:rFonts w:ascii="Times New Roman" w:eastAsia="Times New Roman" w:hAnsi="Times New Roman" w:cs="Times New Roman"/>
      <w:b/>
      <w:bCs/>
      <w:color w:val="FF0000"/>
      <w:sz w:val="24"/>
      <w:szCs w:val="24"/>
      <w:lang w:eastAsia="ru-RU"/>
    </w:rPr>
  </w:style>
  <w:style w:type="paragraph" w:customStyle="1" w:styleId="xl101">
    <w:name w:val="xl101"/>
    <w:basedOn w:val="a0"/>
    <w:uiPriority w:val="99"/>
    <w:rsid w:val="00E40A10"/>
    <w:pPr>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102">
    <w:name w:val="xl102"/>
    <w:basedOn w:val="a0"/>
    <w:uiPriority w:val="99"/>
    <w:rsid w:val="00E40A10"/>
    <w:pPr>
      <w:spacing w:before="100" w:beforeAutospacing="1" w:after="100" w:afterAutospacing="1" w:line="240" w:lineRule="auto"/>
    </w:pPr>
    <w:rPr>
      <w:rFonts w:ascii="Times New Roman" w:eastAsia="Times New Roman" w:hAnsi="Times New Roman" w:cs="Times New Roman"/>
      <w:color w:val="800000"/>
      <w:sz w:val="24"/>
      <w:szCs w:val="24"/>
      <w:lang w:eastAsia="ru-RU"/>
    </w:rPr>
  </w:style>
  <w:style w:type="paragraph" w:customStyle="1" w:styleId="xl103">
    <w:name w:val="xl103"/>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ru-RU"/>
    </w:rPr>
  </w:style>
  <w:style w:type="paragraph" w:customStyle="1" w:styleId="xl104">
    <w:name w:val="xl104"/>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05">
    <w:name w:val="xl105"/>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xl106">
    <w:name w:val="xl106"/>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b/>
      <w:bCs/>
      <w:sz w:val="24"/>
      <w:szCs w:val="24"/>
      <w:lang w:eastAsia="ru-RU"/>
    </w:rPr>
  </w:style>
  <w:style w:type="paragraph" w:customStyle="1" w:styleId="xl107">
    <w:name w:val="xl10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8">
    <w:name w:val="xl108"/>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lang w:eastAsia="ru-RU"/>
    </w:rPr>
  </w:style>
  <w:style w:type="paragraph" w:customStyle="1" w:styleId="xl109">
    <w:name w:val="xl109"/>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110">
    <w:name w:val="xl110"/>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CYR" w:eastAsia="Times New Roman" w:hAnsi="Times New Roman CYR" w:cs="Times New Roman CYR"/>
      <w:b/>
      <w:bCs/>
      <w:sz w:val="28"/>
      <w:szCs w:val="28"/>
      <w:lang w:eastAsia="ru-RU"/>
    </w:rPr>
  </w:style>
  <w:style w:type="paragraph" w:customStyle="1" w:styleId="xl111">
    <w:name w:val="xl111"/>
    <w:basedOn w:val="a0"/>
    <w:uiPriority w:val="99"/>
    <w:rsid w:val="00E40A10"/>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2">
    <w:name w:val="xl112"/>
    <w:basedOn w:val="a0"/>
    <w:uiPriority w:val="99"/>
    <w:rsid w:val="00E40A10"/>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xl113">
    <w:name w:val="xl113"/>
    <w:basedOn w:val="a0"/>
    <w:uiPriority w:val="99"/>
    <w:rsid w:val="00E40A10"/>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91">
    <w:name w:val="Знак Знак Знак Знак Знак Знак Знак Знак Знак9"/>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6">
    <w:name w:val="Знак Знак Знак Знак Знак"/>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Courier12">
    <w:name w:val="Courier12"/>
    <w:basedOn w:val="a0"/>
    <w:uiPriority w:val="99"/>
    <w:rsid w:val="00E40A10"/>
    <w:pPr>
      <w:numPr>
        <w:numId w:val="31"/>
      </w:numPr>
      <w:spacing w:after="0" w:line="240" w:lineRule="auto"/>
      <w:jc w:val="both"/>
    </w:pPr>
    <w:rPr>
      <w:rFonts w:ascii="Courier New" w:eastAsia="Times New Roman" w:hAnsi="Courier New" w:cs="Courier New"/>
      <w:sz w:val="24"/>
      <w:szCs w:val="24"/>
      <w:lang w:eastAsia="ru-RU"/>
    </w:rPr>
  </w:style>
  <w:style w:type="character" w:customStyle="1" w:styleId="Pro-Gramma">
    <w:name w:val="Pro-Gramma Знак"/>
    <w:link w:val="Pro-Gramma0"/>
    <w:uiPriority w:val="99"/>
    <w:locked/>
    <w:rsid w:val="00E40A10"/>
    <w:rPr>
      <w:rFonts w:ascii="Georgia" w:eastAsia="Times New Roman" w:hAnsi="Georgia" w:cs="Times New Roman"/>
      <w:sz w:val="24"/>
      <w:szCs w:val="24"/>
    </w:rPr>
  </w:style>
  <w:style w:type="paragraph" w:customStyle="1" w:styleId="Pro-Gramma0">
    <w:name w:val="Pro-Gramma"/>
    <w:basedOn w:val="a0"/>
    <w:link w:val="Pro-Gramma"/>
    <w:uiPriority w:val="99"/>
    <w:rsid w:val="00E40A10"/>
    <w:pPr>
      <w:spacing w:before="120" w:after="0" w:line="288" w:lineRule="auto"/>
      <w:ind w:left="1134"/>
      <w:jc w:val="both"/>
    </w:pPr>
    <w:rPr>
      <w:rFonts w:ascii="Georgia" w:eastAsia="Times New Roman" w:hAnsi="Georgia" w:cs="Times New Roman"/>
      <w:sz w:val="24"/>
      <w:szCs w:val="24"/>
    </w:rPr>
  </w:style>
  <w:style w:type="paragraph" w:customStyle="1" w:styleId="212">
    <w:name w:val="Знак Знак2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rial14">
    <w:name w:val="Arial14"/>
    <w:basedOn w:val="a0"/>
    <w:uiPriority w:val="99"/>
    <w:rsid w:val="00E40A10"/>
    <w:pPr>
      <w:spacing w:after="0" w:line="240" w:lineRule="auto"/>
      <w:ind w:firstLine="851"/>
      <w:jc w:val="both"/>
    </w:pPr>
    <w:rPr>
      <w:rFonts w:ascii="Arial" w:eastAsia="Times New Roman" w:hAnsi="Arial" w:cs="Arial"/>
      <w:sz w:val="28"/>
      <w:szCs w:val="28"/>
      <w:lang w:eastAsia="ru-RU"/>
    </w:rPr>
  </w:style>
  <w:style w:type="paragraph" w:customStyle="1" w:styleId="Arial12">
    <w:name w:val="Arial12"/>
    <w:basedOn w:val="a0"/>
    <w:uiPriority w:val="99"/>
    <w:rsid w:val="00E40A10"/>
    <w:pPr>
      <w:spacing w:after="0" w:line="240" w:lineRule="auto"/>
      <w:ind w:firstLine="851"/>
      <w:jc w:val="both"/>
    </w:pPr>
    <w:rPr>
      <w:rFonts w:ascii="Arial" w:eastAsia="Times New Roman" w:hAnsi="Arial" w:cs="Arial"/>
      <w:sz w:val="24"/>
      <w:szCs w:val="24"/>
      <w:lang w:eastAsia="ru-RU"/>
    </w:rPr>
  </w:style>
  <w:style w:type="paragraph" w:customStyle="1" w:styleId="aff7">
    <w:name w:val="Знак Знак Знак"/>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1e">
    <w:name w:val="Знак Знак Знак1"/>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1f">
    <w:name w:val="Знак1 Знак Знак Знак"/>
    <w:basedOn w:val="a0"/>
    <w:uiPriority w:val="99"/>
    <w:rsid w:val="00E40A10"/>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29">
    <w:name w:val="Знак Знак Знак2"/>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37">
    <w:name w:val="Знак Знак Знак3"/>
    <w:basedOn w:val="a0"/>
    <w:autoRedefine/>
    <w:uiPriority w:val="99"/>
    <w:rsid w:val="00E40A10"/>
    <w:pPr>
      <w:spacing w:after="160" w:line="240" w:lineRule="exact"/>
    </w:pPr>
    <w:rPr>
      <w:rFonts w:ascii="Times New Roman" w:eastAsia="SimSun" w:hAnsi="Times New Roman" w:cs="Times New Roman"/>
      <w:b/>
      <w:bCs/>
      <w:sz w:val="28"/>
      <w:szCs w:val="28"/>
      <w:lang w:val="en-US"/>
    </w:rPr>
  </w:style>
  <w:style w:type="paragraph" w:customStyle="1" w:styleId="a">
    <w:name w:val="Нумерованный абзац"/>
    <w:uiPriority w:val="99"/>
    <w:rsid w:val="00E40A10"/>
    <w:pPr>
      <w:numPr>
        <w:numId w:val="33"/>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E40A10"/>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E40A10"/>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f0">
    <w:name w:val="Знак Знак Знак Знак Знак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80">
    <w:name w:val="Знак1 Знак Знак8"/>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72">
    <w:name w:val="Знак Знак7"/>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entry-metaentry-meta-spaced">
    <w:name w:val="entry-meta entry-meta-spaced"/>
    <w:basedOn w:val="a0"/>
    <w:uiPriority w:val="99"/>
    <w:rsid w:val="00E40A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2">
    <w:name w:val="Знак Знак3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xl117">
    <w:name w:val="xl117"/>
    <w:basedOn w:val="a0"/>
    <w:uiPriority w:val="99"/>
    <w:rsid w:val="00E40A1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1f1">
    <w:name w:val="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53">
    <w:name w:val="Знак Знак5 Знак Знак"/>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fa">
    <w:name w:val="Знак"/>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82">
    <w:name w:val="Знак Знак8"/>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13">
    <w:name w:val="Знак Знак Знак Знак Знак Знак Знак Знак Знак11"/>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92">
    <w:name w:val="Знак Знак9"/>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21">
    <w:name w:val="Знак Знак Знак Знак Знак Знак Знак Знак Знак12"/>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8">
    <w:name w:val="Знак3"/>
    <w:basedOn w:val="a0"/>
    <w:uiPriority w:val="99"/>
    <w:rsid w:val="00E40A10"/>
    <w:pPr>
      <w:spacing w:before="100" w:beforeAutospacing="1" w:after="100" w:afterAutospacing="1" w:line="240" w:lineRule="auto"/>
    </w:pPr>
    <w:rPr>
      <w:rFonts w:ascii="Tahoma" w:eastAsia="Times New Roman" w:hAnsi="Tahoma" w:cs="Tahoma"/>
      <w:sz w:val="20"/>
      <w:szCs w:val="20"/>
      <w:lang w:val="en-US"/>
    </w:rPr>
  </w:style>
  <w:style w:type="paragraph" w:customStyle="1" w:styleId="190">
    <w:name w:val="Знак1 Знак Знак9"/>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xl22">
    <w:name w:val="xl22"/>
    <w:basedOn w:val="a0"/>
    <w:uiPriority w:val="99"/>
    <w:rsid w:val="00E40A10"/>
    <w:pPr>
      <w:spacing w:before="100" w:beforeAutospacing="1" w:after="100" w:afterAutospacing="1" w:line="240" w:lineRule="auto"/>
    </w:pPr>
    <w:rPr>
      <w:rFonts w:ascii="Times New Roman" w:eastAsia="Arial Unicode MS" w:hAnsi="Times New Roman" w:cs="Times New Roman"/>
      <w:sz w:val="24"/>
      <w:szCs w:val="24"/>
      <w:lang w:eastAsia="ru-RU"/>
    </w:rPr>
  </w:style>
  <w:style w:type="paragraph" w:customStyle="1" w:styleId="2a">
    <w:name w:val="Основной текст с отступом2"/>
    <w:basedOn w:val="a0"/>
    <w:uiPriority w:val="99"/>
    <w:rsid w:val="00E40A10"/>
    <w:pPr>
      <w:autoSpaceDE w:val="0"/>
      <w:autoSpaceDN w:val="0"/>
      <w:spacing w:after="0" w:line="240" w:lineRule="auto"/>
      <w:ind w:firstLine="567"/>
      <w:jc w:val="both"/>
    </w:pPr>
    <w:rPr>
      <w:rFonts w:ascii="Times New Roman" w:eastAsia="Times New Roman" w:hAnsi="Times New Roman" w:cs="Times New Roman"/>
      <w:sz w:val="24"/>
      <w:szCs w:val="24"/>
      <w:lang w:eastAsia="ru-RU"/>
    </w:rPr>
  </w:style>
  <w:style w:type="paragraph" w:customStyle="1" w:styleId="141">
    <w:name w:val="Знак14"/>
    <w:basedOn w:val="a0"/>
    <w:uiPriority w:val="99"/>
    <w:rsid w:val="00E40A1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1f2">
    <w:name w:val="Название1"/>
    <w:basedOn w:val="a0"/>
    <w:uiPriority w:val="99"/>
    <w:rsid w:val="00E40A10"/>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1f3">
    <w:name w:val="Указатель1"/>
    <w:basedOn w:val="a0"/>
    <w:uiPriority w:val="99"/>
    <w:rsid w:val="00E40A10"/>
    <w:pPr>
      <w:suppressLineNumbers/>
      <w:suppressAutoHyphens/>
      <w:spacing w:after="0" w:line="240" w:lineRule="auto"/>
    </w:pPr>
    <w:rPr>
      <w:rFonts w:ascii="Times New Roman" w:eastAsia="Times New Roman" w:hAnsi="Times New Roman" w:cs="Tahoma"/>
      <w:sz w:val="20"/>
      <w:szCs w:val="20"/>
      <w:lang w:eastAsia="ar-SA"/>
    </w:rPr>
  </w:style>
  <w:style w:type="paragraph" w:customStyle="1" w:styleId="affb">
    <w:name w:val="Заголовок"/>
    <w:basedOn w:val="a0"/>
    <w:next w:val="a4"/>
    <w:uiPriority w:val="99"/>
    <w:rsid w:val="00E40A10"/>
    <w:pPr>
      <w:keepNext/>
      <w:suppressAutoHyphens/>
      <w:spacing w:before="240" w:after="120" w:line="240" w:lineRule="auto"/>
    </w:pPr>
    <w:rPr>
      <w:rFonts w:ascii="Arial" w:eastAsia="Arial Unicode MS" w:hAnsi="Arial" w:cs="Tahoma"/>
      <w:sz w:val="28"/>
      <w:szCs w:val="28"/>
      <w:lang w:eastAsia="ar-SA"/>
    </w:rPr>
  </w:style>
  <w:style w:type="paragraph" w:customStyle="1" w:styleId="affc">
    <w:name w:val="Содержимое врезки"/>
    <w:basedOn w:val="a4"/>
    <w:uiPriority w:val="99"/>
    <w:rsid w:val="00E40A10"/>
    <w:pPr>
      <w:suppressAutoHyphens/>
      <w:spacing w:line="360" w:lineRule="auto"/>
    </w:pPr>
    <w:rPr>
      <w:rFonts w:ascii="Arial" w:hAnsi="Arial"/>
      <w:bCs w:val="0"/>
      <w:szCs w:val="20"/>
      <w:lang w:eastAsia="ar-SA"/>
    </w:rPr>
  </w:style>
  <w:style w:type="paragraph" w:customStyle="1" w:styleId="1f4">
    <w:name w:val="Заголовок1"/>
    <w:basedOn w:val="a0"/>
    <w:next w:val="a4"/>
    <w:uiPriority w:val="99"/>
    <w:rsid w:val="00E40A10"/>
    <w:pPr>
      <w:keepNext/>
      <w:suppressAutoHyphens/>
      <w:spacing w:before="240" w:after="120" w:line="240" w:lineRule="auto"/>
    </w:pPr>
    <w:rPr>
      <w:rFonts w:ascii="Arial" w:eastAsia="Arial Unicode MS" w:hAnsi="Arial" w:cs="Tahoma"/>
      <w:sz w:val="28"/>
      <w:szCs w:val="28"/>
      <w:lang w:eastAsia="ar-SA"/>
    </w:rPr>
  </w:style>
  <w:style w:type="character" w:customStyle="1" w:styleId="114">
    <w:name w:val="Заголовок 1 Знак1"/>
    <w:uiPriority w:val="99"/>
    <w:rsid w:val="00E40A10"/>
    <w:rPr>
      <w:kern w:val="32"/>
      <w:sz w:val="28"/>
      <w:lang w:val="ru-RU" w:eastAsia="ru-RU"/>
    </w:rPr>
  </w:style>
  <w:style w:type="character" w:customStyle="1" w:styleId="1f5">
    <w:name w:val="Верхний колонтитул Знак1"/>
    <w:uiPriority w:val="99"/>
    <w:rsid w:val="00E40A10"/>
    <w:rPr>
      <w:kern w:val="32"/>
      <w:sz w:val="24"/>
      <w:lang w:val="ru-RU" w:eastAsia="ru-RU"/>
    </w:rPr>
  </w:style>
  <w:style w:type="character" w:customStyle="1" w:styleId="1f6">
    <w:name w:val="Нижний колонтитул Знак1"/>
    <w:uiPriority w:val="99"/>
    <w:rsid w:val="00E40A10"/>
    <w:rPr>
      <w:kern w:val="32"/>
      <w:sz w:val="24"/>
      <w:lang w:val="ru-RU" w:eastAsia="ru-RU"/>
    </w:rPr>
  </w:style>
  <w:style w:type="character" w:customStyle="1" w:styleId="1f7">
    <w:name w:val="Текст выноски Знак1"/>
    <w:uiPriority w:val="99"/>
    <w:rsid w:val="00E40A10"/>
    <w:rPr>
      <w:rFonts w:ascii="Tahoma" w:hAnsi="Tahoma" w:cs="Tahoma" w:hint="default"/>
      <w:kern w:val="32"/>
      <w:sz w:val="16"/>
      <w:lang w:val="ru-RU" w:eastAsia="ru-RU"/>
    </w:rPr>
  </w:style>
  <w:style w:type="character" w:customStyle="1" w:styleId="122">
    <w:name w:val="Знак12"/>
    <w:uiPriority w:val="99"/>
    <w:rsid w:val="00E40A10"/>
    <w:rPr>
      <w:kern w:val="32"/>
      <w:sz w:val="24"/>
      <w:lang w:val="ru-RU" w:eastAsia="ru-RU"/>
    </w:rPr>
  </w:style>
  <w:style w:type="character" w:customStyle="1" w:styleId="2b">
    <w:name w:val="Дата Знак2"/>
    <w:uiPriority w:val="99"/>
    <w:locked/>
    <w:rsid w:val="00E40A10"/>
    <w:rPr>
      <w:kern w:val="32"/>
      <w:sz w:val="24"/>
    </w:rPr>
  </w:style>
  <w:style w:type="character" w:customStyle="1" w:styleId="123">
    <w:name w:val="Заголовок 1 Знак2"/>
    <w:uiPriority w:val="99"/>
    <w:locked/>
    <w:rsid w:val="00E40A10"/>
    <w:rPr>
      <w:rFonts w:ascii="Cambria" w:hAnsi="Cambria" w:hint="default"/>
      <w:b/>
      <w:bCs w:val="0"/>
      <w:kern w:val="32"/>
      <w:sz w:val="32"/>
    </w:rPr>
  </w:style>
  <w:style w:type="character" w:customStyle="1" w:styleId="2c">
    <w:name w:val="Приветствие Знак2"/>
    <w:uiPriority w:val="99"/>
    <w:locked/>
    <w:rsid w:val="00E40A10"/>
    <w:rPr>
      <w:kern w:val="32"/>
      <w:sz w:val="24"/>
    </w:rPr>
  </w:style>
  <w:style w:type="character" w:customStyle="1" w:styleId="2d">
    <w:name w:val="Верхний колонтитул Знак2"/>
    <w:uiPriority w:val="99"/>
    <w:locked/>
    <w:rsid w:val="00E40A10"/>
    <w:rPr>
      <w:kern w:val="32"/>
      <w:sz w:val="24"/>
    </w:rPr>
  </w:style>
  <w:style w:type="character" w:customStyle="1" w:styleId="2e">
    <w:name w:val="Нижний колонтитул Знак2"/>
    <w:uiPriority w:val="99"/>
    <w:locked/>
    <w:rsid w:val="00E40A10"/>
    <w:rPr>
      <w:kern w:val="32"/>
      <w:sz w:val="24"/>
    </w:rPr>
  </w:style>
  <w:style w:type="character" w:customStyle="1" w:styleId="200">
    <w:name w:val="Знак20"/>
    <w:uiPriority w:val="99"/>
    <w:rsid w:val="00E40A10"/>
    <w:rPr>
      <w:kern w:val="32"/>
      <w:sz w:val="28"/>
      <w:lang w:val="ru-RU" w:eastAsia="ru-RU"/>
    </w:rPr>
  </w:style>
  <w:style w:type="character" w:customStyle="1" w:styleId="213">
    <w:name w:val="Заголовок 2 Знак1"/>
    <w:uiPriority w:val="99"/>
    <w:rsid w:val="00E40A10"/>
    <w:rPr>
      <w:rFonts w:ascii="Arial" w:hAnsi="Arial" w:cs="Arial" w:hint="default"/>
      <w:b/>
      <w:bCs w:val="0"/>
      <w:i/>
      <w:iCs w:val="0"/>
      <w:kern w:val="32"/>
      <w:sz w:val="28"/>
    </w:rPr>
  </w:style>
  <w:style w:type="character" w:customStyle="1" w:styleId="313">
    <w:name w:val="Заголовок 3 Знак1"/>
    <w:uiPriority w:val="99"/>
    <w:rsid w:val="00E40A10"/>
    <w:rPr>
      <w:rFonts w:ascii="Arial" w:hAnsi="Arial" w:cs="Arial" w:hint="default"/>
      <w:b/>
      <w:bCs w:val="0"/>
      <w:kern w:val="32"/>
      <w:sz w:val="26"/>
    </w:rPr>
  </w:style>
  <w:style w:type="character" w:customStyle="1" w:styleId="410">
    <w:name w:val="Заголовок 4 Знак1"/>
    <w:uiPriority w:val="99"/>
    <w:rsid w:val="00E40A10"/>
    <w:rPr>
      <w:rFonts w:ascii="Times New Roman" w:hAnsi="Times New Roman" w:cs="Times New Roman" w:hint="default"/>
      <w:b/>
      <w:bCs w:val="0"/>
      <w:kern w:val="32"/>
      <w:sz w:val="28"/>
    </w:rPr>
  </w:style>
  <w:style w:type="character" w:customStyle="1" w:styleId="510">
    <w:name w:val="Заголовок 5 Знак1"/>
    <w:uiPriority w:val="99"/>
    <w:rsid w:val="00E40A10"/>
    <w:rPr>
      <w:rFonts w:ascii="Times New Roman" w:hAnsi="Times New Roman" w:cs="Times New Roman" w:hint="default"/>
      <w:color w:val="000000"/>
      <w:sz w:val="28"/>
    </w:rPr>
  </w:style>
  <w:style w:type="character" w:customStyle="1" w:styleId="610">
    <w:name w:val="Заголовок 6 Знак1"/>
    <w:uiPriority w:val="99"/>
    <w:rsid w:val="00E40A10"/>
    <w:rPr>
      <w:rFonts w:ascii="Times New Roman" w:hAnsi="Times New Roman" w:cs="Times New Roman" w:hint="default"/>
      <w:b/>
      <w:bCs w:val="0"/>
      <w:kern w:val="32"/>
      <w:sz w:val="22"/>
    </w:rPr>
  </w:style>
  <w:style w:type="character" w:customStyle="1" w:styleId="1f8">
    <w:name w:val="Основной текст Знак1"/>
    <w:uiPriority w:val="99"/>
    <w:rsid w:val="00E40A10"/>
    <w:rPr>
      <w:rFonts w:ascii="Times New Roman" w:hAnsi="Times New Roman" w:cs="Times New Roman" w:hint="default"/>
      <w:kern w:val="32"/>
      <w:sz w:val="24"/>
    </w:rPr>
  </w:style>
  <w:style w:type="character" w:customStyle="1" w:styleId="131">
    <w:name w:val="Знак13"/>
    <w:uiPriority w:val="99"/>
    <w:rsid w:val="00E40A10"/>
    <w:rPr>
      <w:kern w:val="32"/>
      <w:sz w:val="24"/>
      <w:lang w:val="ru-RU" w:eastAsia="ru-RU"/>
    </w:rPr>
  </w:style>
  <w:style w:type="character" w:customStyle="1" w:styleId="WW8Num1z1">
    <w:name w:val="WW8Num1z1"/>
    <w:rsid w:val="00E40A10"/>
    <w:rPr>
      <w:rFonts w:ascii="Times New Roman" w:eastAsia="Times New Roman" w:hAnsi="Times New Roman" w:cs="Times New Roman" w:hint="default"/>
    </w:rPr>
  </w:style>
  <w:style w:type="character" w:customStyle="1" w:styleId="1f9">
    <w:name w:val="Основной шрифт абзаца1"/>
    <w:rsid w:val="00E40A10"/>
  </w:style>
  <w:style w:type="character" w:customStyle="1" w:styleId="affd">
    <w:name w:val="Символ нумерации"/>
    <w:rsid w:val="00E40A10"/>
  </w:style>
  <w:style w:type="numbering" w:customStyle="1" w:styleId="39">
    <w:name w:val="Нет списка3"/>
    <w:next w:val="a3"/>
    <w:uiPriority w:val="99"/>
    <w:semiHidden/>
    <w:unhideWhenUsed/>
    <w:rsid w:val="00E40A10"/>
  </w:style>
  <w:style w:type="numbering" w:customStyle="1" w:styleId="124">
    <w:name w:val="Нет списка12"/>
    <w:next w:val="a3"/>
    <w:uiPriority w:val="99"/>
    <w:semiHidden/>
    <w:unhideWhenUsed/>
    <w:rsid w:val="00E40A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3F1302EAC6728A67476F57BCC152AF941C8587E2237F3C150484C184BE35D3B578696661E55EoCu1F" TargetMode="External"/><Relationship Id="rId18" Type="http://schemas.openxmlformats.org/officeDocument/2006/relationships/footer" Target="footer2.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hyperlink" Target="consultantplus://offline/ref=1183EB478FB1B8F121DD7B73E034B1FBAD8CA3DC50BB847197535F0F07363D4BC422B5BC7E6BF3F06DtAF" TargetMode="External"/><Relationship Id="rId17" Type="http://schemas.openxmlformats.org/officeDocument/2006/relationships/footer" Target="footer1.xml"/><Relationship Id="rId25" Type="http://schemas.openxmlformats.org/officeDocument/2006/relationships/footer" Target="footer7.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4.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1183EB478FB1B8F121DD7B73E034B1FBAD8CA3DC50BB847197535F0F07363D4BC422B5B87B626Ft5F" TargetMode="External"/><Relationship Id="rId24" Type="http://schemas.openxmlformats.org/officeDocument/2006/relationships/footer" Target="footer6.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1183EB478FB1B8F121DD7B73E034B1FBAD8CA3DC50BB847197535F0F07363D4BC422B5B87B626Ft5F" TargetMode="External"/><Relationship Id="rId23" Type="http://schemas.openxmlformats.org/officeDocument/2006/relationships/header" Target="header3.xml"/><Relationship Id="rId28" Type="http://schemas.openxmlformats.org/officeDocument/2006/relationships/header" Target="header5.xml"/><Relationship Id="rId10" Type="http://schemas.openxmlformats.org/officeDocument/2006/relationships/hyperlink" Target="consultantplus://offline/ref=1183EB478FB1B8F121DD7B73E034B1FBAD8CA3DC50BB847197535F0F07363D4BC422B5BE7E6B6FtEF" TargetMode="External"/><Relationship Id="rId19" Type="http://schemas.openxmlformats.org/officeDocument/2006/relationships/footer" Target="footer3.xml"/><Relationship Id="rId31"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consultantplus://offline/ref=6BF47E39319B04FB6DD9619E0D3801F34C8C5181E915A6FF8BF2CD9B6B6C95B71B7AD282A62BE079b7v9F" TargetMode="External"/><Relationship Id="rId22" Type="http://schemas.openxmlformats.org/officeDocument/2006/relationships/header" Target="header2.xml"/><Relationship Id="rId27" Type="http://schemas.openxmlformats.org/officeDocument/2006/relationships/header" Target="header4.xml"/><Relationship Id="rId30" Type="http://schemas.openxmlformats.org/officeDocument/2006/relationships/footer" Target="footer10.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BE70A-D79B-4C84-BB81-9BC6C6F85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Pages>
  <Words>29640</Words>
  <Characters>168953</Characters>
  <Application>Microsoft Office Word</Application>
  <DocSecurity>0</DocSecurity>
  <Lines>1407</Lines>
  <Paragraphs>396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Домрачева</dc:creator>
  <cp:keywords/>
  <dc:description/>
  <cp:lastModifiedBy>Администратор</cp:lastModifiedBy>
  <cp:revision>5</cp:revision>
  <dcterms:created xsi:type="dcterms:W3CDTF">2018-11-23T07:26:00Z</dcterms:created>
  <dcterms:modified xsi:type="dcterms:W3CDTF">2018-11-23T10:45:00Z</dcterms:modified>
</cp:coreProperties>
</file>