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</w:rPr>
        <w:t xml:space="preserve">от </w:t>
      </w:r>
      <w:r>
        <w:rPr>
          <w:sz w:val="28"/>
        </w:rPr>
        <w:t>30</w:t>
      </w:r>
      <w:r>
        <w:rPr>
          <w:sz w:val="28"/>
        </w:rPr>
        <w:t>.01</w:t>
      </w:r>
      <w:r>
        <w:rPr>
          <w:sz w:val="28"/>
          <w:szCs w:val="28"/>
        </w:rPr>
        <w:t>.2018</w:t>
      </w: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rPr>
          <w:sz w:val="28"/>
        </w:rPr>
        <w:t>04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5102" w:hanging="0"/>
        <w:jc w:val="both"/>
        <w:rPr/>
      </w:pPr>
      <w:r>
        <w:rPr>
          <w:rStyle w:val="FontStyle12"/>
          <w:sz w:val="28"/>
          <w:szCs w:val="28"/>
        </w:rPr>
        <w:t xml:space="preserve">О включении </w:t>
      </w:r>
      <w:r>
        <w:rPr>
          <w:sz w:val="28"/>
          <w:szCs w:val="28"/>
        </w:rPr>
        <w:t>в резерв кадров муниципальной службы Шарангского муниципального района Нижегородской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FontStyle12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Шарангского муниципального района от 08.08.2016 № 453 «О резерве кадров муниципальной службы Шарангского муниципального района Нижегородской области»</w:t>
      </w:r>
      <w:r>
        <w:rPr>
          <w:rStyle w:val="FontStyle12"/>
          <w:sz w:val="28"/>
          <w:szCs w:val="28"/>
        </w:rPr>
        <w:t xml:space="preserve">, Протоколом заседания комиссии по формированию </w:t>
      </w:r>
      <w:r>
        <w:rPr>
          <w:sz w:val="28"/>
          <w:szCs w:val="28"/>
        </w:rPr>
        <w:t>резерва кадров муниципальной службы Шарангского муниципального района Нижегородской области</w:t>
      </w:r>
      <w:r>
        <w:rPr>
          <w:rStyle w:val="FontStyle12"/>
          <w:sz w:val="28"/>
          <w:szCs w:val="28"/>
        </w:rPr>
        <w:t xml:space="preserve"> от 30.01.18 г. №1 </w:t>
      </w:r>
    </w:p>
    <w:p>
      <w:pPr>
        <w:pStyle w:val="14"/>
        <w:bidi w:val="0"/>
        <w:spacing w:lineRule="auto" w:line="360" w:before="0" w:after="0"/>
        <w:ind w:left="0" w:right="0" w:firstLine="709"/>
        <w:jc w:val="both"/>
        <w:rPr/>
      </w:pPr>
      <w:r>
        <w:rPr>
          <w:b w:val="false"/>
          <w:szCs w:val="28"/>
        </w:rPr>
        <w:t xml:space="preserve">1. </w:t>
      </w:r>
      <w:r>
        <w:rPr>
          <w:b w:val="false"/>
          <w:szCs w:val="28"/>
        </w:rPr>
        <w:t>Включить в резерв кадров муниципальной службы Шарангского муниципального района Нижегородской области:</w:t>
      </w:r>
    </w:p>
    <w:p>
      <w:pPr>
        <w:pStyle w:val="ConsPlusNormal"/>
        <w:bidi w:val="0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Толстоухова Аркадия Юрьевича - заместителя главы администрации,</w:t>
      </w:r>
      <w:r>
        <w:rPr>
          <w:rFonts w:cs="Times New Roman" w:ascii="Times New Roman" w:hAnsi="Times New Roman"/>
          <w:b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должность главы администрации Шарангского муниципального района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Ермолина Андрея Владимировича – заведующего отделом капитального строительства администрации Шарангского муниципального района на должность заместителя главы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>Кузьминых Екатерину Геннадьевну – консультанта отдела экономики и имущественных отношений на должность заместителя главы администрации, заведующего отделом экономики и имущественных отношений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>Тырыкина Илью Вячеславовича – ведущего специалиста финансового управления на должность начальника финансового управления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>Копаневу Валентину Александровну – консультанта управления сельского хозяйства на должность начальника управления сельского хозяйства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>Горскую Лидию В</w:t>
      </w:r>
      <w:r>
        <w:rPr>
          <w:sz w:val="28"/>
          <w:szCs w:val="28"/>
        </w:rPr>
        <w:t>алентино</w:t>
      </w:r>
      <w:r>
        <w:rPr>
          <w:sz w:val="28"/>
          <w:szCs w:val="28"/>
        </w:rPr>
        <w:t>вну – заведующую архивным сектором на должность управляющего делами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>Осокину Татьяну Анатольевну – главного специалиста районного отдела образования на должность заведующего отделом образования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>Сигареву Ольгу Михайловну – главного специалиста отдела капитального строительства администрации Шарангского муниципального района на должность заведующего отделом капитального строительства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>Вохминцеву Юлию Валерьевну – главного специалиста организационно-правового отдела администрации Шарангского муниципального района на должность заведующего организационно-правовым отделом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>Мансурову Елену Николаевну – ведущего специалиста отдела культуры администрации Шарангского муниципального района на должность заведующего отделом культуры администрации Шарангского муниципального района;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>Окишеву Евгению Николаевну – главного специалиста отдела учета и отчетности администрации Шарангского муниципального района на должность заведующего отделом учета и отчетности администрации Шарангского муниципального района 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12) </w:t>
      </w:r>
      <w:r>
        <w:rPr>
          <w:sz w:val="28"/>
          <w:szCs w:val="28"/>
        </w:rPr>
        <w:t>Чижова Артема Сергеевича – директора МБУДОД «Детско-юношеская спортивная школа» на должность заведующего сектором физкультуры и спорта администрации Шарангского муниципального района ;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13) </w:t>
      </w:r>
      <w:r>
        <w:rPr>
          <w:sz w:val="28"/>
          <w:szCs w:val="28"/>
        </w:rPr>
        <w:t>Головину Ольгу Асхатовну – ведущего специалиста администрации Шарангского муниципального района на должность заведующего архивным сектором администрации Шарангского муниципального района.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 Опубликовать данное постановление на официальном сайте администрации Шарангского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825" cy="14605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236.05pt;margin-top:0.05pt;width:9.65pt;height:11.4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Application>LibreOffice/5.4.3.2$Windows_x86 LibreOffice_project/92a7159f7e4af62137622921e809f8546db437e5</Application>
  <Pages>3</Pages>
  <Words>350</Words>
  <Characters>3014</Characters>
  <CharactersWithSpaces>3354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2013-09-25T14:25:00Z</cp:lastPrinted>
  <dcterms:modified xsi:type="dcterms:W3CDTF">2018-02-02T16:33:38Z</dcterms:modified>
  <cp:revision>26</cp:revision>
  <dc:subject/>
  <dc:title>ПОСТАНОВЛЕНИЕ</dc:title>
</cp:coreProperties>
</file>