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5E422C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E193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3268A">
        <w:rPr>
          <w:sz w:val="28"/>
          <w:szCs w:val="28"/>
        </w:rPr>
        <w:t>0</w:t>
      </w:r>
      <w:r w:rsidR="005E422C">
        <w:rPr>
          <w:sz w:val="28"/>
          <w:szCs w:val="28"/>
        </w:rPr>
        <w:t>8</w:t>
      </w:r>
      <w:r w:rsidR="00256045">
        <w:rPr>
          <w:sz w:val="28"/>
          <w:szCs w:val="28"/>
        </w:rPr>
        <w:t>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5E422C">
        <w:rPr>
          <w:sz w:val="28"/>
          <w:szCs w:val="28"/>
        </w:rPr>
        <w:t xml:space="preserve"> </w:t>
      </w:r>
      <w:r w:rsidR="009E1937">
        <w:rPr>
          <w:sz w:val="28"/>
          <w:szCs w:val="28"/>
        </w:rPr>
        <w:t>403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9E1937" w:rsidRPr="006970FE" w:rsidRDefault="009E1937" w:rsidP="009E1937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sz w:val="28"/>
          <w:szCs w:val="28"/>
        </w:rPr>
      </w:pPr>
      <w:r w:rsidRPr="00056E75">
        <w:rPr>
          <w:b/>
          <w:sz w:val="28"/>
          <w:szCs w:val="28"/>
        </w:rPr>
        <w:t xml:space="preserve">О создании межведомственной комиссии по </w:t>
      </w:r>
      <w:r>
        <w:rPr>
          <w:b/>
          <w:sz w:val="28"/>
          <w:szCs w:val="28"/>
        </w:rPr>
        <w:t xml:space="preserve">проведению комплексной проверки </w:t>
      </w:r>
      <w:r w:rsidRPr="006970FE">
        <w:rPr>
          <w:b/>
          <w:sz w:val="28"/>
          <w:szCs w:val="28"/>
        </w:rPr>
        <w:t xml:space="preserve">муниципальной </w:t>
      </w:r>
      <w:r w:rsidRPr="006970FE">
        <w:rPr>
          <w:b/>
          <w:bCs/>
          <w:sz w:val="28"/>
          <w:szCs w:val="28"/>
        </w:rPr>
        <w:t>автоматизированной системы централизованного оповещения населения</w:t>
      </w: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1937" w:rsidRDefault="009E1937" w:rsidP="009E1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 21.12.1994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5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68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ФЗ «О защите населения и территорий от чрезвычайных ситуаций природного и техногенного характера», от 12.02.1998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5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 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5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гражданской обороне»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4CD0">
        <w:rPr>
          <w:rFonts w:ascii="Times New Roman" w:hAnsi="Times New Roman" w:cs="Times New Roman"/>
          <w:sz w:val="28"/>
          <w:szCs w:val="28"/>
        </w:rPr>
        <w:t xml:space="preserve"> а также в целях </w:t>
      </w:r>
      <w:r>
        <w:rPr>
          <w:rFonts w:ascii="Times New Roman" w:hAnsi="Times New Roman" w:cs="Times New Roman"/>
          <w:sz w:val="28"/>
          <w:szCs w:val="28"/>
        </w:rPr>
        <w:t>поддержания в постоянной готовности</w:t>
      </w:r>
      <w:r w:rsidRPr="00A54CD0">
        <w:rPr>
          <w:rFonts w:ascii="Times New Roman" w:hAnsi="Times New Roman" w:cs="Times New Roman"/>
          <w:sz w:val="28"/>
          <w:szCs w:val="28"/>
        </w:rPr>
        <w:t xml:space="preserve"> муниципальной системы оповещения населения Шарангского</w:t>
      </w:r>
      <w:r w:rsidRPr="00056E7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56E75">
        <w:rPr>
          <w:rFonts w:ascii="Times New Roman" w:hAnsi="Times New Roman" w:cs="Times New Roman"/>
          <w:bCs/>
          <w:sz w:val="28"/>
          <w:szCs w:val="28"/>
        </w:rPr>
        <w:t xml:space="preserve">дминистрация Шарангского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56E7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E7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E7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56E75">
        <w:rPr>
          <w:rFonts w:ascii="Times New Roman" w:hAnsi="Times New Roman" w:cs="Times New Roman"/>
          <w:b/>
          <w:sz w:val="28"/>
          <w:szCs w:val="28"/>
        </w:rPr>
        <w:t>:</w:t>
      </w:r>
    </w:p>
    <w:p w:rsidR="009E1937" w:rsidRPr="00A54CD0" w:rsidRDefault="009E1937" w:rsidP="009E1937">
      <w:pPr>
        <w:pStyle w:val="ad"/>
        <w:numPr>
          <w:ilvl w:val="0"/>
          <w:numId w:val="6"/>
        </w:numPr>
        <w:tabs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4CD0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в период с 20 по 24 августа 2018 года </w:t>
      </w:r>
      <w:r w:rsidRPr="00A54CD0">
        <w:rPr>
          <w:rFonts w:ascii="Times New Roman" w:hAnsi="Times New Roman"/>
          <w:sz w:val="28"/>
          <w:szCs w:val="28"/>
        </w:rPr>
        <w:t>комплексную проверку муниципальной системы оповещения населения Шарангского</w:t>
      </w:r>
      <w:r w:rsidRPr="00056E75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(далее - система оповещения)</w:t>
      </w:r>
      <w:r w:rsidRPr="00A54CD0">
        <w:rPr>
          <w:rFonts w:ascii="Times New Roman" w:hAnsi="Times New Roman"/>
          <w:sz w:val="28"/>
          <w:szCs w:val="28"/>
        </w:rPr>
        <w:t>.</w:t>
      </w:r>
    </w:p>
    <w:p w:rsidR="009E1937" w:rsidRPr="00A54CD0" w:rsidRDefault="009E1937" w:rsidP="009E1937">
      <w:pPr>
        <w:pStyle w:val="ad"/>
        <w:numPr>
          <w:ilvl w:val="0"/>
          <w:numId w:val="6"/>
        </w:numPr>
        <w:tabs>
          <w:tab w:val="left" w:pos="1134"/>
        </w:tabs>
        <w:suppressAutoHyphens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4CD0">
        <w:rPr>
          <w:rFonts w:ascii="Times New Roman" w:hAnsi="Times New Roman"/>
          <w:sz w:val="28"/>
          <w:szCs w:val="28"/>
        </w:rPr>
        <w:t xml:space="preserve"> Создать межведомственную комиссию по проведению комплексной проверки </w:t>
      </w:r>
      <w:r>
        <w:rPr>
          <w:rFonts w:ascii="Times New Roman" w:hAnsi="Times New Roman"/>
          <w:sz w:val="28"/>
          <w:szCs w:val="28"/>
        </w:rPr>
        <w:t>системы оповещения</w:t>
      </w:r>
      <w:r w:rsidRPr="00A54CD0">
        <w:rPr>
          <w:rFonts w:ascii="Times New Roman" w:hAnsi="Times New Roman"/>
          <w:sz w:val="28"/>
          <w:szCs w:val="28"/>
        </w:rPr>
        <w:t>.</w:t>
      </w:r>
    </w:p>
    <w:p w:rsidR="009E1937" w:rsidRPr="006970FE" w:rsidRDefault="009E1937" w:rsidP="009E19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56E75">
        <w:rPr>
          <w:sz w:val="28"/>
          <w:szCs w:val="28"/>
        </w:rPr>
        <w:t xml:space="preserve">Утвердить состав </w:t>
      </w:r>
      <w:r w:rsidRPr="006970FE">
        <w:rPr>
          <w:sz w:val="28"/>
          <w:szCs w:val="28"/>
        </w:rPr>
        <w:t>межведомственной комиссии</w:t>
      </w:r>
      <w:r w:rsidRPr="006970FE">
        <w:rPr>
          <w:rFonts w:eastAsia="Calibri"/>
          <w:sz w:val="28"/>
          <w:szCs w:val="28"/>
        </w:rPr>
        <w:t xml:space="preserve"> </w:t>
      </w:r>
      <w:r w:rsidRPr="006970FE">
        <w:rPr>
          <w:sz w:val="28"/>
          <w:szCs w:val="28"/>
        </w:rPr>
        <w:t xml:space="preserve">по проведению комплексной проверки </w:t>
      </w:r>
      <w:r>
        <w:rPr>
          <w:sz w:val="28"/>
          <w:szCs w:val="28"/>
        </w:rPr>
        <w:t>системы оповещения</w:t>
      </w:r>
      <w:r w:rsidRPr="006970FE">
        <w:rPr>
          <w:sz w:val="28"/>
          <w:szCs w:val="28"/>
        </w:rPr>
        <w:t xml:space="preserve"> в следующем составе:</w:t>
      </w:r>
    </w:p>
    <w:p w:rsidR="009E1937" w:rsidRPr="00056E75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 w:rsidRPr="00056E75">
        <w:rPr>
          <w:sz w:val="28"/>
          <w:szCs w:val="28"/>
        </w:rPr>
        <w:t>Председатель комиссии:</w:t>
      </w:r>
    </w:p>
    <w:p w:rsidR="009E1937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 w:rsidRPr="00A951B3">
        <w:rPr>
          <w:sz w:val="28"/>
          <w:szCs w:val="28"/>
        </w:rPr>
        <w:t xml:space="preserve">А.Ю. </w:t>
      </w:r>
      <w:proofErr w:type="spellStart"/>
      <w:r w:rsidRPr="00A951B3">
        <w:rPr>
          <w:sz w:val="28"/>
          <w:szCs w:val="28"/>
        </w:rPr>
        <w:t>Толстоухов</w:t>
      </w:r>
      <w:proofErr w:type="spellEnd"/>
      <w:r w:rsidRPr="00A951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951B3">
        <w:rPr>
          <w:sz w:val="28"/>
          <w:szCs w:val="28"/>
        </w:rPr>
        <w:t xml:space="preserve"> заместитель главы администрации Шарангского муниципального района;</w:t>
      </w:r>
    </w:p>
    <w:p w:rsidR="009E1937" w:rsidRPr="00A951B3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9E1937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Ермолин - заведующий отделом капитального строительства</w:t>
      </w:r>
      <w:r w:rsidRPr="00A951B3">
        <w:rPr>
          <w:sz w:val="28"/>
          <w:szCs w:val="28"/>
        </w:rPr>
        <w:t xml:space="preserve"> </w:t>
      </w:r>
      <w:r w:rsidRPr="00056E75">
        <w:rPr>
          <w:sz w:val="28"/>
          <w:szCs w:val="28"/>
        </w:rPr>
        <w:t>администрации Шарангского муниципального района</w:t>
      </w:r>
      <w:r w:rsidRPr="00056E75">
        <w:rPr>
          <w:bCs/>
          <w:kern w:val="2"/>
          <w:sz w:val="28"/>
          <w:szCs w:val="28"/>
        </w:rPr>
        <w:t>;</w:t>
      </w:r>
      <w:r w:rsidRPr="00A951B3">
        <w:rPr>
          <w:sz w:val="28"/>
          <w:szCs w:val="28"/>
        </w:rPr>
        <w:t xml:space="preserve"> </w:t>
      </w:r>
    </w:p>
    <w:p w:rsidR="009E1937" w:rsidRDefault="009E1937" w:rsidP="009E1937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A951B3">
        <w:rPr>
          <w:sz w:val="28"/>
          <w:szCs w:val="28"/>
        </w:rPr>
        <w:t>Члены комиссии:</w:t>
      </w:r>
    </w:p>
    <w:p w:rsidR="009E1937" w:rsidRPr="00056E75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 w:rsidRPr="00056E75">
        <w:rPr>
          <w:sz w:val="28"/>
          <w:szCs w:val="28"/>
        </w:rPr>
        <w:t xml:space="preserve">С.В. Баженова </w:t>
      </w:r>
      <w:r>
        <w:rPr>
          <w:sz w:val="28"/>
          <w:szCs w:val="28"/>
        </w:rPr>
        <w:t>-</w:t>
      </w:r>
      <w:r w:rsidRPr="00056E75">
        <w:rPr>
          <w:sz w:val="28"/>
          <w:szCs w:val="28"/>
        </w:rPr>
        <w:t xml:space="preserve"> главный специалист администрации Шарангского муниципального района;</w:t>
      </w:r>
    </w:p>
    <w:p w:rsidR="009E1937" w:rsidRPr="00056E75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 w:rsidRPr="00056E75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056E75">
        <w:rPr>
          <w:sz w:val="28"/>
          <w:szCs w:val="28"/>
        </w:rPr>
        <w:t xml:space="preserve">Арбузов </w:t>
      </w:r>
      <w:r>
        <w:rPr>
          <w:sz w:val="28"/>
          <w:szCs w:val="28"/>
        </w:rPr>
        <w:t>-</w:t>
      </w:r>
      <w:r w:rsidRPr="00056E75">
        <w:rPr>
          <w:sz w:val="28"/>
          <w:szCs w:val="28"/>
        </w:rPr>
        <w:t xml:space="preserve"> </w:t>
      </w:r>
      <w:r w:rsidRPr="00056E75">
        <w:rPr>
          <w:bCs/>
          <w:kern w:val="2"/>
          <w:sz w:val="28"/>
          <w:szCs w:val="28"/>
        </w:rPr>
        <w:t>начальник РУС (р.п. Шара</w:t>
      </w:r>
      <w:r>
        <w:rPr>
          <w:bCs/>
          <w:kern w:val="2"/>
          <w:sz w:val="28"/>
          <w:szCs w:val="28"/>
        </w:rPr>
        <w:t>нга) НФ ПАО «</w:t>
      </w:r>
      <w:proofErr w:type="spellStart"/>
      <w:r>
        <w:rPr>
          <w:bCs/>
          <w:kern w:val="2"/>
          <w:sz w:val="28"/>
          <w:szCs w:val="28"/>
        </w:rPr>
        <w:t>Ростелеком</w:t>
      </w:r>
      <w:proofErr w:type="spellEnd"/>
      <w:r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br/>
        <w:t>(по согл</w:t>
      </w:r>
      <w:r w:rsidRPr="00056E75">
        <w:rPr>
          <w:bCs/>
          <w:kern w:val="2"/>
          <w:sz w:val="28"/>
          <w:szCs w:val="28"/>
        </w:rPr>
        <w:t>асованию)</w:t>
      </w:r>
      <w:r w:rsidRPr="00056E75">
        <w:rPr>
          <w:sz w:val="28"/>
          <w:szCs w:val="28"/>
        </w:rPr>
        <w:t>;</w:t>
      </w:r>
    </w:p>
    <w:p w:rsidR="009E1937" w:rsidRDefault="009E1937" w:rsidP="009E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Н.С. </w:t>
      </w:r>
      <w:proofErr w:type="spellStart"/>
      <w:r>
        <w:rPr>
          <w:bCs/>
          <w:kern w:val="2"/>
          <w:sz w:val="28"/>
          <w:szCs w:val="28"/>
        </w:rPr>
        <w:t>Подоплелов</w:t>
      </w:r>
      <w:proofErr w:type="spellEnd"/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</w:t>
      </w:r>
      <w:r w:rsidRPr="00A951B3">
        <w:rPr>
          <w:rFonts w:eastAsia="Calibri"/>
          <w:sz w:val="28"/>
          <w:szCs w:val="28"/>
        </w:rPr>
        <w:t>119-ПСЧ ФГКУ «28 отряд ФПС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(по согласованию).</w:t>
      </w:r>
    </w:p>
    <w:p w:rsidR="009E1937" w:rsidRPr="00A951B3" w:rsidRDefault="009E1937" w:rsidP="009E193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951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A951B3">
        <w:rPr>
          <w:sz w:val="28"/>
          <w:szCs w:val="28"/>
        </w:rPr>
        <w:t>Положение о межведомственной комиссии по проведению комплексной проверки</w:t>
      </w:r>
      <w:r>
        <w:rPr>
          <w:sz w:val="28"/>
          <w:szCs w:val="28"/>
        </w:rPr>
        <w:t xml:space="preserve"> </w:t>
      </w:r>
      <w:r w:rsidRPr="00A951B3">
        <w:rPr>
          <w:sz w:val="28"/>
          <w:szCs w:val="28"/>
        </w:rPr>
        <w:t xml:space="preserve">муниципальной </w:t>
      </w:r>
      <w:r w:rsidRPr="00A951B3">
        <w:rPr>
          <w:bCs/>
          <w:sz w:val="28"/>
          <w:szCs w:val="28"/>
        </w:rPr>
        <w:t>автоматизированной системы централизованного оповещения населения</w:t>
      </w:r>
      <w:r>
        <w:rPr>
          <w:bCs/>
          <w:sz w:val="28"/>
          <w:szCs w:val="28"/>
        </w:rPr>
        <w:t xml:space="preserve"> Шарангского муниципального района.</w:t>
      </w:r>
    </w:p>
    <w:p w:rsidR="009E1937" w:rsidRPr="00056E75" w:rsidRDefault="009E1937" w:rsidP="009E19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6E7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56E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2AB0" w:rsidRDefault="004D2AB0" w:rsidP="005E422C">
      <w:pPr>
        <w:pStyle w:val="HTM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B0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2C" w:rsidRPr="009243CC" w:rsidRDefault="005E422C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4D" w:rsidRDefault="00256045">
      <w:pPr>
        <w:tabs>
          <w:tab w:val="left" w:pos="7938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p w:rsidR="00256045" w:rsidRDefault="00256045">
      <w:pPr>
        <w:suppressAutoHyphens w:val="0"/>
      </w:pPr>
    </w:p>
    <w:sectPr w:rsidR="00256045" w:rsidSect="009E1937">
      <w:headerReference w:type="default" r:id="rId8"/>
      <w:headerReference w:type="first" r:id="rId9"/>
      <w:pgSz w:w="11906" w:h="16838"/>
      <w:pgMar w:top="851" w:right="850" w:bottom="1843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5F" w:rsidRDefault="00680D5F" w:rsidP="0055234D">
      <w:r>
        <w:separator/>
      </w:r>
    </w:p>
  </w:endnote>
  <w:endnote w:type="continuationSeparator" w:id="1">
    <w:p w:rsidR="00680D5F" w:rsidRDefault="00680D5F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5F" w:rsidRDefault="00680D5F" w:rsidP="0055234D">
      <w:r>
        <w:separator/>
      </w:r>
    </w:p>
  </w:footnote>
  <w:footnote w:type="continuationSeparator" w:id="1">
    <w:p w:rsidR="00680D5F" w:rsidRDefault="00680D5F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6928A4">
    <w:pPr>
      <w:pStyle w:val="Header"/>
      <w:jc w:val="center"/>
    </w:pPr>
    <w:fldSimple w:instr="PAGE">
      <w:r w:rsidR="009E193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680D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2147FB"/>
    <w:multiLevelType w:val="hybridMultilevel"/>
    <w:tmpl w:val="DD826AA8"/>
    <w:lvl w:ilvl="0" w:tplc="EDBE4F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74855"/>
    <w:multiLevelType w:val="hybridMultilevel"/>
    <w:tmpl w:val="CAB89024"/>
    <w:lvl w:ilvl="0" w:tplc="E978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EA4EB8"/>
    <w:multiLevelType w:val="hybridMultilevel"/>
    <w:tmpl w:val="7B76D62E"/>
    <w:lvl w:ilvl="0" w:tplc="8EEE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4D"/>
    <w:rsid w:val="001723F4"/>
    <w:rsid w:val="00256045"/>
    <w:rsid w:val="002C34F0"/>
    <w:rsid w:val="002E3684"/>
    <w:rsid w:val="00407E97"/>
    <w:rsid w:val="004D2AB0"/>
    <w:rsid w:val="005017FF"/>
    <w:rsid w:val="0055234D"/>
    <w:rsid w:val="00560AC6"/>
    <w:rsid w:val="005E1CAC"/>
    <w:rsid w:val="005E422C"/>
    <w:rsid w:val="00680D5F"/>
    <w:rsid w:val="006928A4"/>
    <w:rsid w:val="0073121B"/>
    <w:rsid w:val="00861F26"/>
    <w:rsid w:val="009243CC"/>
    <w:rsid w:val="0093268A"/>
    <w:rsid w:val="009E1937"/>
    <w:rsid w:val="00D75E4A"/>
    <w:rsid w:val="00E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uiPriority w:val="99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2018-08-27T12:25:00Z</cp:lastPrinted>
  <dcterms:created xsi:type="dcterms:W3CDTF">2018-08-27T12:25:00Z</dcterms:created>
  <dcterms:modified xsi:type="dcterms:W3CDTF">2018-08-27T12:25:00Z</dcterms:modified>
  <dc:language>ru-RU</dc:language>
</cp:coreProperties>
</file>